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A5664" w14:textId="2F11D5B4" w:rsidR="00A92387" w:rsidRPr="005C3FD0" w:rsidRDefault="00A92387" w:rsidP="005C3FD0">
      <w:pPr>
        <w:tabs>
          <w:tab w:val="left" w:pos="851"/>
        </w:tabs>
        <w:spacing w:after="0" w:line="360" w:lineRule="auto"/>
        <w:jc w:val="center"/>
        <w:rPr>
          <w:rFonts w:asciiTheme="majorHAnsi" w:hAnsiTheme="majorHAnsi" w:cstheme="majorHAnsi"/>
          <w:bCs/>
          <w:color w:val="000099"/>
          <w:szCs w:val="28"/>
        </w:rPr>
      </w:pPr>
      <w:bookmarkStart w:id="0" w:name="_Hlk174691974"/>
      <w:r w:rsidRPr="005C3FD0">
        <w:rPr>
          <w:rFonts w:asciiTheme="majorHAnsi" w:hAnsiTheme="majorHAnsi" w:cstheme="majorHAnsi"/>
          <w:color w:val="000099"/>
          <w:szCs w:val="28"/>
        </w:rPr>
        <w:t>ĐẠI HỌC HUẾ</w:t>
      </w:r>
    </w:p>
    <w:p w14:paraId="15F0FF31" w14:textId="71325978" w:rsidR="00A92387" w:rsidRPr="005C3FD0" w:rsidRDefault="00A92387" w:rsidP="005C3FD0">
      <w:pPr>
        <w:tabs>
          <w:tab w:val="left" w:pos="851"/>
          <w:tab w:val="left" w:pos="993"/>
        </w:tabs>
        <w:spacing w:after="0" w:line="360" w:lineRule="auto"/>
        <w:jc w:val="center"/>
        <w:rPr>
          <w:rFonts w:asciiTheme="majorHAnsi" w:hAnsiTheme="majorHAnsi" w:cstheme="majorHAnsi"/>
          <w:b/>
          <w:color w:val="000099"/>
          <w:szCs w:val="28"/>
        </w:rPr>
      </w:pPr>
      <w:r w:rsidRPr="005C3FD0">
        <w:rPr>
          <w:rFonts w:asciiTheme="majorHAnsi" w:hAnsiTheme="majorHAnsi" w:cstheme="majorHAnsi"/>
          <w:b/>
          <w:color w:val="000099"/>
          <w:szCs w:val="28"/>
        </w:rPr>
        <w:t>TRƯỜNG ĐẠI HỌC LUẬT</w:t>
      </w:r>
    </w:p>
    <w:p w14:paraId="597AAB81" w14:textId="2B07701A" w:rsidR="00A92387" w:rsidRPr="005C3FD0" w:rsidRDefault="005C3FD0" w:rsidP="005C3FD0">
      <w:pPr>
        <w:tabs>
          <w:tab w:val="left" w:pos="851"/>
          <w:tab w:val="left" w:pos="993"/>
        </w:tabs>
        <w:spacing w:after="0" w:line="360" w:lineRule="auto"/>
        <w:jc w:val="center"/>
        <w:rPr>
          <w:rFonts w:asciiTheme="majorHAnsi" w:hAnsiTheme="majorHAnsi" w:cstheme="majorHAnsi"/>
          <w:b/>
          <w:color w:val="000099"/>
          <w:szCs w:val="28"/>
        </w:rPr>
      </w:pPr>
      <w:r w:rsidRPr="005C3FD0">
        <w:rPr>
          <w:rFonts w:asciiTheme="majorHAnsi" w:hAnsiTheme="majorHAnsi" w:cstheme="majorHAnsi"/>
          <w:b/>
          <w:color w:val="000099"/>
          <w:szCs w:val="28"/>
        </w:rPr>
        <w:t>-----</w:t>
      </w:r>
      <w:r w:rsidRPr="005C3FD0">
        <w:rPr>
          <w:rFonts w:asciiTheme="majorHAnsi" w:hAnsiTheme="majorHAnsi" w:cstheme="majorHAnsi"/>
          <w:b/>
          <w:color w:val="000099"/>
          <w:szCs w:val="28"/>
        </w:rPr>
        <w:sym w:font="Wingdings" w:char="F09A"/>
      </w:r>
      <w:r w:rsidRPr="005C3FD0">
        <w:rPr>
          <w:rFonts w:asciiTheme="majorHAnsi" w:hAnsiTheme="majorHAnsi" w:cstheme="majorHAnsi"/>
          <w:b/>
          <w:color w:val="000099"/>
          <w:szCs w:val="28"/>
        </w:rPr>
        <w:sym w:font="Wingdings" w:char="F026"/>
      </w:r>
      <w:r w:rsidRPr="005C3FD0">
        <w:rPr>
          <w:rFonts w:asciiTheme="majorHAnsi" w:hAnsiTheme="majorHAnsi" w:cstheme="majorHAnsi"/>
          <w:b/>
          <w:color w:val="000099"/>
          <w:szCs w:val="28"/>
        </w:rPr>
        <w:sym w:font="Wingdings" w:char="F09B"/>
      </w:r>
      <w:r w:rsidRPr="005C3FD0">
        <w:rPr>
          <w:rFonts w:asciiTheme="majorHAnsi" w:hAnsiTheme="majorHAnsi" w:cstheme="majorHAnsi"/>
          <w:b/>
          <w:color w:val="000099"/>
          <w:szCs w:val="28"/>
        </w:rPr>
        <w:t>-----</w:t>
      </w:r>
    </w:p>
    <w:p w14:paraId="6AB4F1C1" w14:textId="77777777" w:rsidR="00CC1F30" w:rsidRPr="005C3FD0" w:rsidRDefault="00CC1F30" w:rsidP="005C3FD0">
      <w:pPr>
        <w:tabs>
          <w:tab w:val="left" w:pos="851"/>
          <w:tab w:val="left" w:pos="993"/>
        </w:tabs>
        <w:spacing w:after="0" w:line="360" w:lineRule="auto"/>
        <w:jc w:val="center"/>
        <w:rPr>
          <w:rFonts w:asciiTheme="majorHAnsi" w:hAnsiTheme="majorHAnsi" w:cstheme="majorHAnsi"/>
          <w:b/>
          <w:noProof/>
          <w:color w:val="000099"/>
          <w:szCs w:val="28"/>
          <w:lang w:val="vi-VN" w:eastAsia="vi-VN"/>
        </w:rPr>
      </w:pPr>
    </w:p>
    <w:p w14:paraId="5A29E5D8" w14:textId="222CC568" w:rsidR="00CC1F30" w:rsidRPr="005C3FD0" w:rsidRDefault="00CC1F30" w:rsidP="005C3FD0">
      <w:pPr>
        <w:tabs>
          <w:tab w:val="left" w:pos="851"/>
          <w:tab w:val="left" w:pos="993"/>
        </w:tabs>
        <w:spacing w:after="0" w:line="360" w:lineRule="auto"/>
        <w:jc w:val="center"/>
        <w:rPr>
          <w:rFonts w:asciiTheme="majorHAnsi" w:hAnsiTheme="majorHAnsi" w:cstheme="majorHAnsi"/>
          <w:b/>
          <w:noProof/>
          <w:color w:val="000099"/>
          <w:szCs w:val="28"/>
          <w:lang w:val="vi-VN" w:eastAsia="vi-VN"/>
        </w:rPr>
      </w:pPr>
      <w:r w:rsidRPr="005C3FD0">
        <w:rPr>
          <w:rFonts w:asciiTheme="majorHAnsi" w:hAnsiTheme="majorHAnsi" w:cstheme="majorHAnsi"/>
          <w:b/>
          <w:noProof/>
          <w:color w:val="000099"/>
          <w:szCs w:val="28"/>
          <w:lang w:val="vi-VN" w:eastAsia="vi-VN"/>
        </w:rPr>
        <w:t>PHẠM THỊ THÚY NGÂN</w:t>
      </w:r>
    </w:p>
    <w:p w14:paraId="48582481" w14:textId="77777777" w:rsidR="00CC1F30" w:rsidRPr="005C3FD0" w:rsidRDefault="00CC1F30" w:rsidP="005C3FD0">
      <w:pPr>
        <w:tabs>
          <w:tab w:val="left" w:pos="851"/>
          <w:tab w:val="left" w:pos="993"/>
        </w:tabs>
        <w:spacing w:after="0" w:line="360" w:lineRule="auto"/>
        <w:jc w:val="center"/>
        <w:rPr>
          <w:rFonts w:asciiTheme="majorHAnsi" w:hAnsiTheme="majorHAnsi" w:cstheme="majorHAnsi"/>
          <w:b/>
          <w:noProof/>
          <w:color w:val="000099"/>
          <w:szCs w:val="28"/>
          <w:lang w:val="vi-VN" w:eastAsia="vi-VN"/>
        </w:rPr>
      </w:pPr>
    </w:p>
    <w:p w14:paraId="52125040" w14:textId="146380FD" w:rsidR="00A92387" w:rsidRPr="005C3FD0" w:rsidRDefault="00A92387" w:rsidP="005C3FD0">
      <w:pPr>
        <w:tabs>
          <w:tab w:val="left" w:pos="851"/>
          <w:tab w:val="left" w:pos="993"/>
        </w:tabs>
        <w:spacing w:after="0" w:line="360" w:lineRule="auto"/>
        <w:jc w:val="center"/>
        <w:rPr>
          <w:rFonts w:asciiTheme="majorHAnsi" w:hAnsiTheme="majorHAnsi" w:cstheme="majorHAnsi"/>
          <w:b/>
          <w:color w:val="000099"/>
          <w:szCs w:val="28"/>
        </w:rPr>
      </w:pPr>
      <w:r w:rsidRPr="005C3FD0">
        <w:rPr>
          <w:rFonts w:asciiTheme="majorHAnsi" w:hAnsiTheme="majorHAnsi" w:cstheme="majorHAnsi"/>
          <w:b/>
          <w:noProof/>
          <w:color w:val="000099"/>
          <w:szCs w:val="28"/>
        </w:rPr>
        <w:drawing>
          <wp:inline distT="0" distB="0" distL="0" distR="0" wp14:anchorId="35718484" wp14:editId="5EF5859B">
            <wp:extent cx="1345721" cy="1345721"/>
            <wp:effectExtent l="0" t="0" r="6985" b="6985"/>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5065C559" w14:textId="198EF282" w:rsidR="00A92387" w:rsidRPr="005C3FD0" w:rsidRDefault="00A92387" w:rsidP="005C3FD0">
      <w:pPr>
        <w:tabs>
          <w:tab w:val="left" w:pos="851"/>
          <w:tab w:val="left" w:pos="993"/>
        </w:tabs>
        <w:spacing w:after="0" w:line="360" w:lineRule="auto"/>
        <w:jc w:val="center"/>
        <w:rPr>
          <w:rStyle w:val="fontstyle21"/>
          <w:rFonts w:asciiTheme="majorHAnsi" w:hAnsiTheme="majorHAnsi" w:cstheme="majorHAnsi"/>
          <w:b/>
          <w:i w:val="0"/>
          <w:color w:val="000099"/>
        </w:rPr>
      </w:pPr>
    </w:p>
    <w:p w14:paraId="1BFA2FA2" w14:textId="77777777" w:rsidR="005C3FD0" w:rsidRPr="005C3FD0" w:rsidRDefault="005C3FD0" w:rsidP="005C3FD0">
      <w:pPr>
        <w:tabs>
          <w:tab w:val="left" w:pos="851"/>
          <w:tab w:val="left" w:pos="993"/>
        </w:tabs>
        <w:spacing w:after="0" w:line="360" w:lineRule="auto"/>
        <w:jc w:val="center"/>
        <w:rPr>
          <w:rStyle w:val="fontstyle21"/>
          <w:rFonts w:asciiTheme="majorHAnsi" w:hAnsiTheme="majorHAnsi" w:cstheme="majorHAnsi"/>
          <w:b/>
          <w:i w:val="0"/>
          <w:color w:val="000099"/>
        </w:rPr>
      </w:pPr>
    </w:p>
    <w:p w14:paraId="25ED286F" w14:textId="77777777" w:rsidR="005C3FD0" w:rsidRPr="005C3FD0" w:rsidRDefault="00651E78" w:rsidP="005C3FD0">
      <w:pPr>
        <w:tabs>
          <w:tab w:val="left" w:pos="851"/>
        </w:tabs>
        <w:spacing w:after="0" w:line="360" w:lineRule="auto"/>
        <w:jc w:val="center"/>
        <w:rPr>
          <w:rFonts w:cs="Times New Roman"/>
          <w:b/>
          <w:color w:val="000099"/>
          <w:spacing w:val="3"/>
          <w:sz w:val="30"/>
          <w:szCs w:val="28"/>
          <w:shd w:val="clear" w:color="auto" w:fill="FFFFFF"/>
        </w:rPr>
      </w:pPr>
      <w:r w:rsidRPr="005C3FD0">
        <w:rPr>
          <w:rFonts w:cs="Times New Roman"/>
          <w:b/>
          <w:color w:val="000099"/>
          <w:spacing w:val="3"/>
          <w:sz w:val="30"/>
          <w:szCs w:val="28"/>
          <w:shd w:val="clear" w:color="auto" w:fill="FFFFFF"/>
        </w:rPr>
        <w:t xml:space="preserve">PHÁP LUẬT VỀ QUẢN LÝ THUẾ ĐỐI VỚI HOẠT ĐỘNG </w:t>
      </w:r>
    </w:p>
    <w:p w14:paraId="6818B109" w14:textId="77C3B961" w:rsidR="00A92387" w:rsidRPr="005C3FD0" w:rsidRDefault="00651E78" w:rsidP="005C3FD0">
      <w:pPr>
        <w:tabs>
          <w:tab w:val="left" w:pos="851"/>
        </w:tabs>
        <w:spacing w:after="0" w:line="360" w:lineRule="auto"/>
        <w:jc w:val="center"/>
        <w:rPr>
          <w:rFonts w:cs="Times New Roman"/>
          <w:b/>
          <w:color w:val="000099"/>
          <w:spacing w:val="3"/>
          <w:sz w:val="30"/>
          <w:szCs w:val="28"/>
          <w:shd w:val="clear" w:color="auto" w:fill="FFFFFF"/>
        </w:rPr>
      </w:pPr>
      <w:r w:rsidRPr="005C3FD0">
        <w:rPr>
          <w:rFonts w:cs="Times New Roman"/>
          <w:b/>
          <w:color w:val="000099"/>
          <w:spacing w:val="3"/>
          <w:sz w:val="30"/>
          <w:szCs w:val="28"/>
          <w:shd w:val="clear" w:color="auto" w:fill="FFFFFF"/>
        </w:rPr>
        <w:t xml:space="preserve">BÁN HÀNG TRỰC TUYẾN CỦA </w:t>
      </w:r>
      <w:r w:rsidR="004C61BB">
        <w:rPr>
          <w:rFonts w:cs="Times New Roman"/>
          <w:b/>
          <w:color w:val="000099"/>
          <w:spacing w:val="3"/>
          <w:sz w:val="30"/>
          <w:szCs w:val="28"/>
          <w:shd w:val="clear" w:color="auto" w:fill="FFFFFF"/>
          <w:lang w:val="vi-VN"/>
        </w:rPr>
        <w:t>HỘ KINH DOANH</w:t>
      </w:r>
      <w:r w:rsidR="004C61BB">
        <w:rPr>
          <w:rFonts w:cs="Times New Roman"/>
          <w:b/>
          <w:color w:val="000099"/>
          <w:spacing w:val="3"/>
          <w:sz w:val="30"/>
          <w:szCs w:val="28"/>
          <w:shd w:val="clear" w:color="auto" w:fill="FFFFFF"/>
        </w:rPr>
        <w:t>, CÁ NHÂN KINH DOANH</w:t>
      </w:r>
      <w:r w:rsidR="0018306C" w:rsidRPr="005C3FD0">
        <w:rPr>
          <w:rFonts w:cs="Times New Roman"/>
          <w:b/>
          <w:color w:val="000099"/>
          <w:spacing w:val="3"/>
          <w:sz w:val="30"/>
          <w:szCs w:val="28"/>
          <w:shd w:val="clear" w:color="auto" w:fill="FFFFFF"/>
          <w:lang w:val="vi-VN"/>
        </w:rPr>
        <w:t>, QUA THỰC TIỄN</w:t>
      </w:r>
      <w:r w:rsidRPr="005C3FD0">
        <w:rPr>
          <w:rFonts w:cs="Times New Roman"/>
          <w:b/>
          <w:color w:val="000099"/>
          <w:spacing w:val="3"/>
          <w:sz w:val="30"/>
          <w:szCs w:val="28"/>
          <w:shd w:val="clear" w:color="auto" w:fill="FFFFFF"/>
        </w:rPr>
        <w:t xml:space="preserve"> TẠI TỈNH QUẢNG NGÃI</w:t>
      </w:r>
    </w:p>
    <w:p w14:paraId="0CBCB256" w14:textId="77777777" w:rsidR="00626812" w:rsidRPr="005C3FD0" w:rsidRDefault="00626812" w:rsidP="005C3FD0">
      <w:pPr>
        <w:tabs>
          <w:tab w:val="left" w:pos="851"/>
        </w:tabs>
        <w:spacing w:after="0" w:line="360" w:lineRule="auto"/>
        <w:jc w:val="center"/>
        <w:rPr>
          <w:rFonts w:cs="Times New Roman"/>
          <w:b/>
          <w:color w:val="000099"/>
          <w:spacing w:val="3"/>
          <w:szCs w:val="28"/>
          <w:shd w:val="clear" w:color="auto" w:fill="FFFFFF"/>
          <w:lang w:val="vi-VN"/>
        </w:rPr>
      </w:pPr>
    </w:p>
    <w:p w14:paraId="2D63AC7E" w14:textId="77777777" w:rsidR="005C3FD0" w:rsidRPr="005C3FD0" w:rsidRDefault="005C3FD0" w:rsidP="005C3FD0">
      <w:pPr>
        <w:tabs>
          <w:tab w:val="left" w:pos="851"/>
          <w:tab w:val="left" w:pos="993"/>
        </w:tabs>
        <w:spacing w:after="0" w:line="360" w:lineRule="auto"/>
        <w:jc w:val="center"/>
        <w:rPr>
          <w:rFonts w:asciiTheme="majorHAnsi" w:hAnsiTheme="majorHAnsi" w:cstheme="majorHAnsi"/>
          <w:b/>
          <w:color w:val="000099"/>
          <w:szCs w:val="28"/>
          <w:lang w:val="pl-PL"/>
        </w:rPr>
      </w:pPr>
    </w:p>
    <w:p w14:paraId="164C965D" w14:textId="6F6C6B77" w:rsidR="00A92387" w:rsidRPr="005C3FD0" w:rsidRDefault="009D6F44" w:rsidP="005C3FD0">
      <w:pPr>
        <w:tabs>
          <w:tab w:val="left" w:pos="851"/>
          <w:tab w:val="left" w:pos="993"/>
        </w:tabs>
        <w:spacing w:after="0" w:line="360" w:lineRule="auto"/>
        <w:jc w:val="center"/>
        <w:rPr>
          <w:rFonts w:asciiTheme="majorHAnsi" w:hAnsiTheme="majorHAnsi" w:cstheme="majorHAnsi"/>
          <w:b/>
          <w:color w:val="FF0000"/>
          <w:sz w:val="36"/>
          <w:szCs w:val="36"/>
          <w:lang w:val="pl-PL"/>
        </w:rPr>
      </w:pPr>
      <w:r w:rsidRPr="005C3FD0">
        <w:rPr>
          <w:rFonts w:asciiTheme="majorHAnsi" w:hAnsiTheme="majorHAnsi" w:cstheme="majorHAnsi"/>
          <w:b/>
          <w:color w:val="FF0000"/>
          <w:sz w:val="36"/>
          <w:szCs w:val="36"/>
          <w:lang w:val="pl-PL"/>
        </w:rPr>
        <w:t>ĐỀ ÁN</w:t>
      </w:r>
      <w:r w:rsidR="00CC1F30" w:rsidRPr="005C3FD0">
        <w:rPr>
          <w:rFonts w:asciiTheme="majorHAnsi" w:hAnsiTheme="majorHAnsi" w:cstheme="majorHAnsi"/>
          <w:b/>
          <w:color w:val="FF0000"/>
          <w:sz w:val="36"/>
          <w:szCs w:val="36"/>
          <w:lang w:val="pl-PL"/>
        </w:rPr>
        <w:t xml:space="preserve"> THẠC SĨ LUẬT KINH TẾ</w:t>
      </w:r>
    </w:p>
    <w:p w14:paraId="445EA85E" w14:textId="32D02F80" w:rsidR="00A92387" w:rsidRPr="005C3FD0" w:rsidRDefault="00A92387" w:rsidP="005C3FD0">
      <w:pPr>
        <w:tabs>
          <w:tab w:val="left" w:pos="851"/>
          <w:tab w:val="left" w:pos="993"/>
        </w:tabs>
        <w:spacing w:after="0" w:line="360" w:lineRule="auto"/>
        <w:jc w:val="center"/>
        <w:rPr>
          <w:rFonts w:asciiTheme="majorHAnsi" w:hAnsiTheme="majorHAnsi" w:cstheme="majorHAnsi"/>
          <w:b/>
          <w:color w:val="000099"/>
          <w:szCs w:val="28"/>
          <w:lang w:val="pl-PL"/>
        </w:rPr>
      </w:pPr>
      <w:r w:rsidRPr="005C3FD0">
        <w:rPr>
          <w:rFonts w:asciiTheme="majorHAnsi" w:hAnsiTheme="majorHAnsi" w:cstheme="majorHAnsi"/>
          <w:b/>
          <w:color w:val="000099"/>
          <w:szCs w:val="28"/>
          <w:lang w:val="pl-PL"/>
        </w:rPr>
        <w:t>Mã số:</w:t>
      </w:r>
      <w:r w:rsidRPr="005C3FD0">
        <w:rPr>
          <w:rFonts w:asciiTheme="majorHAnsi" w:hAnsiTheme="majorHAnsi" w:cstheme="majorHAnsi"/>
          <w:color w:val="000099"/>
          <w:szCs w:val="28"/>
          <w:lang w:val="pl-PL"/>
        </w:rPr>
        <w:t xml:space="preserve"> </w:t>
      </w:r>
      <w:r w:rsidRPr="005C3FD0">
        <w:rPr>
          <w:rFonts w:asciiTheme="majorHAnsi" w:hAnsiTheme="majorHAnsi" w:cstheme="majorHAnsi"/>
          <w:b/>
          <w:color w:val="000099"/>
          <w:szCs w:val="28"/>
          <w:lang w:val="pl-PL"/>
        </w:rPr>
        <w:t>8380107</w:t>
      </w:r>
    </w:p>
    <w:p w14:paraId="4EA3D4AE" w14:textId="379DEBF4" w:rsidR="005C3FD0" w:rsidRPr="005C3FD0" w:rsidRDefault="005C3FD0" w:rsidP="005C3FD0">
      <w:pPr>
        <w:tabs>
          <w:tab w:val="left" w:pos="851"/>
          <w:tab w:val="left" w:pos="993"/>
        </w:tabs>
        <w:spacing w:after="0" w:line="360" w:lineRule="auto"/>
        <w:jc w:val="center"/>
        <w:rPr>
          <w:rFonts w:asciiTheme="majorHAnsi" w:hAnsiTheme="majorHAnsi" w:cstheme="majorHAnsi"/>
          <w:color w:val="000099"/>
          <w:szCs w:val="28"/>
          <w:lang w:val="vi-VN"/>
        </w:rPr>
      </w:pPr>
    </w:p>
    <w:p w14:paraId="4071BCD1" w14:textId="77777777" w:rsidR="005C3FD0" w:rsidRPr="005C3FD0" w:rsidRDefault="005C3FD0" w:rsidP="005C3FD0">
      <w:pPr>
        <w:tabs>
          <w:tab w:val="left" w:pos="851"/>
          <w:tab w:val="left" w:pos="993"/>
        </w:tabs>
        <w:spacing w:after="0" w:line="360" w:lineRule="auto"/>
        <w:jc w:val="center"/>
        <w:rPr>
          <w:rFonts w:asciiTheme="majorHAnsi" w:hAnsiTheme="majorHAnsi" w:cstheme="majorHAnsi"/>
          <w:color w:val="000099"/>
          <w:szCs w:val="28"/>
          <w:lang w:val="vi-VN"/>
        </w:rPr>
      </w:pPr>
    </w:p>
    <w:p w14:paraId="1356B36D" w14:textId="18FBB2C3" w:rsidR="005C3FD0" w:rsidRPr="005C3FD0" w:rsidRDefault="005C3FD0" w:rsidP="005C3FD0">
      <w:pPr>
        <w:tabs>
          <w:tab w:val="left" w:pos="851"/>
          <w:tab w:val="left" w:pos="993"/>
        </w:tabs>
        <w:spacing w:after="0" w:line="360" w:lineRule="auto"/>
        <w:ind w:left="4320"/>
        <w:jc w:val="both"/>
        <w:rPr>
          <w:rFonts w:asciiTheme="majorHAnsi" w:hAnsiTheme="majorHAnsi" w:cstheme="majorHAnsi"/>
          <w:color w:val="000099"/>
          <w:szCs w:val="28"/>
          <w:lang w:val="vi-VN"/>
        </w:rPr>
      </w:pPr>
      <w:r w:rsidRPr="005C3FD0">
        <w:rPr>
          <w:rFonts w:asciiTheme="majorHAnsi" w:hAnsiTheme="majorHAnsi" w:cstheme="majorHAnsi"/>
          <w:color w:val="000099"/>
          <w:szCs w:val="28"/>
          <w:lang w:val="vi-VN"/>
        </w:rPr>
        <w:t>NGƯỜI HƯỚNG DẪN KHOA HỌC:</w:t>
      </w:r>
    </w:p>
    <w:p w14:paraId="1FB17751" w14:textId="2C20B217" w:rsidR="001722C7" w:rsidRPr="005C3FD0" w:rsidRDefault="005C3FD0" w:rsidP="005C3FD0">
      <w:pPr>
        <w:tabs>
          <w:tab w:val="left" w:pos="851"/>
          <w:tab w:val="left" w:pos="993"/>
        </w:tabs>
        <w:spacing w:after="0" w:line="360" w:lineRule="auto"/>
        <w:ind w:left="4320"/>
        <w:jc w:val="both"/>
        <w:rPr>
          <w:rFonts w:asciiTheme="majorHAnsi" w:hAnsiTheme="majorHAnsi" w:cstheme="majorHAnsi"/>
          <w:b/>
          <w:color w:val="000099"/>
          <w:szCs w:val="28"/>
          <w:lang w:val="vi-VN"/>
        </w:rPr>
      </w:pPr>
      <w:r w:rsidRPr="005C3FD0">
        <w:rPr>
          <w:rFonts w:asciiTheme="majorHAnsi" w:hAnsiTheme="majorHAnsi" w:cstheme="majorHAnsi"/>
          <w:b/>
          <w:color w:val="000099"/>
          <w:szCs w:val="28"/>
        </w:rPr>
        <w:t xml:space="preserve">1. </w:t>
      </w:r>
      <w:r w:rsidRPr="005C3FD0">
        <w:rPr>
          <w:rFonts w:asciiTheme="majorHAnsi" w:hAnsiTheme="majorHAnsi" w:cstheme="majorHAnsi"/>
          <w:b/>
          <w:color w:val="000099"/>
          <w:szCs w:val="28"/>
          <w:lang w:val="vi-VN"/>
        </w:rPr>
        <w:t>TS. KIM LONG BIÊN</w:t>
      </w:r>
    </w:p>
    <w:p w14:paraId="4B9E5451" w14:textId="30FC9F7B" w:rsidR="0026190D" w:rsidRPr="005C3FD0" w:rsidRDefault="005C3FD0" w:rsidP="005C3FD0">
      <w:pPr>
        <w:tabs>
          <w:tab w:val="left" w:pos="851"/>
          <w:tab w:val="left" w:pos="993"/>
        </w:tabs>
        <w:spacing w:after="0" w:line="360" w:lineRule="auto"/>
        <w:ind w:left="4320"/>
        <w:jc w:val="both"/>
        <w:rPr>
          <w:rFonts w:asciiTheme="majorHAnsi" w:hAnsiTheme="majorHAnsi" w:cstheme="majorHAnsi"/>
          <w:b/>
          <w:color w:val="000099"/>
          <w:szCs w:val="28"/>
          <w:lang w:val="vi-VN"/>
        </w:rPr>
      </w:pPr>
      <w:r w:rsidRPr="005C3FD0">
        <w:rPr>
          <w:rFonts w:asciiTheme="majorHAnsi" w:hAnsiTheme="majorHAnsi" w:cstheme="majorHAnsi"/>
          <w:b/>
          <w:color w:val="000099"/>
          <w:szCs w:val="28"/>
        </w:rPr>
        <w:t xml:space="preserve">2. </w:t>
      </w:r>
      <w:r w:rsidRPr="005C3FD0">
        <w:rPr>
          <w:rFonts w:asciiTheme="majorHAnsi" w:hAnsiTheme="majorHAnsi" w:cstheme="majorHAnsi"/>
          <w:b/>
          <w:color w:val="000099"/>
          <w:szCs w:val="28"/>
          <w:lang w:val="vi-VN"/>
        </w:rPr>
        <w:t>TS. MAI XUÂN HỢI</w:t>
      </w:r>
    </w:p>
    <w:p w14:paraId="07C07142" w14:textId="77777777" w:rsidR="005C3FD0" w:rsidRPr="005C3FD0" w:rsidRDefault="005C3FD0" w:rsidP="005C3FD0">
      <w:pPr>
        <w:tabs>
          <w:tab w:val="left" w:pos="851"/>
          <w:tab w:val="left" w:pos="993"/>
          <w:tab w:val="center" w:pos="4480"/>
          <w:tab w:val="left" w:pos="5923"/>
        </w:tabs>
        <w:spacing w:after="0" w:line="360" w:lineRule="auto"/>
        <w:jc w:val="center"/>
        <w:rPr>
          <w:rFonts w:asciiTheme="majorHAnsi" w:hAnsiTheme="majorHAnsi" w:cstheme="majorHAnsi"/>
          <w:b/>
          <w:color w:val="000099"/>
          <w:szCs w:val="28"/>
          <w:lang w:val="pl-PL"/>
        </w:rPr>
      </w:pPr>
    </w:p>
    <w:p w14:paraId="35FC3017" w14:textId="2F0C5909" w:rsidR="0069605A" w:rsidRPr="005C3FD0" w:rsidRDefault="00A92387" w:rsidP="005C3FD0">
      <w:pPr>
        <w:tabs>
          <w:tab w:val="left" w:pos="851"/>
          <w:tab w:val="left" w:pos="993"/>
          <w:tab w:val="center" w:pos="4480"/>
          <w:tab w:val="left" w:pos="5923"/>
        </w:tabs>
        <w:spacing w:after="0" w:line="360" w:lineRule="auto"/>
        <w:jc w:val="center"/>
        <w:rPr>
          <w:rFonts w:asciiTheme="majorHAnsi" w:hAnsiTheme="majorHAnsi" w:cstheme="majorHAnsi"/>
          <w:b/>
          <w:color w:val="000099"/>
          <w:szCs w:val="28"/>
          <w:lang w:val="pl-PL"/>
        </w:rPr>
      </w:pPr>
      <w:r w:rsidRPr="005C3FD0">
        <w:rPr>
          <w:rFonts w:asciiTheme="majorHAnsi" w:hAnsiTheme="majorHAnsi" w:cstheme="majorHAnsi"/>
          <w:b/>
          <w:color w:val="000099"/>
          <w:szCs w:val="28"/>
          <w:lang w:val="pl-PL"/>
        </w:rPr>
        <w:t>THỪA THIÊN HUẾ, NĂM 2024</w:t>
      </w:r>
    </w:p>
    <w:p w14:paraId="13CBCB54" w14:textId="77777777" w:rsidR="00800585" w:rsidRPr="004569B4" w:rsidRDefault="00800585" w:rsidP="001E41E9">
      <w:pPr>
        <w:tabs>
          <w:tab w:val="left" w:pos="284"/>
          <w:tab w:val="left" w:pos="851"/>
        </w:tabs>
        <w:spacing w:after="0" w:line="360" w:lineRule="auto"/>
        <w:jc w:val="center"/>
        <w:rPr>
          <w:rFonts w:cs="Times New Roman"/>
          <w:lang w:val="pl-PL"/>
        </w:rPr>
      </w:pPr>
      <w:r w:rsidRPr="004569B4">
        <w:rPr>
          <w:rFonts w:cs="Times New Roman"/>
          <w:b/>
          <w:bCs/>
          <w:lang w:val="pl-PL"/>
        </w:rPr>
        <w:lastRenderedPageBreak/>
        <w:t>LỜI CAM ĐOAN</w:t>
      </w:r>
    </w:p>
    <w:p w14:paraId="2CBFB255" w14:textId="77777777" w:rsidR="003A76FB" w:rsidRDefault="003A76FB" w:rsidP="001E41E9">
      <w:pPr>
        <w:tabs>
          <w:tab w:val="left" w:pos="284"/>
          <w:tab w:val="left" w:pos="851"/>
        </w:tabs>
        <w:spacing w:after="0" w:line="360" w:lineRule="auto"/>
        <w:ind w:firstLine="567"/>
        <w:jc w:val="both"/>
        <w:rPr>
          <w:lang w:val="pl-PL"/>
        </w:rPr>
      </w:pPr>
    </w:p>
    <w:p w14:paraId="0C44089F" w14:textId="5F8FDA89" w:rsidR="00800585" w:rsidRPr="004569B4" w:rsidRDefault="00800585" w:rsidP="001E41E9">
      <w:pPr>
        <w:tabs>
          <w:tab w:val="left" w:pos="284"/>
          <w:tab w:val="left" w:pos="851"/>
        </w:tabs>
        <w:spacing w:after="0" w:line="360" w:lineRule="auto"/>
        <w:ind w:firstLine="567"/>
        <w:jc w:val="both"/>
        <w:rPr>
          <w:lang w:val="vi-VN"/>
        </w:rPr>
      </w:pPr>
      <w:r w:rsidRPr="004569B4">
        <w:rPr>
          <w:lang w:val="pl-PL"/>
        </w:rPr>
        <w:t xml:space="preserve">Tôi xin cam đoan đây là công trình nghiên cứu của riêng tôi và được sự hướng dẫn khoa học của </w:t>
      </w:r>
      <w:r w:rsidRPr="004569B4">
        <w:rPr>
          <w:rFonts w:asciiTheme="majorHAnsi" w:hAnsiTheme="majorHAnsi" w:cstheme="majorHAnsi"/>
          <w:szCs w:val="28"/>
          <w:lang w:val="vi-VN"/>
        </w:rPr>
        <w:t>TS. Kim Long Biên và TS. Mai Xuân Hợi</w:t>
      </w:r>
      <w:r w:rsidRPr="004569B4">
        <w:rPr>
          <w:lang w:val="vi-VN"/>
        </w:rPr>
        <w:t>. Các nội dung nghiên cứu, kết quả nghiên cứu trong đề tài này là trung thực và chưa công bố dưới bất cứ hình thức nào trước đây.</w:t>
      </w:r>
    </w:p>
    <w:p w14:paraId="290B6A98" w14:textId="54772554" w:rsidR="00800585" w:rsidRPr="004569B4" w:rsidRDefault="00800585" w:rsidP="001E41E9">
      <w:pPr>
        <w:tabs>
          <w:tab w:val="left" w:pos="284"/>
          <w:tab w:val="left" w:pos="851"/>
        </w:tabs>
        <w:spacing w:after="0" w:line="360" w:lineRule="auto"/>
        <w:ind w:firstLine="567"/>
        <w:jc w:val="both"/>
        <w:rPr>
          <w:lang w:val="vi-VN"/>
        </w:rPr>
      </w:pPr>
      <w:r w:rsidRPr="004569B4">
        <w:rPr>
          <w:lang w:val="vi-VN"/>
        </w:rPr>
        <w:t>Các nhận xét, số liệu đều có trích dẫn và chú thích nguồn gốc cụ thể.</w:t>
      </w:r>
    </w:p>
    <w:p w14:paraId="53BF79E0" w14:textId="77777777" w:rsidR="003A76FB" w:rsidRDefault="003A76FB" w:rsidP="001E41E9">
      <w:pPr>
        <w:tabs>
          <w:tab w:val="left" w:pos="284"/>
          <w:tab w:val="left" w:pos="851"/>
        </w:tabs>
        <w:spacing w:after="0" w:line="360" w:lineRule="auto"/>
        <w:ind w:firstLine="3402"/>
        <w:jc w:val="center"/>
        <w:rPr>
          <w:i/>
          <w:lang w:val="vi-VN"/>
        </w:rPr>
      </w:pPr>
    </w:p>
    <w:p w14:paraId="360510DA" w14:textId="5FCCED7B" w:rsidR="00800585" w:rsidRPr="004569B4" w:rsidRDefault="00800585" w:rsidP="001E41E9">
      <w:pPr>
        <w:tabs>
          <w:tab w:val="left" w:pos="284"/>
          <w:tab w:val="left" w:pos="851"/>
        </w:tabs>
        <w:spacing w:after="0" w:line="360" w:lineRule="auto"/>
        <w:ind w:firstLine="3402"/>
        <w:jc w:val="center"/>
        <w:rPr>
          <w:i/>
          <w:lang w:val="vi-VN"/>
        </w:rPr>
      </w:pPr>
      <w:r w:rsidRPr="00F334B5">
        <w:rPr>
          <w:i/>
          <w:lang w:val="vi-VN"/>
        </w:rPr>
        <w:t>Thừa Thiên Huế, ngày</w:t>
      </w:r>
      <w:r w:rsidR="003A76FB" w:rsidRPr="00F334B5">
        <w:rPr>
          <w:i/>
        </w:rPr>
        <w:t xml:space="preserve"> 20 </w:t>
      </w:r>
      <w:r w:rsidRPr="00F334B5">
        <w:rPr>
          <w:i/>
          <w:lang w:val="vi-VN"/>
        </w:rPr>
        <w:t>tháng</w:t>
      </w:r>
      <w:r w:rsidR="003A76FB" w:rsidRPr="00F334B5">
        <w:rPr>
          <w:i/>
        </w:rPr>
        <w:t xml:space="preserve"> 8</w:t>
      </w:r>
      <w:r w:rsidRPr="00F334B5">
        <w:rPr>
          <w:i/>
          <w:lang w:val="vi-VN"/>
        </w:rPr>
        <w:t xml:space="preserve"> năm 2024</w:t>
      </w:r>
    </w:p>
    <w:p w14:paraId="7B64478B" w14:textId="2981FA4E" w:rsidR="00800585" w:rsidRPr="00BD1EB7" w:rsidRDefault="00800585" w:rsidP="001E41E9">
      <w:pPr>
        <w:tabs>
          <w:tab w:val="left" w:pos="284"/>
          <w:tab w:val="left" w:pos="851"/>
        </w:tabs>
        <w:spacing w:after="0" w:line="360" w:lineRule="auto"/>
        <w:ind w:firstLine="3402"/>
        <w:jc w:val="center"/>
        <w:rPr>
          <w:b/>
          <w:lang w:val="vi-VN"/>
        </w:rPr>
      </w:pPr>
      <w:r w:rsidRPr="00BD1EB7">
        <w:rPr>
          <w:b/>
          <w:lang w:val="vi-VN"/>
        </w:rPr>
        <w:t>H</w:t>
      </w:r>
      <w:r w:rsidR="003A76FB" w:rsidRPr="00BD1EB7">
        <w:rPr>
          <w:b/>
          <w:lang w:val="vi-VN"/>
        </w:rPr>
        <w:t>ọc viên</w:t>
      </w:r>
    </w:p>
    <w:p w14:paraId="5119A338" w14:textId="77777777" w:rsidR="00800585" w:rsidRPr="00BD1EB7" w:rsidRDefault="00800585" w:rsidP="001E41E9">
      <w:pPr>
        <w:tabs>
          <w:tab w:val="left" w:pos="851"/>
        </w:tabs>
        <w:spacing w:after="0" w:line="360" w:lineRule="auto"/>
        <w:ind w:firstLine="3402"/>
        <w:jc w:val="center"/>
        <w:rPr>
          <w:b/>
          <w:sz w:val="36"/>
          <w:szCs w:val="36"/>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A14AD8" w14:textId="64B22EBB" w:rsidR="0069605A" w:rsidRPr="003A76FB" w:rsidRDefault="00800585" w:rsidP="001E41E9">
      <w:pPr>
        <w:tabs>
          <w:tab w:val="left" w:pos="851"/>
        </w:tabs>
        <w:spacing w:after="0" w:line="360" w:lineRule="auto"/>
        <w:ind w:firstLine="3402"/>
        <w:jc w:val="center"/>
        <w:rPr>
          <w:b/>
          <w:lang w:val="vi-VN"/>
        </w:rPr>
      </w:pPr>
      <w:r w:rsidRPr="00BD1EB7">
        <w:rPr>
          <w:b/>
          <w:lang w:val="vi-VN"/>
        </w:rPr>
        <w:t>Phạm Thị Thúy Ngân</w:t>
      </w:r>
      <w:r w:rsidR="0069605A" w:rsidRPr="003A76FB">
        <w:rPr>
          <w:b/>
          <w:lang w:val="vi-VN"/>
        </w:rPr>
        <w:br w:type="page"/>
      </w:r>
    </w:p>
    <w:p w14:paraId="3A996200" w14:textId="3C5E7702" w:rsidR="0069605A" w:rsidRPr="004569B4" w:rsidRDefault="00CB5074" w:rsidP="004569B4">
      <w:pPr>
        <w:tabs>
          <w:tab w:val="left" w:pos="284"/>
          <w:tab w:val="left" w:pos="851"/>
        </w:tabs>
        <w:spacing w:after="0" w:line="360" w:lineRule="auto"/>
        <w:ind w:firstLine="567"/>
        <w:jc w:val="both"/>
        <w:rPr>
          <w:rFonts w:cs="Times New Roman"/>
          <w:bCs/>
          <w:i/>
          <w:szCs w:val="28"/>
          <w:lang w:val="nl-NL" w:bidi="en-US"/>
        </w:rPr>
      </w:pPr>
      <w:r w:rsidRPr="004569B4">
        <w:rPr>
          <w:rFonts w:cs="Times New Roman"/>
          <w:bCs/>
          <w:noProof/>
          <w:szCs w:val="28"/>
        </w:rPr>
        <w:lastRenderedPageBreak/>
        <w:drawing>
          <wp:anchor distT="0" distB="0" distL="114300" distR="114300" simplePos="0" relativeHeight="251657728" behindDoc="1" locked="0" layoutInCell="1" allowOverlap="1" wp14:anchorId="3FA29DE8" wp14:editId="1BA11A7B">
            <wp:simplePos x="0" y="0"/>
            <wp:positionH relativeFrom="page">
              <wp:posOffset>9525</wp:posOffset>
            </wp:positionH>
            <wp:positionV relativeFrom="paragraph">
              <wp:posOffset>-1250950</wp:posOffset>
            </wp:positionV>
            <wp:extent cx="7753350" cy="1065847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ngtree—flower flower border simple elegant_97395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53350" cy="10658475"/>
                    </a:xfrm>
                    <a:prstGeom prst="rect">
                      <a:avLst/>
                    </a:prstGeom>
                  </pic:spPr>
                </pic:pic>
              </a:graphicData>
            </a:graphic>
            <wp14:sizeRelH relativeFrom="page">
              <wp14:pctWidth>0</wp14:pctWidth>
            </wp14:sizeRelH>
            <wp14:sizeRelV relativeFrom="page">
              <wp14:pctHeight>0</wp14:pctHeight>
            </wp14:sizeRelV>
          </wp:anchor>
        </w:drawing>
      </w:r>
      <w:r w:rsidRPr="004569B4">
        <w:rPr>
          <w:rFonts w:cs="Times New Roman"/>
          <w:noProof/>
          <w:szCs w:val="28"/>
        </w:rPr>
        <w:drawing>
          <wp:anchor distT="0" distB="0" distL="114300" distR="114300" simplePos="0" relativeHeight="251658752" behindDoc="0" locked="0" layoutInCell="1" allowOverlap="1" wp14:anchorId="640D59C9" wp14:editId="0F0869F6">
            <wp:simplePos x="0" y="0"/>
            <wp:positionH relativeFrom="column">
              <wp:posOffset>1533525</wp:posOffset>
            </wp:positionH>
            <wp:positionV relativeFrom="paragraph">
              <wp:posOffset>82550</wp:posOffset>
            </wp:positionV>
            <wp:extent cx="3139440" cy="716915"/>
            <wp:effectExtent l="0" t="0" r="3810" b="698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3139440" cy="716915"/>
                    </a:xfrm>
                    <a:prstGeom prst="rect">
                      <a:avLst/>
                    </a:prstGeom>
                  </pic:spPr>
                </pic:pic>
              </a:graphicData>
            </a:graphic>
            <wp14:sizeRelH relativeFrom="page">
              <wp14:pctWidth>0</wp14:pctWidth>
            </wp14:sizeRelH>
            <wp14:sizeRelV relativeFrom="page">
              <wp14:pctHeight>0</wp14:pctHeight>
            </wp14:sizeRelV>
          </wp:anchor>
        </w:drawing>
      </w:r>
    </w:p>
    <w:p w14:paraId="4AEB6590" w14:textId="77777777" w:rsidR="0069605A" w:rsidRPr="004569B4" w:rsidRDefault="0069605A" w:rsidP="004569B4">
      <w:pPr>
        <w:tabs>
          <w:tab w:val="left" w:pos="284"/>
          <w:tab w:val="left" w:pos="851"/>
        </w:tabs>
        <w:spacing w:after="0" w:line="360" w:lineRule="auto"/>
        <w:ind w:firstLine="567"/>
        <w:jc w:val="both"/>
        <w:rPr>
          <w:rFonts w:cs="Times New Roman"/>
          <w:bCs/>
          <w:i/>
          <w:szCs w:val="28"/>
          <w:lang w:val="nl-NL" w:bidi="en-US"/>
        </w:rPr>
      </w:pPr>
    </w:p>
    <w:p w14:paraId="0A434D3B" w14:textId="77777777" w:rsidR="0069605A" w:rsidRPr="004569B4" w:rsidRDefault="0069605A" w:rsidP="004569B4">
      <w:pPr>
        <w:tabs>
          <w:tab w:val="left" w:pos="284"/>
          <w:tab w:val="left" w:pos="851"/>
        </w:tabs>
        <w:spacing w:after="0" w:line="360" w:lineRule="auto"/>
        <w:ind w:firstLine="567"/>
        <w:jc w:val="both"/>
        <w:rPr>
          <w:rFonts w:cs="Times New Roman"/>
          <w:bCs/>
          <w:i/>
          <w:szCs w:val="28"/>
          <w:lang w:val="nl-NL" w:bidi="en-US"/>
        </w:rPr>
      </w:pPr>
    </w:p>
    <w:p w14:paraId="629162FF" w14:textId="77777777" w:rsidR="007828E0" w:rsidRDefault="007828E0" w:rsidP="004569B4">
      <w:pPr>
        <w:tabs>
          <w:tab w:val="left" w:pos="851"/>
        </w:tabs>
        <w:spacing w:after="0" w:line="360" w:lineRule="auto"/>
        <w:ind w:firstLine="567"/>
        <w:jc w:val="both"/>
        <w:rPr>
          <w:rFonts w:cs="Times New Roman"/>
          <w:bCs/>
          <w:i/>
          <w:szCs w:val="28"/>
          <w:lang w:val="nl-NL" w:bidi="en-US"/>
        </w:rPr>
      </w:pPr>
    </w:p>
    <w:p w14:paraId="542D633E" w14:textId="304F0577" w:rsidR="0069605A" w:rsidRPr="004569B4" w:rsidRDefault="0069605A" w:rsidP="004569B4">
      <w:pPr>
        <w:tabs>
          <w:tab w:val="left" w:pos="851"/>
        </w:tabs>
        <w:spacing w:after="0" w:line="360" w:lineRule="auto"/>
        <w:ind w:firstLine="567"/>
        <w:jc w:val="both"/>
        <w:rPr>
          <w:rFonts w:cs="Times New Roman"/>
          <w:bCs/>
          <w:i/>
          <w:szCs w:val="28"/>
          <w:lang w:val="nl-NL" w:bidi="en-US"/>
        </w:rPr>
      </w:pPr>
      <w:r w:rsidRPr="004569B4">
        <w:rPr>
          <w:rFonts w:cs="Times New Roman"/>
          <w:bCs/>
          <w:i/>
          <w:szCs w:val="28"/>
          <w:lang w:val="nl-NL" w:bidi="en-US"/>
        </w:rPr>
        <w:t xml:space="preserve">Trước hết, tôi xin chân thành cảm ơn quý Thầy, Cô Trường Đại học Luật, Đại học Huế đã tận tình chỉ dạy và trang bị cho </w:t>
      </w:r>
      <w:r w:rsidR="00BC1B0D" w:rsidRPr="004569B4">
        <w:rPr>
          <w:rFonts w:cs="Times New Roman"/>
          <w:bCs/>
          <w:i/>
          <w:szCs w:val="28"/>
          <w:lang w:val="nl-NL" w:bidi="en-US"/>
        </w:rPr>
        <w:t>tác giả</w:t>
      </w:r>
      <w:r w:rsidRPr="004569B4">
        <w:rPr>
          <w:rFonts w:cs="Times New Roman"/>
          <w:bCs/>
          <w:i/>
          <w:szCs w:val="28"/>
          <w:lang w:val="nl-NL" w:bidi="en-US"/>
        </w:rPr>
        <w:t xml:space="preserve"> những kiến thức cần thiế</w:t>
      </w:r>
      <w:r w:rsidR="00E077DB" w:rsidRPr="004569B4">
        <w:rPr>
          <w:rFonts w:cs="Times New Roman"/>
          <w:bCs/>
          <w:i/>
          <w:szCs w:val="28"/>
          <w:lang w:val="nl-NL" w:bidi="en-US"/>
        </w:rPr>
        <w:t>t để</w:t>
      </w:r>
      <w:r w:rsidRPr="004569B4">
        <w:rPr>
          <w:rFonts w:cs="Times New Roman"/>
          <w:bCs/>
          <w:i/>
          <w:szCs w:val="28"/>
          <w:lang w:val="nl-NL" w:bidi="en-US"/>
        </w:rPr>
        <w:t xml:space="preserve"> tôi có thể hoàn thành đượ</w:t>
      </w:r>
      <w:r w:rsidR="00E077DB" w:rsidRPr="004569B4">
        <w:rPr>
          <w:rFonts w:cs="Times New Roman"/>
          <w:bCs/>
          <w:i/>
          <w:szCs w:val="28"/>
          <w:lang w:val="nl-NL" w:bidi="en-US"/>
        </w:rPr>
        <w:t xml:space="preserve">c </w:t>
      </w:r>
      <w:r w:rsidR="009D6F44" w:rsidRPr="004569B4">
        <w:rPr>
          <w:rFonts w:cs="Times New Roman"/>
          <w:bCs/>
          <w:i/>
          <w:szCs w:val="28"/>
          <w:lang w:val="nl-NL" w:bidi="en-US"/>
        </w:rPr>
        <w:t>Đề án</w:t>
      </w:r>
      <w:r w:rsidRPr="004569B4">
        <w:rPr>
          <w:rFonts w:cs="Times New Roman"/>
          <w:bCs/>
          <w:i/>
          <w:szCs w:val="28"/>
          <w:lang w:val="nl-NL" w:bidi="en-US"/>
        </w:rPr>
        <w:t xml:space="preserve"> tốt nghiệp này.</w:t>
      </w:r>
    </w:p>
    <w:p w14:paraId="29515A71" w14:textId="4A1194FC" w:rsidR="0069605A" w:rsidRPr="004569B4" w:rsidRDefault="00BC1B0D" w:rsidP="004569B4">
      <w:pPr>
        <w:tabs>
          <w:tab w:val="left" w:pos="284"/>
          <w:tab w:val="left" w:pos="851"/>
        </w:tabs>
        <w:spacing w:after="0" w:line="360" w:lineRule="auto"/>
        <w:ind w:firstLine="567"/>
        <w:jc w:val="both"/>
        <w:rPr>
          <w:rFonts w:cs="Times New Roman"/>
          <w:bCs/>
          <w:i/>
          <w:szCs w:val="28"/>
          <w:lang w:val="vi-VN" w:bidi="en-US"/>
        </w:rPr>
      </w:pPr>
      <w:r w:rsidRPr="004569B4">
        <w:rPr>
          <w:rFonts w:cs="Times New Roman"/>
          <w:bCs/>
          <w:i/>
          <w:szCs w:val="28"/>
          <w:lang w:val="nl-NL" w:bidi="en-US"/>
        </w:rPr>
        <w:t>Tác giả</w:t>
      </w:r>
      <w:r w:rsidR="0069605A" w:rsidRPr="004569B4">
        <w:rPr>
          <w:rFonts w:cs="Times New Roman"/>
          <w:bCs/>
          <w:i/>
          <w:szCs w:val="28"/>
          <w:lang w:val="nl-NL" w:bidi="en-US"/>
        </w:rPr>
        <w:t xml:space="preserve"> xin trân trọng cảm ơn </w:t>
      </w:r>
      <w:r w:rsidR="0069605A" w:rsidRPr="004569B4">
        <w:rPr>
          <w:rFonts w:cs="Times New Roman"/>
          <w:b/>
          <w:bCs/>
          <w:i/>
          <w:szCs w:val="28"/>
          <w:lang w:val="nl-NL" w:bidi="en-US"/>
        </w:rPr>
        <w:t>TS. Kim Long Biên</w:t>
      </w:r>
      <w:r w:rsidR="0058631B" w:rsidRPr="004569B4">
        <w:rPr>
          <w:rFonts w:cs="Times New Roman"/>
          <w:b/>
          <w:bCs/>
          <w:i/>
          <w:szCs w:val="28"/>
          <w:lang w:val="nl-NL" w:bidi="en-US"/>
        </w:rPr>
        <w:t xml:space="preserve"> </w:t>
      </w:r>
      <w:r w:rsidR="0058631B" w:rsidRPr="004569B4">
        <w:rPr>
          <w:rFonts w:cs="Times New Roman"/>
          <w:bCs/>
          <w:i/>
          <w:szCs w:val="28"/>
          <w:lang w:val="nl-NL" w:bidi="en-US"/>
        </w:rPr>
        <w:t>và</w:t>
      </w:r>
      <w:r w:rsidRPr="004569B4">
        <w:rPr>
          <w:rFonts w:cs="Times New Roman"/>
          <w:b/>
          <w:bCs/>
          <w:i/>
          <w:szCs w:val="28"/>
          <w:lang w:val="nl-NL" w:bidi="en-US"/>
        </w:rPr>
        <w:t xml:space="preserve"> TS. Mai Xuân Hợi</w:t>
      </w:r>
      <w:r w:rsidR="0069605A" w:rsidRPr="004569B4">
        <w:rPr>
          <w:rFonts w:cs="Times New Roman"/>
          <w:b/>
          <w:bCs/>
          <w:i/>
          <w:szCs w:val="28"/>
          <w:lang w:val="nl-NL" w:bidi="en-US"/>
        </w:rPr>
        <w:t xml:space="preserve"> </w:t>
      </w:r>
      <w:r w:rsidR="0069605A" w:rsidRPr="004569B4">
        <w:rPr>
          <w:rFonts w:cs="Times New Roman"/>
          <w:bCs/>
          <w:i/>
          <w:szCs w:val="28"/>
          <w:lang w:val="nl-NL" w:bidi="en-US"/>
        </w:rPr>
        <w:t xml:space="preserve">đã tận tình giúp đỡ, định hướng </w:t>
      </w:r>
      <w:r w:rsidR="00E077DB" w:rsidRPr="004569B4">
        <w:rPr>
          <w:rFonts w:cs="Times New Roman"/>
          <w:bCs/>
          <w:i/>
          <w:szCs w:val="28"/>
          <w:lang w:val="vi-VN" w:bidi="en-US"/>
        </w:rPr>
        <w:t xml:space="preserve">xây dựng và hoàn thiện </w:t>
      </w:r>
      <w:r w:rsidR="009D6F44" w:rsidRPr="004569B4">
        <w:rPr>
          <w:rFonts w:cs="Times New Roman"/>
          <w:bCs/>
          <w:i/>
          <w:szCs w:val="28"/>
          <w:lang w:val="vi-VN" w:bidi="en-US"/>
        </w:rPr>
        <w:t>Đề án</w:t>
      </w:r>
      <w:r w:rsidR="00E077DB" w:rsidRPr="004569B4">
        <w:rPr>
          <w:rFonts w:cs="Times New Roman"/>
          <w:bCs/>
          <w:i/>
          <w:szCs w:val="28"/>
          <w:lang w:val="vi-VN" w:bidi="en-US"/>
        </w:rPr>
        <w:t>. Cảm ơn sự tận tâm chỉ dạy</w:t>
      </w:r>
      <w:r w:rsidR="008802BF" w:rsidRPr="004569B4">
        <w:rPr>
          <w:rFonts w:cs="Times New Roman"/>
          <w:bCs/>
          <w:i/>
          <w:szCs w:val="28"/>
          <w:lang w:val="vi-VN" w:bidi="en-US"/>
        </w:rPr>
        <w:t xml:space="preserve"> củ</w:t>
      </w:r>
      <w:r w:rsidR="00A80389" w:rsidRPr="004569B4">
        <w:rPr>
          <w:rFonts w:cs="Times New Roman"/>
          <w:bCs/>
          <w:i/>
          <w:szCs w:val="28"/>
          <w:lang w:val="vi-VN" w:bidi="en-US"/>
        </w:rPr>
        <w:t>a hai T</w:t>
      </w:r>
      <w:r w:rsidR="008802BF" w:rsidRPr="004569B4">
        <w:rPr>
          <w:rFonts w:cs="Times New Roman"/>
          <w:bCs/>
          <w:i/>
          <w:szCs w:val="28"/>
          <w:lang w:val="vi-VN" w:bidi="en-US"/>
        </w:rPr>
        <w:t>hầy về</w:t>
      </w:r>
      <w:r w:rsidR="00E077DB" w:rsidRPr="004569B4">
        <w:rPr>
          <w:rFonts w:cs="Times New Roman"/>
          <w:bCs/>
          <w:i/>
          <w:szCs w:val="28"/>
          <w:lang w:val="vi-VN" w:bidi="en-US"/>
        </w:rPr>
        <w:t xml:space="preserve"> </w:t>
      </w:r>
      <w:r w:rsidR="0069605A" w:rsidRPr="004569B4">
        <w:rPr>
          <w:rFonts w:cs="Times New Roman"/>
          <w:bCs/>
          <w:i/>
          <w:szCs w:val="28"/>
          <w:lang w:val="nl-NL" w:bidi="en-US"/>
        </w:rPr>
        <w:t>cách tư duy</w:t>
      </w:r>
      <w:r w:rsidR="00E077DB" w:rsidRPr="004569B4">
        <w:rPr>
          <w:rFonts w:cs="Times New Roman"/>
          <w:bCs/>
          <w:i/>
          <w:szCs w:val="28"/>
          <w:lang w:val="vi-VN" w:bidi="en-US"/>
        </w:rPr>
        <w:t>,</w:t>
      </w:r>
      <w:r w:rsidR="0069605A" w:rsidRPr="004569B4">
        <w:rPr>
          <w:rFonts w:cs="Times New Roman"/>
          <w:bCs/>
          <w:i/>
          <w:szCs w:val="28"/>
          <w:lang w:val="nl-NL" w:bidi="en-US"/>
        </w:rPr>
        <w:t xml:space="preserve"> cách làm việc khoa học</w:t>
      </w:r>
      <w:r w:rsidR="00E077DB" w:rsidRPr="004569B4">
        <w:rPr>
          <w:rFonts w:cs="Times New Roman"/>
          <w:bCs/>
          <w:i/>
          <w:szCs w:val="28"/>
          <w:lang w:val="vi-VN" w:bidi="en-US"/>
        </w:rPr>
        <w:t xml:space="preserve">, nghiêm túc và trách nhiệm trong suốt quá trình hoàn thiện </w:t>
      </w:r>
      <w:r w:rsidR="009D6F44" w:rsidRPr="004569B4">
        <w:rPr>
          <w:rFonts w:cs="Times New Roman"/>
          <w:bCs/>
          <w:i/>
          <w:szCs w:val="28"/>
          <w:lang w:val="vi-VN" w:bidi="en-US"/>
        </w:rPr>
        <w:t>Đề án</w:t>
      </w:r>
      <w:r w:rsidR="00E077DB" w:rsidRPr="004569B4">
        <w:rPr>
          <w:rFonts w:cs="Times New Roman"/>
          <w:bCs/>
          <w:i/>
          <w:szCs w:val="28"/>
          <w:lang w:val="vi-VN" w:bidi="en-US"/>
        </w:rPr>
        <w:t>.</w:t>
      </w:r>
    </w:p>
    <w:p w14:paraId="31075C9F" w14:textId="22B7B146" w:rsidR="0069605A" w:rsidRPr="004569B4" w:rsidRDefault="0069605A" w:rsidP="004569B4">
      <w:pPr>
        <w:tabs>
          <w:tab w:val="left" w:pos="284"/>
          <w:tab w:val="left" w:pos="851"/>
        </w:tabs>
        <w:spacing w:after="0" w:line="360" w:lineRule="auto"/>
        <w:ind w:firstLine="567"/>
        <w:jc w:val="both"/>
        <w:rPr>
          <w:rFonts w:cs="Times New Roman"/>
          <w:bCs/>
          <w:i/>
          <w:szCs w:val="28"/>
          <w:lang w:val="nl-NL" w:bidi="en-US"/>
        </w:rPr>
      </w:pPr>
      <w:r w:rsidRPr="004569B4">
        <w:rPr>
          <w:rFonts w:cs="Times New Roman"/>
          <w:bCs/>
          <w:i/>
          <w:szCs w:val="28"/>
          <w:lang w:val="nl-NL" w:bidi="en-US"/>
        </w:rPr>
        <w:t>Và cuối cùng, xin gửi lời cảm ơn đến gia đình, bạn bè, tập thể lớp Cao học Luật Kinh tế</w:t>
      </w:r>
      <w:r w:rsidR="00E077DB" w:rsidRPr="004569B4">
        <w:rPr>
          <w:rFonts w:cs="Times New Roman"/>
          <w:bCs/>
          <w:i/>
          <w:szCs w:val="28"/>
          <w:lang w:val="vi-VN" w:bidi="en-US"/>
        </w:rPr>
        <w:t xml:space="preserve"> khóa 16</w:t>
      </w:r>
      <w:r w:rsidRPr="004569B4">
        <w:rPr>
          <w:rFonts w:cs="Times New Roman"/>
          <w:bCs/>
          <w:i/>
          <w:szCs w:val="28"/>
          <w:lang w:val="nl-NL" w:bidi="en-US"/>
        </w:rPr>
        <w:t>, những người luôn sẵn sàng sẻ chia và giúp đỡ trong học tập và cuộc sống.</w:t>
      </w:r>
    </w:p>
    <w:p w14:paraId="776B420F" w14:textId="387B972A" w:rsidR="0069605A" w:rsidRPr="004569B4" w:rsidRDefault="009D6F44" w:rsidP="004569B4">
      <w:pPr>
        <w:tabs>
          <w:tab w:val="left" w:pos="284"/>
          <w:tab w:val="left" w:pos="851"/>
        </w:tabs>
        <w:spacing w:after="0" w:line="360" w:lineRule="auto"/>
        <w:ind w:firstLine="567"/>
        <w:jc w:val="both"/>
        <w:rPr>
          <w:rFonts w:cs="Times New Roman"/>
          <w:bCs/>
          <w:i/>
          <w:szCs w:val="28"/>
          <w:lang w:val="nl-NL" w:bidi="en-US"/>
        </w:rPr>
      </w:pPr>
      <w:r w:rsidRPr="004569B4">
        <w:rPr>
          <w:rFonts w:cs="Times New Roman"/>
          <w:bCs/>
          <w:i/>
          <w:szCs w:val="28"/>
          <w:lang w:val="nl-NL" w:bidi="en-US"/>
        </w:rPr>
        <w:t>Đề án</w:t>
      </w:r>
      <w:r w:rsidR="0069605A" w:rsidRPr="004569B4">
        <w:rPr>
          <w:rFonts w:cs="Times New Roman"/>
          <w:bCs/>
          <w:i/>
          <w:szCs w:val="28"/>
          <w:lang w:val="nl-NL" w:bidi="en-US"/>
        </w:rPr>
        <w:t xml:space="preserve"> sẽ </w:t>
      </w:r>
      <w:r w:rsidR="00E077DB" w:rsidRPr="004569B4">
        <w:rPr>
          <w:rFonts w:cs="Times New Roman"/>
          <w:bCs/>
          <w:i/>
          <w:szCs w:val="28"/>
          <w:lang w:val="vi-VN" w:bidi="en-US"/>
        </w:rPr>
        <w:t>còn thiếu</w:t>
      </w:r>
      <w:r w:rsidR="0069605A" w:rsidRPr="004569B4">
        <w:rPr>
          <w:rFonts w:cs="Times New Roman"/>
          <w:bCs/>
          <w:i/>
          <w:szCs w:val="28"/>
          <w:lang w:val="nl-NL" w:bidi="en-US"/>
        </w:rPr>
        <w:t xml:space="preserve"> sót cả về nội dung và hình thứ</w:t>
      </w:r>
      <w:r w:rsidR="00A73DBD" w:rsidRPr="004569B4">
        <w:rPr>
          <w:rFonts w:cs="Times New Roman"/>
          <w:bCs/>
          <w:i/>
          <w:szCs w:val="28"/>
          <w:lang w:val="nl-NL" w:bidi="en-US"/>
        </w:rPr>
        <w:t>c, tác giả</w:t>
      </w:r>
      <w:r w:rsidR="0069605A" w:rsidRPr="004569B4">
        <w:rPr>
          <w:rFonts w:cs="Times New Roman"/>
          <w:bCs/>
          <w:i/>
          <w:szCs w:val="28"/>
          <w:lang w:val="nl-NL" w:bidi="en-US"/>
        </w:rPr>
        <w:t xml:space="preserve"> rất mong nhận được sự góp ý của </w:t>
      </w:r>
      <w:r w:rsidR="00E077DB" w:rsidRPr="004569B4">
        <w:rPr>
          <w:rFonts w:cs="Times New Roman"/>
          <w:bCs/>
          <w:i/>
          <w:szCs w:val="28"/>
          <w:lang w:val="vi-VN" w:bidi="en-US"/>
        </w:rPr>
        <w:t xml:space="preserve">quý </w:t>
      </w:r>
      <w:r w:rsidR="0069605A" w:rsidRPr="004569B4">
        <w:rPr>
          <w:rFonts w:cs="Times New Roman"/>
          <w:bCs/>
          <w:i/>
          <w:szCs w:val="28"/>
          <w:lang w:val="nl-NL" w:bidi="en-US"/>
        </w:rPr>
        <w:t>Thầy</w:t>
      </w:r>
      <w:r w:rsidR="00A73DBD" w:rsidRPr="004569B4">
        <w:rPr>
          <w:rFonts w:cs="Times New Roman"/>
          <w:bCs/>
          <w:i/>
          <w:szCs w:val="28"/>
          <w:lang w:val="nl-NL" w:bidi="en-US"/>
        </w:rPr>
        <w:t>,</w:t>
      </w:r>
      <w:r w:rsidR="0069605A" w:rsidRPr="004569B4">
        <w:rPr>
          <w:rFonts w:cs="Times New Roman"/>
          <w:bCs/>
          <w:i/>
          <w:szCs w:val="28"/>
          <w:lang w:val="nl-NL" w:bidi="en-US"/>
        </w:rPr>
        <w:t xml:space="preserve"> Cô để </w:t>
      </w:r>
      <w:r w:rsidRPr="004569B4">
        <w:rPr>
          <w:rFonts w:cs="Times New Roman"/>
          <w:bCs/>
          <w:i/>
          <w:szCs w:val="28"/>
          <w:lang w:val="nl-NL" w:bidi="en-US"/>
        </w:rPr>
        <w:t>Đề án</w:t>
      </w:r>
      <w:r w:rsidR="0069605A" w:rsidRPr="004569B4">
        <w:rPr>
          <w:rFonts w:cs="Times New Roman"/>
          <w:bCs/>
          <w:i/>
          <w:szCs w:val="28"/>
          <w:lang w:val="nl-NL" w:bidi="en-US"/>
        </w:rPr>
        <w:t xml:space="preserve"> được hoàn thiện </w:t>
      </w:r>
      <w:r w:rsidR="00E077DB" w:rsidRPr="004569B4">
        <w:rPr>
          <w:rFonts w:cs="Times New Roman"/>
          <w:bCs/>
          <w:i/>
          <w:szCs w:val="28"/>
          <w:lang w:val="vi-VN" w:bidi="en-US"/>
        </w:rPr>
        <w:t>tốt nhất</w:t>
      </w:r>
      <w:r w:rsidR="0069605A" w:rsidRPr="004569B4">
        <w:rPr>
          <w:rFonts w:cs="Times New Roman"/>
          <w:bCs/>
          <w:i/>
          <w:szCs w:val="28"/>
          <w:lang w:val="nl-NL" w:bidi="en-US"/>
        </w:rPr>
        <w:t>.</w:t>
      </w:r>
    </w:p>
    <w:p w14:paraId="5EE91CBF" w14:textId="77777777" w:rsidR="007828E0" w:rsidRPr="004569B4" w:rsidRDefault="007828E0" w:rsidP="007828E0">
      <w:pPr>
        <w:tabs>
          <w:tab w:val="left" w:pos="284"/>
          <w:tab w:val="left" w:pos="851"/>
        </w:tabs>
        <w:spacing w:after="0" w:line="360" w:lineRule="auto"/>
        <w:ind w:firstLine="3402"/>
        <w:jc w:val="center"/>
        <w:rPr>
          <w:i/>
          <w:lang w:val="vi-VN"/>
        </w:rPr>
      </w:pPr>
      <w:r w:rsidRPr="004569B4">
        <w:rPr>
          <w:i/>
          <w:lang w:val="vi-VN"/>
        </w:rPr>
        <w:t>Thừa Thiên Huế, ngày</w:t>
      </w:r>
      <w:r>
        <w:rPr>
          <w:i/>
        </w:rPr>
        <w:t xml:space="preserve"> 20 </w:t>
      </w:r>
      <w:r w:rsidRPr="004569B4">
        <w:rPr>
          <w:i/>
          <w:lang w:val="vi-VN"/>
        </w:rPr>
        <w:t>tháng</w:t>
      </w:r>
      <w:r>
        <w:rPr>
          <w:i/>
        </w:rPr>
        <w:t xml:space="preserve"> 8</w:t>
      </w:r>
      <w:r w:rsidRPr="004569B4">
        <w:rPr>
          <w:i/>
          <w:lang w:val="vi-VN"/>
        </w:rPr>
        <w:t xml:space="preserve"> năm 2024</w:t>
      </w:r>
    </w:p>
    <w:p w14:paraId="3000A6BA" w14:textId="77777777" w:rsidR="007828E0" w:rsidRPr="004569B4" w:rsidRDefault="007828E0" w:rsidP="007828E0">
      <w:pPr>
        <w:tabs>
          <w:tab w:val="left" w:pos="284"/>
          <w:tab w:val="left" w:pos="851"/>
        </w:tabs>
        <w:spacing w:after="0" w:line="360" w:lineRule="auto"/>
        <w:ind w:firstLine="3402"/>
        <w:jc w:val="center"/>
        <w:rPr>
          <w:b/>
          <w:lang w:val="vi-VN"/>
        </w:rPr>
      </w:pPr>
      <w:r w:rsidRPr="004569B4">
        <w:rPr>
          <w:b/>
          <w:lang w:val="vi-VN"/>
        </w:rPr>
        <w:t>Học viên</w:t>
      </w:r>
    </w:p>
    <w:p w14:paraId="322FB390" w14:textId="700A09C9" w:rsidR="0069605A" w:rsidRPr="004569B4" w:rsidRDefault="007828E0" w:rsidP="007828E0">
      <w:pPr>
        <w:tabs>
          <w:tab w:val="left" w:pos="851"/>
        </w:tabs>
        <w:spacing w:after="0" w:line="360" w:lineRule="auto"/>
        <w:ind w:firstLine="3402"/>
        <w:jc w:val="center"/>
        <w:rPr>
          <w:b/>
          <w:sz w:val="36"/>
          <w:szCs w:val="36"/>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76FB">
        <w:rPr>
          <w:b/>
          <w:lang w:val="vi-VN"/>
        </w:rPr>
        <w:t>Phạm Thị Thúy Ngân</w:t>
      </w:r>
      <w:r w:rsidRPr="004569B4">
        <w:rPr>
          <w:b/>
          <w:sz w:val="36"/>
          <w:szCs w:val="36"/>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9605A" w:rsidRPr="004569B4">
        <w:rPr>
          <w:b/>
          <w:sz w:val="36"/>
          <w:szCs w:val="36"/>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7B761946" w14:textId="77777777" w:rsidR="00774F13" w:rsidRDefault="00774F13" w:rsidP="00774F13">
      <w:pPr>
        <w:spacing w:after="160" w:line="259" w:lineRule="auto"/>
        <w:jc w:val="center"/>
        <w:rPr>
          <w:rFonts w:eastAsia="Times New Roman" w:cs="Times New Roman"/>
          <w:b/>
          <w:bCs/>
          <w:szCs w:val="28"/>
          <w:lang w:val="pl-PL" w:eastAsia="vi-VN"/>
        </w:rPr>
      </w:pPr>
      <w:r>
        <w:rPr>
          <w:rFonts w:eastAsia="Times New Roman" w:cs="Times New Roman"/>
          <w:b/>
          <w:bCs/>
          <w:szCs w:val="28"/>
          <w:lang w:val="pl-PL" w:eastAsia="vi-VN"/>
        </w:rPr>
        <w:lastRenderedPageBreak/>
        <w:t>MỤC LỤC</w:t>
      </w:r>
    </w:p>
    <w:p w14:paraId="6EEB6EB2" w14:textId="77777777" w:rsidR="00774F13" w:rsidRDefault="00774F13" w:rsidP="00DF0D12">
      <w:pPr>
        <w:spacing w:after="0" w:line="348" w:lineRule="auto"/>
        <w:jc w:val="both"/>
        <w:rPr>
          <w:rFonts w:eastAsia="Times New Roman" w:cs="Times New Roman"/>
          <w:bCs/>
          <w:szCs w:val="28"/>
          <w:lang w:val="pl-PL" w:eastAsia="vi-VN"/>
        </w:rPr>
      </w:pPr>
      <w:r>
        <w:rPr>
          <w:rFonts w:eastAsia="Times New Roman" w:cs="Times New Roman"/>
          <w:bCs/>
          <w:szCs w:val="28"/>
          <w:lang w:val="pl-PL" w:eastAsia="vi-VN"/>
        </w:rPr>
        <w:t>Trang phụ bìa</w:t>
      </w:r>
    </w:p>
    <w:p w14:paraId="51C6B770" w14:textId="77777777" w:rsidR="00774F13" w:rsidRDefault="00774F13" w:rsidP="00DF0D12">
      <w:pPr>
        <w:spacing w:after="0" w:line="348" w:lineRule="auto"/>
        <w:jc w:val="both"/>
        <w:rPr>
          <w:rFonts w:eastAsia="Times New Roman" w:cs="Times New Roman"/>
          <w:bCs/>
          <w:szCs w:val="28"/>
          <w:lang w:val="pl-PL" w:eastAsia="vi-VN"/>
        </w:rPr>
      </w:pPr>
      <w:r>
        <w:rPr>
          <w:rFonts w:eastAsia="Times New Roman" w:cs="Times New Roman"/>
          <w:bCs/>
          <w:szCs w:val="28"/>
          <w:lang w:val="pl-PL" w:eastAsia="vi-VN"/>
        </w:rPr>
        <w:t>Lời cam đoan</w:t>
      </w:r>
    </w:p>
    <w:p w14:paraId="78BFA648" w14:textId="77777777" w:rsidR="00774F13" w:rsidRDefault="00774F13" w:rsidP="00DF0D12">
      <w:pPr>
        <w:spacing w:after="0" w:line="348" w:lineRule="auto"/>
        <w:jc w:val="both"/>
        <w:rPr>
          <w:rFonts w:eastAsia="Times New Roman" w:cs="Times New Roman"/>
          <w:bCs/>
          <w:szCs w:val="28"/>
          <w:lang w:val="pl-PL" w:eastAsia="vi-VN"/>
        </w:rPr>
      </w:pPr>
      <w:r>
        <w:rPr>
          <w:rFonts w:eastAsia="Times New Roman" w:cs="Times New Roman"/>
          <w:bCs/>
          <w:szCs w:val="28"/>
          <w:lang w:val="pl-PL" w:eastAsia="vi-VN"/>
        </w:rPr>
        <w:t>Lời cảm ơn</w:t>
      </w:r>
    </w:p>
    <w:p w14:paraId="1961DC3A" w14:textId="77777777" w:rsidR="00774F13" w:rsidRDefault="00774F13" w:rsidP="00DF0D12">
      <w:pPr>
        <w:spacing w:after="0" w:line="348" w:lineRule="auto"/>
        <w:jc w:val="both"/>
        <w:rPr>
          <w:rFonts w:eastAsia="Times New Roman" w:cs="Times New Roman"/>
          <w:bCs/>
          <w:szCs w:val="28"/>
          <w:lang w:val="pl-PL" w:eastAsia="vi-VN"/>
        </w:rPr>
      </w:pPr>
      <w:r>
        <w:rPr>
          <w:rFonts w:eastAsia="Times New Roman" w:cs="Times New Roman"/>
          <w:bCs/>
          <w:szCs w:val="28"/>
          <w:lang w:val="pl-PL" w:eastAsia="vi-VN"/>
        </w:rPr>
        <w:t>Mục lục</w:t>
      </w:r>
    </w:p>
    <w:p w14:paraId="0EBF24BD" w14:textId="1285D2E3" w:rsidR="00774F13" w:rsidRDefault="003813DF" w:rsidP="00DF0D12">
      <w:pPr>
        <w:spacing w:after="0" w:line="348" w:lineRule="auto"/>
        <w:jc w:val="both"/>
        <w:rPr>
          <w:rFonts w:eastAsia="Times New Roman" w:cs="Times New Roman"/>
          <w:bCs/>
          <w:szCs w:val="28"/>
          <w:lang w:val="pl-PL" w:eastAsia="vi-VN"/>
        </w:rPr>
      </w:pPr>
      <w:r>
        <w:rPr>
          <w:rFonts w:eastAsia="Times New Roman" w:cs="Times New Roman"/>
          <w:bCs/>
          <w:szCs w:val="28"/>
          <w:lang w:val="pl-PL" w:eastAsia="vi-VN"/>
        </w:rPr>
        <w:t xml:space="preserve">Danh mục các từ </w:t>
      </w:r>
      <w:r w:rsidR="00774F13">
        <w:rPr>
          <w:rFonts w:eastAsia="Times New Roman" w:cs="Times New Roman"/>
          <w:bCs/>
          <w:szCs w:val="28"/>
          <w:lang w:val="pl-PL" w:eastAsia="vi-VN"/>
        </w:rPr>
        <w:t>viết tắt</w:t>
      </w:r>
    </w:p>
    <w:p w14:paraId="2CA20ED6" w14:textId="176E4FE5" w:rsidR="00F334B5" w:rsidRPr="00F334B5" w:rsidRDefault="00C641F0" w:rsidP="00DF0D12">
      <w:pPr>
        <w:pStyle w:val="TOC1"/>
        <w:spacing w:line="348" w:lineRule="auto"/>
        <w:rPr>
          <w:rFonts w:eastAsiaTheme="minorEastAsia"/>
          <w:b/>
          <w:bCs w:val="0"/>
          <w:lang w:val="en-US"/>
        </w:rPr>
      </w:pPr>
      <w:r w:rsidRPr="00F334B5">
        <w:rPr>
          <w:rFonts w:eastAsia="Times New Roman"/>
          <w:lang w:val="pl-PL" w:eastAsia="vi-VN"/>
        </w:rPr>
        <w:fldChar w:fldCharType="begin"/>
      </w:r>
      <w:r w:rsidRPr="00F334B5">
        <w:rPr>
          <w:rFonts w:eastAsia="Times New Roman"/>
          <w:lang w:val="pl-PL" w:eastAsia="vi-VN"/>
        </w:rPr>
        <w:instrText xml:space="preserve"> TOC \h \z \t "01,1,02,1,03,1,04,1" </w:instrText>
      </w:r>
      <w:r w:rsidRPr="00F334B5">
        <w:rPr>
          <w:rFonts w:eastAsia="Times New Roman"/>
          <w:lang w:val="pl-PL" w:eastAsia="vi-VN"/>
        </w:rPr>
        <w:fldChar w:fldCharType="separate"/>
      </w:r>
      <w:hyperlink w:anchor="_Toc178572885" w:history="1">
        <w:r w:rsidR="00F334B5" w:rsidRPr="00F334B5">
          <w:rPr>
            <w:rStyle w:val="Hyperlink"/>
            <w:b/>
          </w:rPr>
          <w:t>PHẦN MỞ ĐẦU</w:t>
        </w:r>
        <w:r w:rsidR="00F334B5" w:rsidRPr="00F334B5">
          <w:rPr>
            <w:b/>
            <w:webHidden/>
          </w:rPr>
          <w:tab/>
        </w:r>
        <w:r w:rsidR="00F334B5" w:rsidRPr="00F334B5">
          <w:rPr>
            <w:b/>
            <w:webHidden/>
          </w:rPr>
          <w:fldChar w:fldCharType="begin"/>
        </w:r>
        <w:r w:rsidR="00F334B5" w:rsidRPr="00F334B5">
          <w:rPr>
            <w:b/>
            <w:webHidden/>
          </w:rPr>
          <w:instrText xml:space="preserve"> PAGEREF _Toc178572885 \h </w:instrText>
        </w:r>
        <w:r w:rsidR="00F334B5" w:rsidRPr="00F334B5">
          <w:rPr>
            <w:b/>
            <w:webHidden/>
          </w:rPr>
        </w:r>
        <w:r w:rsidR="00F334B5" w:rsidRPr="00F334B5">
          <w:rPr>
            <w:b/>
            <w:webHidden/>
          </w:rPr>
          <w:fldChar w:fldCharType="separate"/>
        </w:r>
        <w:r w:rsidR="00F334B5" w:rsidRPr="00F334B5">
          <w:rPr>
            <w:b/>
            <w:webHidden/>
          </w:rPr>
          <w:t>1</w:t>
        </w:r>
        <w:r w:rsidR="00F334B5" w:rsidRPr="00F334B5">
          <w:rPr>
            <w:b/>
            <w:webHidden/>
          </w:rPr>
          <w:fldChar w:fldCharType="end"/>
        </w:r>
      </w:hyperlink>
    </w:p>
    <w:p w14:paraId="602004CD" w14:textId="08F118DB" w:rsidR="00F334B5" w:rsidRPr="00F334B5" w:rsidRDefault="00F334B5" w:rsidP="00DF0D12">
      <w:pPr>
        <w:pStyle w:val="TOC1"/>
        <w:spacing w:line="348" w:lineRule="auto"/>
        <w:rPr>
          <w:rFonts w:eastAsiaTheme="minorEastAsia"/>
          <w:bCs w:val="0"/>
          <w:lang w:val="en-US"/>
        </w:rPr>
      </w:pPr>
      <w:hyperlink w:anchor="_Toc178572886" w:history="1">
        <w:r w:rsidRPr="00F334B5">
          <w:rPr>
            <w:rStyle w:val="Hyperlink"/>
          </w:rPr>
          <w:t>1. Tính cấp thiết của việc nghiên cứu đề tài</w:t>
        </w:r>
        <w:r w:rsidRPr="00F334B5">
          <w:rPr>
            <w:webHidden/>
          </w:rPr>
          <w:tab/>
        </w:r>
        <w:r w:rsidRPr="00F334B5">
          <w:rPr>
            <w:webHidden/>
          </w:rPr>
          <w:fldChar w:fldCharType="begin"/>
        </w:r>
        <w:r w:rsidRPr="00F334B5">
          <w:rPr>
            <w:webHidden/>
          </w:rPr>
          <w:instrText xml:space="preserve"> PAGEREF _Toc178572886 \h </w:instrText>
        </w:r>
        <w:r w:rsidRPr="00F334B5">
          <w:rPr>
            <w:webHidden/>
          </w:rPr>
        </w:r>
        <w:r w:rsidRPr="00F334B5">
          <w:rPr>
            <w:webHidden/>
          </w:rPr>
          <w:fldChar w:fldCharType="separate"/>
        </w:r>
        <w:r w:rsidRPr="00F334B5">
          <w:rPr>
            <w:webHidden/>
          </w:rPr>
          <w:t>1</w:t>
        </w:r>
        <w:r w:rsidRPr="00F334B5">
          <w:rPr>
            <w:webHidden/>
          </w:rPr>
          <w:fldChar w:fldCharType="end"/>
        </w:r>
      </w:hyperlink>
    </w:p>
    <w:p w14:paraId="47651D3D" w14:textId="28AE1959" w:rsidR="00F334B5" w:rsidRPr="00F334B5" w:rsidRDefault="00F334B5" w:rsidP="00DF0D12">
      <w:pPr>
        <w:pStyle w:val="TOC1"/>
        <w:spacing w:line="348" w:lineRule="auto"/>
        <w:rPr>
          <w:rFonts w:eastAsiaTheme="minorEastAsia"/>
          <w:bCs w:val="0"/>
          <w:lang w:val="en-US"/>
        </w:rPr>
      </w:pPr>
      <w:hyperlink w:anchor="_Toc178572887" w:history="1">
        <w:r w:rsidRPr="00F334B5">
          <w:rPr>
            <w:rStyle w:val="Hyperlink"/>
          </w:rPr>
          <w:t>2. Tình hình nghiên cứu liên quan đến đề tài</w:t>
        </w:r>
        <w:r w:rsidRPr="00F334B5">
          <w:rPr>
            <w:webHidden/>
          </w:rPr>
          <w:tab/>
        </w:r>
        <w:r w:rsidRPr="00F334B5">
          <w:rPr>
            <w:webHidden/>
          </w:rPr>
          <w:fldChar w:fldCharType="begin"/>
        </w:r>
        <w:r w:rsidRPr="00F334B5">
          <w:rPr>
            <w:webHidden/>
          </w:rPr>
          <w:instrText xml:space="preserve"> PAGEREF _Toc178572887 \h </w:instrText>
        </w:r>
        <w:r w:rsidRPr="00F334B5">
          <w:rPr>
            <w:webHidden/>
          </w:rPr>
        </w:r>
        <w:r w:rsidRPr="00F334B5">
          <w:rPr>
            <w:webHidden/>
          </w:rPr>
          <w:fldChar w:fldCharType="separate"/>
        </w:r>
        <w:r w:rsidRPr="00F334B5">
          <w:rPr>
            <w:webHidden/>
          </w:rPr>
          <w:t>3</w:t>
        </w:r>
        <w:r w:rsidRPr="00F334B5">
          <w:rPr>
            <w:webHidden/>
          </w:rPr>
          <w:fldChar w:fldCharType="end"/>
        </w:r>
      </w:hyperlink>
    </w:p>
    <w:p w14:paraId="0D1F952A" w14:textId="73FE772A" w:rsidR="00F334B5" w:rsidRPr="00F334B5" w:rsidRDefault="00F334B5" w:rsidP="00DF0D12">
      <w:pPr>
        <w:pStyle w:val="TOC1"/>
        <w:spacing w:line="348" w:lineRule="auto"/>
        <w:rPr>
          <w:rFonts w:eastAsiaTheme="minorEastAsia"/>
          <w:bCs w:val="0"/>
          <w:lang w:val="en-US"/>
        </w:rPr>
      </w:pPr>
      <w:hyperlink w:anchor="_Toc178572888" w:history="1">
        <w:r w:rsidRPr="00F334B5">
          <w:rPr>
            <w:rStyle w:val="Hyperlink"/>
          </w:rPr>
          <w:t>3. Mục đích và nhiệm vụ nghiên cứu Đề án</w:t>
        </w:r>
        <w:r w:rsidRPr="00F334B5">
          <w:rPr>
            <w:webHidden/>
          </w:rPr>
          <w:tab/>
        </w:r>
        <w:r w:rsidRPr="00F334B5">
          <w:rPr>
            <w:webHidden/>
          </w:rPr>
          <w:fldChar w:fldCharType="begin"/>
        </w:r>
        <w:r w:rsidRPr="00F334B5">
          <w:rPr>
            <w:webHidden/>
          </w:rPr>
          <w:instrText xml:space="preserve"> PAGEREF _Toc178572888 \h </w:instrText>
        </w:r>
        <w:r w:rsidRPr="00F334B5">
          <w:rPr>
            <w:webHidden/>
          </w:rPr>
        </w:r>
        <w:r w:rsidRPr="00F334B5">
          <w:rPr>
            <w:webHidden/>
          </w:rPr>
          <w:fldChar w:fldCharType="separate"/>
        </w:r>
        <w:r w:rsidRPr="00F334B5">
          <w:rPr>
            <w:webHidden/>
          </w:rPr>
          <w:t>7</w:t>
        </w:r>
        <w:r w:rsidRPr="00F334B5">
          <w:rPr>
            <w:webHidden/>
          </w:rPr>
          <w:fldChar w:fldCharType="end"/>
        </w:r>
      </w:hyperlink>
    </w:p>
    <w:p w14:paraId="0FAA243C" w14:textId="48A1BE56" w:rsidR="00F334B5" w:rsidRPr="00F334B5" w:rsidRDefault="00F334B5" w:rsidP="00DF0D12">
      <w:pPr>
        <w:pStyle w:val="TOC1"/>
        <w:spacing w:line="348" w:lineRule="auto"/>
        <w:rPr>
          <w:rFonts w:eastAsiaTheme="minorEastAsia"/>
          <w:bCs w:val="0"/>
          <w:lang w:val="en-US"/>
        </w:rPr>
      </w:pPr>
      <w:hyperlink w:anchor="_Toc178572889" w:history="1">
        <w:r w:rsidRPr="00F334B5">
          <w:rPr>
            <w:rStyle w:val="Hyperlink"/>
          </w:rPr>
          <w:t>4. Đối tượng và phạm vi nghiên cứu Đề án</w:t>
        </w:r>
        <w:r w:rsidRPr="00F334B5">
          <w:rPr>
            <w:webHidden/>
          </w:rPr>
          <w:tab/>
        </w:r>
        <w:r w:rsidRPr="00F334B5">
          <w:rPr>
            <w:webHidden/>
          </w:rPr>
          <w:fldChar w:fldCharType="begin"/>
        </w:r>
        <w:r w:rsidRPr="00F334B5">
          <w:rPr>
            <w:webHidden/>
          </w:rPr>
          <w:instrText xml:space="preserve"> PAGEREF _Toc178572889 \h </w:instrText>
        </w:r>
        <w:r w:rsidRPr="00F334B5">
          <w:rPr>
            <w:webHidden/>
          </w:rPr>
        </w:r>
        <w:r w:rsidRPr="00F334B5">
          <w:rPr>
            <w:webHidden/>
          </w:rPr>
          <w:fldChar w:fldCharType="separate"/>
        </w:r>
        <w:r w:rsidRPr="00F334B5">
          <w:rPr>
            <w:webHidden/>
          </w:rPr>
          <w:t>8</w:t>
        </w:r>
        <w:r w:rsidRPr="00F334B5">
          <w:rPr>
            <w:webHidden/>
          </w:rPr>
          <w:fldChar w:fldCharType="end"/>
        </w:r>
      </w:hyperlink>
    </w:p>
    <w:p w14:paraId="0D3CB936" w14:textId="56CD1AE2" w:rsidR="00F334B5" w:rsidRPr="00F334B5" w:rsidRDefault="00F334B5" w:rsidP="00DF0D12">
      <w:pPr>
        <w:pStyle w:val="TOC1"/>
        <w:spacing w:line="348" w:lineRule="auto"/>
        <w:rPr>
          <w:rFonts w:eastAsiaTheme="minorEastAsia"/>
          <w:bCs w:val="0"/>
          <w:lang w:val="en-US"/>
        </w:rPr>
      </w:pPr>
      <w:hyperlink w:anchor="_Toc178572890" w:history="1">
        <w:r w:rsidRPr="00F334B5">
          <w:rPr>
            <w:rStyle w:val="Hyperlink"/>
          </w:rPr>
          <w:t>5. Phương pháp nghiên cứu</w:t>
        </w:r>
        <w:r w:rsidRPr="00F334B5">
          <w:rPr>
            <w:webHidden/>
          </w:rPr>
          <w:tab/>
        </w:r>
        <w:r w:rsidRPr="00F334B5">
          <w:rPr>
            <w:webHidden/>
          </w:rPr>
          <w:fldChar w:fldCharType="begin"/>
        </w:r>
        <w:r w:rsidRPr="00F334B5">
          <w:rPr>
            <w:webHidden/>
          </w:rPr>
          <w:instrText xml:space="preserve"> PAGEREF _Toc178572890 \h </w:instrText>
        </w:r>
        <w:r w:rsidRPr="00F334B5">
          <w:rPr>
            <w:webHidden/>
          </w:rPr>
        </w:r>
        <w:r w:rsidRPr="00F334B5">
          <w:rPr>
            <w:webHidden/>
          </w:rPr>
          <w:fldChar w:fldCharType="separate"/>
        </w:r>
        <w:r w:rsidRPr="00F334B5">
          <w:rPr>
            <w:webHidden/>
          </w:rPr>
          <w:t>8</w:t>
        </w:r>
        <w:r w:rsidRPr="00F334B5">
          <w:rPr>
            <w:webHidden/>
          </w:rPr>
          <w:fldChar w:fldCharType="end"/>
        </w:r>
      </w:hyperlink>
    </w:p>
    <w:p w14:paraId="6D9A14EC" w14:textId="6976D8F3" w:rsidR="00F334B5" w:rsidRPr="00F334B5" w:rsidRDefault="00F334B5" w:rsidP="00DF0D12">
      <w:pPr>
        <w:pStyle w:val="TOC1"/>
        <w:spacing w:line="348" w:lineRule="auto"/>
        <w:rPr>
          <w:rFonts w:eastAsiaTheme="minorEastAsia"/>
          <w:bCs w:val="0"/>
          <w:lang w:val="en-US"/>
        </w:rPr>
      </w:pPr>
      <w:hyperlink w:anchor="_Toc178572891" w:history="1">
        <w:r w:rsidRPr="00F334B5">
          <w:rPr>
            <w:rStyle w:val="Hyperlink"/>
          </w:rPr>
          <w:t>6. Ý nghĩa khoa học và ý nghĩa thực tiễn của Đề án</w:t>
        </w:r>
        <w:r w:rsidRPr="00F334B5">
          <w:rPr>
            <w:webHidden/>
          </w:rPr>
          <w:tab/>
        </w:r>
        <w:r w:rsidRPr="00F334B5">
          <w:rPr>
            <w:webHidden/>
          </w:rPr>
          <w:fldChar w:fldCharType="begin"/>
        </w:r>
        <w:r w:rsidRPr="00F334B5">
          <w:rPr>
            <w:webHidden/>
          </w:rPr>
          <w:instrText xml:space="preserve"> PAGEREF _Toc178572891 \h </w:instrText>
        </w:r>
        <w:r w:rsidRPr="00F334B5">
          <w:rPr>
            <w:webHidden/>
          </w:rPr>
        </w:r>
        <w:r w:rsidRPr="00F334B5">
          <w:rPr>
            <w:webHidden/>
          </w:rPr>
          <w:fldChar w:fldCharType="separate"/>
        </w:r>
        <w:r w:rsidRPr="00F334B5">
          <w:rPr>
            <w:webHidden/>
          </w:rPr>
          <w:t>9</w:t>
        </w:r>
        <w:r w:rsidRPr="00F334B5">
          <w:rPr>
            <w:webHidden/>
          </w:rPr>
          <w:fldChar w:fldCharType="end"/>
        </w:r>
      </w:hyperlink>
    </w:p>
    <w:p w14:paraId="4B218670" w14:textId="58BE5913" w:rsidR="00F334B5" w:rsidRPr="00F334B5" w:rsidRDefault="00F334B5" w:rsidP="00DF0D12">
      <w:pPr>
        <w:pStyle w:val="TOC1"/>
        <w:spacing w:line="348" w:lineRule="auto"/>
        <w:rPr>
          <w:rFonts w:eastAsiaTheme="minorEastAsia"/>
          <w:bCs w:val="0"/>
          <w:lang w:val="en-US"/>
        </w:rPr>
      </w:pPr>
      <w:hyperlink w:anchor="_Toc178572892" w:history="1">
        <w:r w:rsidRPr="00F334B5">
          <w:rPr>
            <w:rStyle w:val="Hyperlink"/>
          </w:rPr>
          <w:t>7. Kết cấu của Đề án</w:t>
        </w:r>
        <w:r w:rsidRPr="00F334B5">
          <w:rPr>
            <w:webHidden/>
          </w:rPr>
          <w:tab/>
        </w:r>
        <w:r w:rsidRPr="00F334B5">
          <w:rPr>
            <w:webHidden/>
          </w:rPr>
          <w:fldChar w:fldCharType="begin"/>
        </w:r>
        <w:r w:rsidRPr="00F334B5">
          <w:rPr>
            <w:webHidden/>
          </w:rPr>
          <w:instrText xml:space="preserve"> PAGEREF _Toc178572892 \h </w:instrText>
        </w:r>
        <w:r w:rsidRPr="00F334B5">
          <w:rPr>
            <w:webHidden/>
          </w:rPr>
        </w:r>
        <w:r w:rsidRPr="00F334B5">
          <w:rPr>
            <w:webHidden/>
          </w:rPr>
          <w:fldChar w:fldCharType="separate"/>
        </w:r>
        <w:r w:rsidRPr="00F334B5">
          <w:rPr>
            <w:webHidden/>
          </w:rPr>
          <w:t>10</w:t>
        </w:r>
        <w:r w:rsidRPr="00F334B5">
          <w:rPr>
            <w:webHidden/>
          </w:rPr>
          <w:fldChar w:fldCharType="end"/>
        </w:r>
      </w:hyperlink>
    </w:p>
    <w:p w14:paraId="345C5337" w14:textId="6AAEF227" w:rsidR="00F334B5" w:rsidRPr="00F334B5" w:rsidRDefault="00F334B5" w:rsidP="00DF0D12">
      <w:pPr>
        <w:pStyle w:val="TOC1"/>
        <w:spacing w:line="348" w:lineRule="auto"/>
        <w:rPr>
          <w:rFonts w:eastAsiaTheme="minorEastAsia"/>
          <w:b/>
          <w:bCs w:val="0"/>
          <w:lang w:val="en-US"/>
        </w:rPr>
      </w:pPr>
      <w:hyperlink w:anchor="_Toc178572893" w:history="1">
        <w:r w:rsidRPr="00F334B5">
          <w:rPr>
            <w:rStyle w:val="Hyperlink"/>
            <w:b/>
            <w:u w:val="none"/>
          </w:rPr>
          <w:t>CHƯƠNG 1</w:t>
        </w:r>
        <w:r w:rsidRPr="00F334B5">
          <w:rPr>
            <w:b/>
            <w:webHidden/>
            <w:lang w:val="en-US"/>
          </w:rPr>
          <w:t>.</w:t>
        </w:r>
      </w:hyperlink>
      <w:r w:rsidRPr="00F334B5">
        <w:rPr>
          <w:rStyle w:val="Hyperlink"/>
          <w:b/>
          <w:u w:val="none"/>
          <w:lang w:val="en-US"/>
        </w:rPr>
        <w:t xml:space="preserve"> </w:t>
      </w:r>
      <w:hyperlink w:anchor="_Toc178572894" w:history="1">
        <w:r w:rsidRPr="00F334B5">
          <w:rPr>
            <w:rStyle w:val="Hyperlink"/>
            <w:b/>
            <w:u w:val="none"/>
          </w:rPr>
          <w:t xml:space="preserve">MỘT SỐ VẤN ĐỀ LÝ LUẬN PHÁP LUẬT </w:t>
        </w:r>
        <w:r w:rsidRPr="00F334B5">
          <w:rPr>
            <w:rStyle w:val="Hyperlink"/>
            <w:b/>
            <w:u w:val="none"/>
            <w:shd w:val="clear" w:color="auto" w:fill="FFFFFF"/>
          </w:rPr>
          <w:t>VỀ QUẢN LÝ THUẾ</w:t>
        </w:r>
      </w:hyperlink>
      <w:r w:rsidRPr="00F334B5">
        <w:rPr>
          <w:rStyle w:val="Hyperlink"/>
          <w:b/>
          <w:u w:val="none"/>
          <w:lang w:val="en-US"/>
        </w:rPr>
        <w:t xml:space="preserve"> </w:t>
      </w:r>
      <w:hyperlink w:anchor="_Toc178572895" w:history="1">
        <w:r w:rsidRPr="00F334B5">
          <w:rPr>
            <w:rStyle w:val="Hyperlink"/>
            <w:b/>
            <w:u w:val="none"/>
            <w:shd w:val="clear" w:color="auto" w:fill="FFFFFF"/>
          </w:rPr>
          <w:t>ĐỐI VỚI HOẠT ĐỘNG BÁN HÀNG TRỰC TUYẾN CỦA</w:t>
        </w:r>
      </w:hyperlink>
      <w:r w:rsidRPr="00F334B5">
        <w:rPr>
          <w:rStyle w:val="Hyperlink"/>
          <w:b/>
          <w:u w:val="none"/>
          <w:lang w:val="en-US"/>
        </w:rPr>
        <w:t xml:space="preserve"> </w:t>
      </w:r>
      <w:hyperlink w:anchor="_Toc178572896" w:history="1">
        <w:r w:rsidRPr="00F334B5">
          <w:rPr>
            <w:rStyle w:val="Hyperlink"/>
            <w:b/>
            <w:shd w:val="clear" w:color="auto" w:fill="FFFFFF"/>
          </w:rPr>
          <w:t>HỘ KINH DOANH, CÁ NHÂN KINH DOANH</w:t>
        </w:r>
        <w:r w:rsidRPr="00F334B5">
          <w:rPr>
            <w:b/>
            <w:webHidden/>
          </w:rPr>
          <w:tab/>
        </w:r>
        <w:r w:rsidRPr="00F334B5">
          <w:rPr>
            <w:b/>
            <w:webHidden/>
          </w:rPr>
          <w:fldChar w:fldCharType="begin"/>
        </w:r>
        <w:r w:rsidRPr="00F334B5">
          <w:rPr>
            <w:b/>
            <w:webHidden/>
          </w:rPr>
          <w:instrText xml:space="preserve"> PAGEREF _Toc178572896 \h </w:instrText>
        </w:r>
        <w:r w:rsidRPr="00F334B5">
          <w:rPr>
            <w:b/>
            <w:webHidden/>
          </w:rPr>
        </w:r>
        <w:r w:rsidRPr="00F334B5">
          <w:rPr>
            <w:b/>
            <w:webHidden/>
          </w:rPr>
          <w:fldChar w:fldCharType="separate"/>
        </w:r>
        <w:r w:rsidRPr="00F334B5">
          <w:rPr>
            <w:b/>
            <w:webHidden/>
          </w:rPr>
          <w:t>11</w:t>
        </w:r>
        <w:r w:rsidRPr="00F334B5">
          <w:rPr>
            <w:b/>
            <w:webHidden/>
          </w:rPr>
          <w:fldChar w:fldCharType="end"/>
        </w:r>
      </w:hyperlink>
    </w:p>
    <w:p w14:paraId="54F13587" w14:textId="5BE76A0D" w:rsidR="00F334B5" w:rsidRPr="00F334B5" w:rsidRDefault="00F334B5" w:rsidP="00DF0D12">
      <w:pPr>
        <w:pStyle w:val="TOC1"/>
        <w:spacing w:line="348" w:lineRule="auto"/>
        <w:rPr>
          <w:rFonts w:eastAsiaTheme="minorEastAsia"/>
          <w:b/>
          <w:bCs w:val="0"/>
          <w:lang w:val="en-US"/>
        </w:rPr>
      </w:pPr>
      <w:hyperlink w:anchor="_Toc178572897" w:history="1">
        <w:r w:rsidRPr="00F334B5">
          <w:rPr>
            <w:rStyle w:val="Hyperlink"/>
            <w:b/>
          </w:rPr>
          <w:t>1.1. Khái quát pháp luật về quản lý thuế đối với hoạt động bán hàng trực tuyến của hộ kinh doanh, cá nhân kinh doanh</w:t>
        </w:r>
        <w:r w:rsidRPr="00F334B5">
          <w:rPr>
            <w:b/>
            <w:webHidden/>
          </w:rPr>
          <w:tab/>
        </w:r>
        <w:r w:rsidRPr="00F334B5">
          <w:rPr>
            <w:b/>
            <w:webHidden/>
          </w:rPr>
          <w:fldChar w:fldCharType="begin"/>
        </w:r>
        <w:r w:rsidRPr="00F334B5">
          <w:rPr>
            <w:b/>
            <w:webHidden/>
          </w:rPr>
          <w:instrText xml:space="preserve"> PAGEREF _Toc178572897 \h </w:instrText>
        </w:r>
        <w:r w:rsidRPr="00F334B5">
          <w:rPr>
            <w:b/>
            <w:webHidden/>
          </w:rPr>
        </w:r>
        <w:r w:rsidRPr="00F334B5">
          <w:rPr>
            <w:b/>
            <w:webHidden/>
          </w:rPr>
          <w:fldChar w:fldCharType="separate"/>
        </w:r>
        <w:r w:rsidRPr="00F334B5">
          <w:rPr>
            <w:b/>
            <w:webHidden/>
          </w:rPr>
          <w:t>11</w:t>
        </w:r>
        <w:r w:rsidRPr="00F334B5">
          <w:rPr>
            <w:b/>
            <w:webHidden/>
          </w:rPr>
          <w:fldChar w:fldCharType="end"/>
        </w:r>
      </w:hyperlink>
    </w:p>
    <w:p w14:paraId="449F5FFF" w14:textId="260E1100" w:rsidR="00F334B5" w:rsidRPr="00F334B5" w:rsidRDefault="00F334B5" w:rsidP="00DF0D12">
      <w:pPr>
        <w:pStyle w:val="TOC1"/>
        <w:spacing w:line="348" w:lineRule="auto"/>
        <w:rPr>
          <w:rFonts w:eastAsiaTheme="minorEastAsia"/>
          <w:bCs w:val="0"/>
          <w:lang w:val="en-US"/>
        </w:rPr>
      </w:pPr>
      <w:hyperlink w:anchor="_Toc178572898" w:history="1">
        <w:r w:rsidRPr="00F334B5">
          <w:rPr>
            <w:rStyle w:val="Hyperlink"/>
          </w:rPr>
          <w:t>1.1.1. Khái niệm, đặc điểm về 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_Toc178572898 \h </w:instrText>
        </w:r>
        <w:r w:rsidRPr="00F334B5">
          <w:rPr>
            <w:webHidden/>
          </w:rPr>
        </w:r>
        <w:r w:rsidRPr="00F334B5">
          <w:rPr>
            <w:webHidden/>
          </w:rPr>
          <w:fldChar w:fldCharType="separate"/>
        </w:r>
        <w:r w:rsidRPr="00F334B5">
          <w:rPr>
            <w:webHidden/>
          </w:rPr>
          <w:t>11</w:t>
        </w:r>
        <w:r w:rsidRPr="00F334B5">
          <w:rPr>
            <w:webHidden/>
          </w:rPr>
          <w:fldChar w:fldCharType="end"/>
        </w:r>
      </w:hyperlink>
    </w:p>
    <w:p w14:paraId="31329F51" w14:textId="073DCA05" w:rsidR="00F334B5" w:rsidRPr="00F334B5" w:rsidRDefault="00F334B5" w:rsidP="00DF0D12">
      <w:pPr>
        <w:pStyle w:val="TOC1"/>
        <w:spacing w:line="348" w:lineRule="auto"/>
        <w:rPr>
          <w:rFonts w:eastAsiaTheme="minorEastAsia"/>
          <w:bCs w:val="0"/>
          <w:lang w:val="en-US"/>
        </w:rPr>
      </w:pPr>
      <w:hyperlink w:anchor="_Toc178572899" w:history="1">
        <w:r w:rsidRPr="00F334B5">
          <w:rPr>
            <w:rStyle w:val="Hyperlink"/>
          </w:rPr>
          <w:t>1.1.2. Khái niệm, đặc điểm pháp luật về 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_Toc178572899 \h </w:instrText>
        </w:r>
        <w:r w:rsidRPr="00F334B5">
          <w:rPr>
            <w:webHidden/>
          </w:rPr>
        </w:r>
        <w:r w:rsidRPr="00F334B5">
          <w:rPr>
            <w:webHidden/>
          </w:rPr>
          <w:fldChar w:fldCharType="separate"/>
        </w:r>
        <w:r w:rsidRPr="00F334B5">
          <w:rPr>
            <w:webHidden/>
          </w:rPr>
          <w:t>18</w:t>
        </w:r>
        <w:r w:rsidRPr="00F334B5">
          <w:rPr>
            <w:webHidden/>
          </w:rPr>
          <w:fldChar w:fldCharType="end"/>
        </w:r>
      </w:hyperlink>
    </w:p>
    <w:p w14:paraId="7E16AC8E" w14:textId="35D394EF" w:rsidR="00F334B5" w:rsidRPr="00F334B5" w:rsidRDefault="00F334B5" w:rsidP="00DF0D12">
      <w:pPr>
        <w:pStyle w:val="TOC1"/>
        <w:spacing w:line="348" w:lineRule="auto"/>
        <w:rPr>
          <w:rFonts w:eastAsiaTheme="minorEastAsia"/>
          <w:bCs w:val="0"/>
          <w:lang w:val="en-US"/>
        </w:rPr>
      </w:pPr>
      <w:hyperlink w:anchor="_Toc178572900" w:history="1">
        <w:r w:rsidRPr="00F334B5">
          <w:rPr>
            <w:rStyle w:val="Hyperlink"/>
          </w:rPr>
          <w:t>1.1.3. Nội dung cơ bản của pháp luật về 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_Toc178572900 \h </w:instrText>
        </w:r>
        <w:r w:rsidRPr="00F334B5">
          <w:rPr>
            <w:webHidden/>
          </w:rPr>
        </w:r>
        <w:r w:rsidRPr="00F334B5">
          <w:rPr>
            <w:webHidden/>
          </w:rPr>
          <w:fldChar w:fldCharType="separate"/>
        </w:r>
        <w:r w:rsidRPr="00F334B5">
          <w:rPr>
            <w:webHidden/>
          </w:rPr>
          <w:t>22</w:t>
        </w:r>
        <w:r w:rsidRPr="00F334B5">
          <w:rPr>
            <w:webHidden/>
          </w:rPr>
          <w:fldChar w:fldCharType="end"/>
        </w:r>
      </w:hyperlink>
    </w:p>
    <w:p w14:paraId="61CBCA0E" w14:textId="4BAF77B5" w:rsidR="00F334B5" w:rsidRPr="00F334B5" w:rsidRDefault="00F334B5" w:rsidP="00DF0D12">
      <w:pPr>
        <w:pStyle w:val="TOC1"/>
        <w:spacing w:line="348" w:lineRule="auto"/>
        <w:rPr>
          <w:rFonts w:eastAsiaTheme="minorEastAsia"/>
          <w:bCs w:val="0"/>
          <w:lang w:val="en-US"/>
        </w:rPr>
      </w:pPr>
      <w:hyperlink w:anchor="_Toc178572904" w:history="1">
        <w:r w:rsidRPr="00F334B5">
          <w:rPr>
            <w:rStyle w:val="Hyperlink"/>
          </w:rPr>
          <w:t>1.1.4. Vai trò của pháp luật về 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_Toc178572904 \h </w:instrText>
        </w:r>
        <w:r w:rsidRPr="00F334B5">
          <w:rPr>
            <w:webHidden/>
          </w:rPr>
        </w:r>
        <w:r w:rsidRPr="00F334B5">
          <w:rPr>
            <w:webHidden/>
          </w:rPr>
          <w:fldChar w:fldCharType="separate"/>
        </w:r>
        <w:r w:rsidRPr="00F334B5">
          <w:rPr>
            <w:webHidden/>
          </w:rPr>
          <w:t>27</w:t>
        </w:r>
        <w:r w:rsidRPr="00F334B5">
          <w:rPr>
            <w:webHidden/>
          </w:rPr>
          <w:fldChar w:fldCharType="end"/>
        </w:r>
      </w:hyperlink>
    </w:p>
    <w:p w14:paraId="621377C4" w14:textId="22ECBFB1" w:rsidR="00F334B5" w:rsidRPr="00F334B5" w:rsidRDefault="00F334B5" w:rsidP="00DF0D12">
      <w:pPr>
        <w:pStyle w:val="TOC1"/>
        <w:spacing w:line="348" w:lineRule="auto"/>
        <w:rPr>
          <w:rFonts w:eastAsiaTheme="minorEastAsia"/>
          <w:bCs w:val="0"/>
          <w:lang w:val="en-US"/>
        </w:rPr>
      </w:pPr>
      <w:hyperlink w:anchor="_Toc178572905" w:history="1">
        <w:r w:rsidRPr="00F334B5">
          <w:rPr>
            <w:rStyle w:val="Hyperlink"/>
            <w:b/>
          </w:rPr>
          <w:t>1.2. Các yếu tố tác động đến áp dụng pháp luật về quản lý thuế đối với hoạt động bán hàng trực tuyến của hộ kinh doanh, cá nhân kinh doanh</w:t>
        </w:r>
        <w:r w:rsidRPr="00F334B5">
          <w:rPr>
            <w:b/>
            <w:webHidden/>
          </w:rPr>
          <w:tab/>
        </w:r>
        <w:r w:rsidRPr="00F334B5">
          <w:rPr>
            <w:b/>
            <w:webHidden/>
          </w:rPr>
          <w:fldChar w:fldCharType="begin"/>
        </w:r>
        <w:r w:rsidRPr="00F334B5">
          <w:rPr>
            <w:b/>
            <w:webHidden/>
          </w:rPr>
          <w:instrText xml:space="preserve"> PAGEREF _Toc178572905 \h </w:instrText>
        </w:r>
        <w:r w:rsidRPr="00F334B5">
          <w:rPr>
            <w:b/>
            <w:webHidden/>
          </w:rPr>
        </w:r>
        <w:r w:rsidRPr="00F334B5">
          <w:rPr>
            <w:b/>
            <w:webHidden/>
          </w:rPr>
          <w:fldChar w:fldCharType="separate"/>
        </w:r>
        <w:r w:rsidRPr="00F334B5">
          <w:rPr>
            <w:b/>
            <w:webHidden/>
          </w:rPr>
          <w:t>29</w:t>
        </w:r>
        <w:r w:rsidRPr="00F334B5">
          <w:rPr>
            <w:b/>
            <w:webHidden/>
          </w:rPr>
          <w:fldChar w:fldCharType="end"/>
        </w:r>
      </w:hyperlink>
    </w:p>
    <w:p w14:paraId="1FE67DA3" w14:textId="6FD6B2C1" w:rsidR="00F334B5" w:rsidRPr="00F334B5" w:rsidRDefault="00F334B5" w:rsidP="00DF0D12">
      <w:pPr>
        <w:pStyle w:val="TOC1"/>
        <w:spacing w:line="348" w:lineRule="auto"/>
        <w:rPr>
          <w:rFonts w:eastAsiaTheme="minorEastAsia"/>
          <w:bCs w:val="0"/>
          <w:lang w:val="en-US"/>
        </w:rPr>
      </w:pPr>
      <w:hyperlink w:anchor="_Toc178572906" w:history="1">
        <w:r w:rsidRPr="00F334B5">
          <w:rPr>
            <w:rStyle w:val="Hyperlink"/>
          </w:rPr>
          <w:t>1.2.1. Mức độ hoàn thiện của pháp luật về 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_Toc178572906 \h </w:instrText>
        </w:r>
        <w:r w:rsidRPr="00F334B5">
          <w:rPr>
            <w:webHidden/>
          </w:rPr>
        </w:r>
        <w:r w:rsidRPr="00F334B5">
          <w:rPr>
            <w:webHidden/>
          </w:rPr>
          <w:fldChar w:fldCharType="separate"/>
        </w:r>
        <w:r w:rsidRPr="00F334B5">
          <w:rPr>
            <w:webHidden/>
          </w:rPr>
          <w:t>29</w:t>
        </w:r>
        <w:r w:rsidRPr="00F334B5">
          <w:rPr>
            <w:webHidden/>
          </w:rPr>
          <w:fldChar w:fldCharType="end"/>
        </w:r>
      </w:hyperlink>
    </w:p>
    <w:p w14:paraId="686E8B1D" w14:textId="5BBC21D0" w:rsidR="00F334B5" w:rsidRPr="00F334B5" w:rsidRDefault="00F334B5" w:rsidP="00DF0D12">
      <w:pPr>
        <w:pStyle w:val="TOC1"/>
        <w:spacing w:line="348" w:lineRule="auto"/>
        <w:rPr>
          <w:rFonts w:eastAsiaTheme="minorEastAsia"/>
          <w:bCs w:val="0"/>
          <w:lang w:val="en-US"/>
        </w:rPr>
      </w:pPr>
      <w:hyperlink w:anchor="_Toc178572907" w:history="1">
        <w:r w:rsidRPr="00F334B5">
          <w:rPr>
            <w:rStyle w:val="Hyperlink"/>
          </w:rPr>
          <w:t>1.2.2. Năng lực quản lý của cơ quan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_Toc178572907 \h </w:instrText>
        </w:r>
        <w:r w:rsidRPr="00F334B5">
          <w:rPr>
            <w:webHidden/>
          </w:rPr>
        </w:r>
        <w:r w:rsidRPr="00F334B5">
          <w:rPr>
            <w:webHidden/>
          </w:rPr>
          <w:fldChar w:fldCharType="separate"/>
        </w:r>
        <w:r w:rsidRPr="00F334B5">
          <w:rPr>
            <w:webHidden/>
          </w:rPr>
          <w:t>31</w:t>
        </w:r>
        <w:r w:rsidRPr="00F334B5">
          <w:rPr>
            <w:webHidden/>
          </w:rPr>
          <w:fldChar w:fldCharType="end"/>
        </w:r>
      </w:hyperlink>
    </w:p>
    <w:p w14:paraId="73DBBA83" w14:textId="48E33526" w:rsidR="00F334B5" w:rsidRPr="00F334B5" w:rsidRDefault="00F334B5" w:rsidP="00DF0D12">
      <w:pPr>
        <w:pStyle w:val="TOC1"/>
        <w:spacing w:line="348" w:lineRule="auto"/>
        <w:rPr>
          <w:rFonts w:eastAsiaTheme="minorEastAsia"/>
          <w:bCs w:val="0"/>
          <w:lang w:val="en-US"/>
        </w:rPr>
      </w:pPr>
      <w:hyperlink w:anchor="_Toc178572908" w:history="1">
        <w:r w:rsidRPr="00F334B5">
          <w:rPr>
            <w:rStyle w:val="Hyperlink"/>
          </w:rPr>
          <w:t>1.2.3. Ý thức chấp hành pháp luật của hộ kinh doanh, cá nhân kinh doanh phát sinh hoạt động bán hàng trực tuyến</w:t>
        </w:r>
        <w:r w:rsidRPr="00F334B5">
          <w:rPr>
            <w:webHidden/>
          </w:rPr>
          <w:tab/>
        </w:r>
        <w:r w:rsidRPr="00F334B5">
          <w:rPr>
            <w:webHidden/>
          </w:rPr>
          <w:fldChar w:fldCharType="begin"/>
        </w:r>
        <w:r w:rsidRPr="00F334B5">
          <w:rPr>
            <w:webHidden/>
          </w:rPr>
          <w:instrText xml:space="preserve"> PAGEREF _Toc178572908 \h </w:instrText>
        </w:r>
        <w:r w:rsidRPr="00F334B5">
          <w:rPr>
            <w:webHidden/>
          </w:rPr>
        </w:r>
        <w:r w:rsidRPr="00F334B5">
          <w:rPr>
            <w:webHidden/>
          </w:rPr>
          <w:fldChar w:fldCharType="separate"/>
        </w:r>
        <w:r w:rsidRPr="00F334B5">
          <w:rPr>
            <w:webHidden/>
          </w:rPr>
          <w:t>31</w:t>
        </w:r>
        <w:r w:rsidRPr="00F334B5">
          <w:rPr>
            <w:webHidden/>
          </w:rPr>
          <w:fldChar w:fldCharType="end"/>
        </w:r>
      </w:hyperlink>
    </w:p>
    <w:p w14:paraId="4F8F31C5" w14:textId="76A40236" w:rsidR="00F334B5" w:rsidRPr="00F334B5" w:rsidRDefault="00F334B5" w:rsidP="00DF0D12">
      <w:pPr>
        <w:pStyle w:val="TOC1"/>
        <w:spacing w:line="348" w:lineRule="auto"/>
        <w:rPr>
          <w:rFonts w:eastAsiaTheme="minorEastAsia"/>
          <w:bCs w:val="0"/>
          <w:lang w:val="en-US"/>
        </w:rPr>
      </w:pPr>
      <w:hyperlink w:anchor="_Toc178572909" w:history="1">
        <w:r w:rsidRPr="00F334B5">
          <w:rPr>
            <w:rStyle w:val="Hyperlink"/>
          </w:rPr>
          <w:t>1.2.4. Nguồn lực, cơ sở vật chất thực hiện pháp luật về 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_Toc178572909 \h </w:instrText>
        </w:r>
        <w:r w:rsidRPr="00F334B5">
          <w:rPr>
            <w:webHidden/>
          </w:rPr>
        </w:r>
        <w:r w:rsidRPr="00F334B5">
          <w:rPr>
            <w:webHidden/>
          </w:rPr>
          <w:fldChar w:fldCharType="separate"/>
        </w:r>
        <w:r w:rsidRPr="00F334B5">
          <w:rPr>
            <w:webHidden/>
          </w:rPr>
          <w:t>32</w:t>
        </w:r>
        <w:r w:rsidRPr="00F334B5">
          <w:rPr>
            <w:webHidden/>
          </w:rPr>
          <w:fldChar w:fldCharType="end"/>
        </w:r>
      </w:hyperlink>
    </w:p>
    <w:p w14:paraId="437527E9" w14:textId="1AC17590" w:rsidR="00F334B5" w:rsidRPr="00F334B5" w:rsidRDefault="00F334B5" w:rsidP="00DF0D12">
      <w:pPr>
        <w:pStyle w:val="TOC1"/>
        <w:spacing w:line="348" w:lineRule="auto"/>
        <w:rPr>
          <w:rFonts w:eastAsiaTheme="minorEastAsia"/>
          <w:bCs w:val="0"/>
          <w:lang w:val="en-US"/>
        </w:rPr>
      </w:pPr>
      <w:hyperlink w:anchor="_Toc178572910" w:history="1">
        <w:r w:rsidRPr="00F334B5">
          <w:rPr>
            <w:rStyle w:val="Hyperlink"/>
          </w:rPr>
          <w:t>Tiểu kết Chương 1</w:t>
        </w:r>
        <w:r w:rsidRPr="00F334B5">
          <w:rPr>
            <w:webHidden/>
          </w:rPr>
          <w:tab/>
        </w:r>
        <w:r w:rsidRPr="00F334B5">
          <w:rPr>
            <w:webHidden/>
          </w:rPr>
          <w:fldChar w:fldCharType="begin"/>
        </w:r>
        <w:r w:rsidRPr="00F334B5">
          <w:rPr>
            <w:webHidden/>
          </w:rPr>
          <w:instrText xml:space="preserve"> PAGEREF _Toc178572910 \h </w:instrText>
        </w:r>
        <w:r w:rsidRPr="00F334B5">
          <w:rPr>
            <w:webHidden/>
          </w:rPr>
        </w:r>
        <w:r w:rsidRPr="00F334B5">
          <w:rPr>
            <w:webHidden/>
          </w:rPr>
          <w:fldChar w:fldCharType="separate"/>
        </w:r>
        <w:r w:rsidRPr="00F334B5">
          <w:rPr>
            <w:webHidden/>
          </w:rPr>
          <w:t>36</w:t>
        </w:r>
        <w:r w:rsidRPr="00F334B5">
          <w:rPr>
            <w:webHidden/>
          </w:rPr>
          <w:fldChar w:fldCharType="end"/>
        </w:r>
      </w:hyperlink>
    </w:p>
    <w:p w14:paraId="4B28F8F7" w14:textId="11373031" w:rsidR="00F334B5" w:rsidRPr="00F334B5" w:rsidRDefault="00F334B5" w:rsidP="00DF0D12">
      <w:pPr>
        <w:pStyle w:val="TOC1"/>
        <w:spacing w:line="348" w:lineRule="auto"/>
        <w:rPr>
          <w:rFonts w:eastAsiaTheme="minorEastAsia"/>
          <w:b/>
          <w:bCs w:val="0"/>
          <w:lang w:val="en-US"/>
        </w:rPr>
      </w:pPr>
      <w:hyperlink w:anchor="_Toc178572911" w:history="1">
        <w:r w:rsidRPr="00F334B5">
          <w:rPr>
            <w:rStyle w:val="Hyperlink"/>
            <w:b/>
            <w:u w:val="none"/>
          </w:rPr>
          <w:t>CHƯƠNG 2</w:t>
        </w:r>
        <w:r w:rsidRPr="00F334B5">
          <w:rPr>
            <w:b/>
            <w:webHidden/>
            <w:lang w:val="en-US"/>
          </w:rPr>
          <w:t>.</w:t>
        </w:r>
      </w:hyperlink>
      <w:r w:rsidRPr="00F334B5">
        <w:rPr>
          <w:rStyle w:val="Hyperlink"/>
          <w:b/>
          <w:u w:val="none"/>
          <w:lang w:val="en-US"/>
        </w:rPr>
        <w:t xml:space="preserve"> </w:t>
      </w:r>
      <w:hyperlink w:anchor="_Toc178572912" w:history="1">
        <w:r w:rsidRPr="00F334B5">
          <w:rPr>
            <w:rStyle w:val="Hyperlink"/>
            <w:b/>
            <w:u w:val="none"/>
          </w:rPr>
          <w:t xml:space="preserve">THỰC TRẠNG PHÁP LUẬT VỀ </w:t>
        </w:r>
        <w:r w:rsidRPr="00F334B5">
          <w:rPr>
            <w:rStyle w:val="Hyperlink"/>
            <w:b/>
            <w:u w:val="none"/>
            <w:shd w:val="clear" w:color="auto" w:fill="FFFFFF"/>
          </w:rPr>
          <w:t>QUẢN LÝ THUẾ ĐỐI VỚI</w:t>
        </w:r>
      </w:hyperlink>
      <w:r>
        <w:rPr>
          <w:rStyle w:val="Hyperlink"/>
          <w:b/>
          <w:u w:val="none"/>
          <w:lang w:val="en-US"/>
        </w:rPr>
        <w:t xml:space="preserve"> </w:t>
      </w:r>
      <w:hyperlink w:anchor="_Toc178572913" w:history="1">
        <w:r w:rsidRPr="00F334B5">
          <w:rPr>
            <w:rStyle w:val="Hyperlink"/>
            <w:b/>
            <w:u w:val="none"/>
            <w:shd w:val="clear" w:color="auto" w:fill="FFFFFF"/>
          </w:rPr>
          <w:t>HOẠT ĐỘNG BÁN HÀNG TRỰC TUYẾN CỦA</w:t>
        </w:r>
      </w:hyperlink>
      <w:r w:rsidRPr="00F334B5">
        <w:rPr>
          <w:rStyle w:val="Hyperlink"/>
          <w:b/>
          <w:u w:val="none"/>
          <w:lang w:val="en-US"/>
        </w:rPr>
        <w:t xml:space="preserve"> </w:t>
      </w:r>
      <w:hyperlink w:anchor="_Toc178572914" w:history="1">
        <w:r w:rsidRPr="00F334B5">
          <w:rPr>
            <w:rStyle w:val="Hyperlink"/>
            <w:b/>
            <w:u w:val="none"/>
            <w:shd w:val="clear" w:color="auto" w:fill="FFFFFF"/>
          </w:rPr>
          <w:t>HỘ KINH DOANH, CÁ NHÂN KINH DOANH</w:t>
        </w:r>
        <w:r w:rsidRPr="00F334B5">
          <w:rPr>
            <w:b/>
            <w:webHidden/>
          </w:rPr>
          <w:tab/>
        </w:r>
        <w:r w:rsidRPr="00F334B5">
          <w:rPr>
            <w:b/>
            <w:webHidden/>
          </w:rPr>
          <w:fldChar w:fldCharType="begin"/>
        </w:r>
        <w:r w:rsidRPr="00F334B5">
          <w:rPr>
            <w:b/>
            <w:webHidden/>
          </w:rPr>
          <w:instrText xml:space="preserve"> PAGEREF _Toc178572914 \h </w:instrText>
        </w:r>
        <w:r w:rsidRPr="00F334B5">
          <w:rPr>
            <w:b/>
            <w:webHidden/>
          </w:rPr>
        </w:r>
        <w:r w:rsidRPr="00F334B5">
          <w:rPr>
            <w:b/>
            <w:webHidden/>
          </w:rPr>
          <w:fldChar w:fldCharType="separate"/>
        </w:r>
        <w:r w:rsidRPr="00F334B5">
          <w:rPr>
            <w:b/>
            <w:webHidden/>
          </w:rPr>
          <w:t>37</w:t>
        </w:r>
        <w:r w:rsidRPr="00F334B5">
          <w:rPr>
            <w:b/>
            <w:webHidden/>
          </w:rPr>
          <w:fldChar w:fldCharType="end"/>
        </w:r>
      </w:hyperlink>
    </w:p>
    <w:p w14:paraId="7DE3FF15" w14:textId="4161F27A" w:rsidR="00F334B5" w:rsidRPr="00F334B5" w:rsidRDefault="00F334B5" w:rsidP="00DF0D12">
      <w:pPr>
        <w:pStyle w:val="TOC1"/>
        <w:spacing w:line="348" w:lineRule="auto"/>
        <w:rPr>
          <w:rFonts w:eastAsiaTheme="minorEastAsia"/>
          <w:b/>
          <w:bCs w:val="0"/>
          <w:lang w:val="en-US"/>
        </w:rPr>
      </w:pPr>
      <w:hyperlink w:anchor="_Toc178572915" w:history="1">
        <w:r w:rsidRPr="00F334B5">
          <w:rPr>
            <w:rStyle w:val="Hyperlink"/>
            <w:b/>
            <w:u w:val="none"/>
          </w:rPr>
          <w:t xml:space="preserve">2.1. Quy định pháp luật hiện hành về </w:t>
        </w:r>
        <w:r w:rsidRPr="00F334B5">
          <w:rPr>
            <w:rStyle w:val="Hyperlink"/>
            <w:b/>
            <w:u w:val="none"/>
            <w:shd w:val="clear" w:color="auto" w:fill="FFFFFF"/>
          </w:rPr>
          <w:t>quản lý thuế đối với hoạt động bán hàng trực tuyến của hộ kinh doanh, cá nhân kinh doanh</w:t>
        </w:r>
        <w:r w:rsidRPr="00F334B5">
          <w:rPr>
            <w:b/>
            <w:webHidden/>
          </w:rPr>
          <w:tab/>
        </w:r>
        <w:r w:rsidRPr="00F334B5">
          <w:rPr>
            <w:b/>
            <w:webHidden/>
          </w:rPr>
          <w:fldChar w:fldCharType="begin"/>
        </w:r>
        <w:r w:rsidRPr="00F334B5">
          <w:rPr>
            <w:b/>
            <w:webHidden/>
          </w:rPr>
          <w:instrText xml:space="preserve"> PAGEREF _Toc178572915 \h </w:instrText>
        </w:r>
        <w:r w:rsidRPr="00F334B5">
          <w:rPr>
            <w:b/>
            <w:webHidden/>
          </w:rPr>
        </w:r>
        <w:r w:rsidRPr="00F334B5">
          <w:rPr>
            <w:b/>
            <w:webHidden/>
          </w:rPr>
          <w:fldChar w:fldCharType="separate"/>
        </w:r>
        <w:r w:rsidRPr="00F334B5">
          <w:rPr>
            <w:b/>
            <w:webHidden/>
          </w:rPr>
          <w:t>37</w:t>
        </w:r>
        <w:r w:rsidRPr="00F334B5">
          <w:rPr>
            <w:b/>
            <w:webHidden/>
          </w:rPr>
          <w:fldChar w:fldCharType="end"/>
        </w:r>
      </w:hyperlink>
    </w:p>
    <w:p w14:paraId="2EBDC34A" w14:textId="3F5F35CE" w:rsidR="00F334B5" w:rsidRPr="00F334B5" w:rsidRDefault="00F334B5" w:rsidP="00DF0D12">
      <w:pPr>
        <w:pStyle w:val="TOC1"/>
        <w:spacing w:line="348" w:lineRule="auto"/>
        <w:rPr>
          <w:rFonts w:eastAsiaTheme="minorEastAsia"/>
          <w:bCs w:val="0"/>
          <w:lang w:val="en-US"/>
        </w:rPr>
      </w:pPr>
      <w:hyperlink w:anchor="_Toc178572916" w:history="1">
        <w:r w:rsidRPr="00F334B5">
          <w:rPr>
            <w:rStyle w:val="Hyperlink"/>
          </w:rPr>
          <w:t>2.1.1. Nhóm các quy phạm quy định về nghĩa vụ thuế của hộ kinh doanh, cá nhân kinh doanh phát sinh hoạt động bán hàng trực tuyến</w:t>
        </w:r>
        <w:r w:rsidRPr="00F334B5">
          <w:rPr>
            <w:webHidden/>
          </w:rPr>
          <w:tab/>
        </w:r>
        <w:r w:rsidRPr="00F334B5">
          <w:rPr>
            <w:webHidden/>
          </w:rPr>
          <w:fldChar w:fldCharType="begin"/>
        </w:r>
        <w:r w:rsidRPr="00F334B5">
          <w:rPr>
            <w:webHidden/>
          </w:rPr>
          <w:instrText xml:space="preserve"> PAGEREF _Toc178572916 \h </w:instrText>
        </w:r>
        <w:r w:rsidRPr="00F334B5">
          <w:rPr>
            <w:webHidden/>
          </w:rPr>
        </w:r>
        <w:r w:rsidRPr="00F334B5">
          <w:rPr>
            <w:webHidden/>
          </w:rPr>
          <w:fldChar w:fldCharType="separate"/>
        </w:r>
        <w:r w:rsidRPr="00F334B5">
          <w:rPr>
            <w:webHidden/>
          </w:rPr>
          <w:t>37</w:t>
        </w:r>
        <w:r w:rsidRPr="00F334B5">
          <w:rPr>
            <w:webHidden/>
          </w:rPr>
          <w:fldChar w:fldCharType="end"/>
        </w:r>
      </w:hyperlink>
    </w:p>
    <w:p w14:paraId="40F9AEB2" w14:textId="27B22D20" w:rsidR="00F334B5" w:rsidRPr="00F334B5" w:rsidRDefault="00F334B5" w:rsidP="00DF0D12">
      <w:pPr>
        <w:pStyle w:val="TOC1"/>
        <w:spacing w:line="348" w:lineRule="auto"/>
        <w:rPr>
          <w:rFonts w:eastAsiaTheme="minorEastAsia"/>
          <w:bCs w:val="0"/>
          <w:lang w:val="en-US"/>
        </w:rPr>
      </w:pPr>
      <w:hyperlink w:anchor="_Toc178572917" w:history="1">
        <w:r w:rsidRPr="00F334B5">
          <w:rPr>
            <w:rStyle w:val="Hyperlink"/>
          </w:rPr>
          <w:t>2.1.2. Nhóm quy phạm quy định về nội dung 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_Toc178572917 \h </w:instrText>
        </w:r>
        <w:r w:rsidRPr="00F334B5">
          <w:rPr>
            <w:webHidden/>
          </w:rPr>
        </w:r>
        <w:r w:rsidRPr="00F334B5">
          <w:rPr>
            <w:webHidden/>
          </w:rPr>
          <w:fldChar w:fldCharType="separate"/>
        </w:r>
        <w:r w:rsidRPr="00F334B5">
          <w:rPr>
            <w:webHidden/>
          </w:rPr>
          <w:t>43</w:t>
        </w:r>
        <w:r w:rsidRPr="00F334B5">
          <w:rPr>
            <w:webHidden/>
          </w:rPr>
          <w:fldChar w:fldCharType="end"/>
        </w:r>
      </w:hyperlink>
    </w:p>
    <w:p w14:paraId="45AFC113" w14:textId="274CF5C0" w:rsidR="00F334B5" w:rsidRPr="00F334B5" w:rsidRDefault="00F334B5" w:rsidP="00DF0D12">
      <w:pPr>
        <w:pStyle w:val="TOC1"/>
        <w:spacing w:line="348" w:lineRule="auto"/>
        <w:rPr>
          <w:rFonts w:eastAsiaTheme="minorEastAsia"/>
          <w:bCs w:val="0"/>
          <w:lang w:val="en-US"/>
        </w:rPr>
      </w:pPr>
      <w:hyperlink w:anchor="_Toc178572918" w:history="1">
        <w:r w:rsidRPr="00F334B5">
          <w:rPr>
            <w:rStyle w:val="Hyperlink"/>
          </w:rPr>
          <w:t>2</w:t>
        </w:r>
        <w:r w:rsidRPr="00F334B5">
          <w:rPr>
            <w:rStyle w:val="Hyperlink"/>
            <w:spacing w:val="-8"/>
          </w:rPr>
          <w:t>.1.3. Nhóm quy phạm quy định về kiểm tra, thanh tra, xử lý vi phạm về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_Toc178572918 \h </w:instrText>
        </w:r>
        <w:r w:rsidRPr="00F334B5">
          <w:rPr>
            <w:webHidden/>
          </w:rPr>
        </w:r>
        <w:r w:rsidRPr="00F334B5">
          <w:rPr>
            <w:webHidden/>
          </w:rPr>
          <w:fldChar w:fldCharType="separate"/>
        </w:r>
        <w:r w:rsidRPr="00F334B5">
          <w:rPr>
            <w:webHidden/>
          </w:rPr>
          <w:t>47</w:t>
        </w:r>
        <w:r w:rsidRPr="00F334B5">
          <w:rPr>
            <w:webHidden/>
          </w:rPr>
          <w:fldChar w:fldCharType="end"/>
        </w:r>
      </w:hyperlink>
    </w:p>
    <w:p w14:paraId="36988387" w14:textId="64F10861" w:rsidR="00F334B5" w:rsidRPr="00F334B5" w:rsidRDefault="00F334B5" w:rsidP="00DF0D12">
      <w:pPr>
        <w:pStyle w:val="TOC1"/>
        <w:spacing w:line="348" w:lineRule="auto"/>
        <w:rPr>
          <w:rFonts w:eastAsiaTheme="minorEastAsia"/>
          <w:bCs w:val="0"/>
          <w:lang w:val="en-US"/>
        </w:rPr>
      </w:pPr>
      <w:hyperlink w:anchor="_Toc178572922" w:history="1">
        <w:r w:rsidRPr="00F334B5">
          <w:rPr>
            <w:rStyle w:val="Hyperlink"/>
            <w:rFonts w:ascii="Times New Roman Bold" w:hAnsi="Times New Roman Bold"/>
            <w:b/>
            <w:spacing w:val="-6"/>
          </w:rPr>
          <w:t>2.2. Đánh giá quy định của pháp luật hiện hành về quản lý thuế đối với hoạt động bán hàng trực tuyến của hộ kinh doanh, cá nhân kinh doanh</w:t>
        </w:r>
        <w:r w:rsidRPr="00F334B5">
          <w:rPr>
            <w:b/>
            <w:webHidden/>
          </w:rPr>
          <w:tab/>
        </w:r>
        <w:r w:rsidRPr="00F334B5">
          <w:rPr>
            <w:b/>
            <w:webHidden/>
          </w:rPr>
          <w:fldChar w:fldCharType="begin"/>
        </w:r>
        <w:r w:rsidRPr="00F334B5">
          <w:rPr>
            <w:b/>
            <w:webHidden/>
          </w:rPr>
          <w:instrText xml:space="preserve"> PAGEREF _Toc178572922 \h </w:instrText>
        </w:r>
        <w:r w:rsidRPr="00F334B5">
          <w:rPr>
            <w:b/>
            <w:webHidden/>
          </w:rPr>
        </w:r>
        <w:r w:rsidRPr="00F334B5">
          <w:rPr>
            <w:b/>
            <w:webHidden/>
          </w:rPr>
          <w:fldChar w:fldCharType="separate"/>
        </w:r>
        <w:r w:rsidRPr="00F334B5">
          <w:rPr>
            <w:b/>
            <w:webHidden/>
          </w:rPr>
          <w:t>53</w:t>
        </w:r>
        <w:r w:rsidRPr="00F334B5">
          <w:rPr>
            <w:b/>
            <w:webHidden/>
          </w:rPr>
          <w:fldChar w:fldCharType="end"/>
        </w:r>
      </w:hyperlink>
    </w:p>
    <w:p w14:paraId="13FA9E06" w14:textId="60A3D85C" w:rsidR="00F334B5" w:rsidRPr="00F334B5" w:rsidRDefault="00F334B5" w:rsidP="00DF0D12">
      <w:pPr>
        <w:pStyle w:val="TOC1"/>
        <w:spacing w:line="348" w:lineRule="auto"/>
        <w:rPr>
          <w:rFonts w:eastAsiaTheme="minorEastAsia"/>
          <w:bCs w:val="0"/>
          <w:lang w:val="en-US"/>
        </w:rPr>
      </w:pPr>
      <w:hyperlink w:anchor="_Toc178572923" w:history="1">
        <w:r w:rsidRPr="00F334B5">
          <w:rPr>
            <w:rStyle w:val="Hyperlink"/>
            <w:iCs/>
          </w:rPr>
          <w:t>2.2.1. Ưu điểm của pháp luật</w:t>
        </w:r>
        <w:r w:rsidRPr="00F334B5">
          <w:rPr>
            <w:rStyle w:val="Hyperlink"/>
          </w:rPr>
          <w:t xml:space="preserve"> về </w:t>
        </w:r>
        <w:r w:rsidRPr="00F334B5">
          <w:rPr>
            <w:rStyle w:val="Hyperlink"/>
            <w:shd w:val="clear" w:color="auto" w:fill="FFFFFF"/>
          </w:rPr>
          <w:t>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_Toc178572923 \h </w:instrText>
        </w:r>
        <w:r w:rsidRPr="00F334B5">
          <w:rPr>
            <w:webHidden/>
          </w:rPr>
        </w:r>
        <w:r w:rsidRPr="00F334B5">
          <w:rPr>
            <w:webHidden/>
          </w:rPr>
          <w:fldChar w:fldCharType="separate"/>
        </w:r>
        <w:r w:rsidRPr="00F334B5">
          <w:rPr>
            <w:webHidden/>
          </w:rPr>
          <w:t>53</w:t>
        </w:r>
        <w:r w:rsidRPr="00F334B5">
          <w:rPr>
            <w:webHidden/>
          </w:rPr>
          <w:fldChar w:fldCharType="end"/>
        </w:r>
      </w:hyperlink>
    </w:p>
    <w:p w14:paraId="108D06B4" w14:textId="796CABCB" w:rsidR="00F334B5" w:rsidRPr="00F334B5" w:rsidRDefault="00F334B5" w:rsidP="00DF0D12">
      <w:pPr>
        <w:pStyle w:val="TOC1"/>
        <w:spacing w:line="348" w:lineRule="auto"/>
        <w:rPr>
          <w:rFonts w:eastAsiaTheme="minorEastAsia"/>
          <w:bCs w:val="0"/>
          <w:lang w:val="en-US"/>
        </w:rPr>
      </w:pPr>
      <w:hyperlink w:anchor="_Toc178572924" w:history="1">
        <w:r w:rsidRPr="00F334B5">
          <w:rPr>
            <w:rStyle w:val="Hyperlink"/>
            <w:iCs/>
          </w:rPr>
          <w:t xml:space="preserve">2.2.2. Hạn chế của pháp luật </w:t>
        </w:r>
        <w:r w:rsidRPr="00F334B5">
          <w:rPr>
            <w:rStyle w:val="Hyperlink"/>
          </w:rPr>
          <w:t xml:space="preserve">về </w:t>
        </w:r>
        <w:r w:rsidRPr="00F334B5">
          <w:rPr>
            <w:rStyle w:val="Hyperlink"/>
            <w:shd w:val="clear" w:color="auto" w:fill="FFFFFF"/>
          </w:rPr>
          <w:t>quản lý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_Toc178572924 \h </w:instrText>
        </w:r>
        <w:r w:rsidRPr="00F334B5">
          <w:rPr>
            <w:webHidden/>
          </w:rPr>
        </w:r>
        <w:r w:rsidRPr="00F334B5">
          <w:rPr>
            <w:webHidden/>
          </w:rPr>
          <w:fldChar w:fldCharType="separate"/>
        </w:r>
        <w:r w:rsidRPr="00F334B5">
          <w:rPr>
            <w:webHidden/>
          </w:rPr>
          <w:t>57</w:t>
        </w:r>
        <w:r w:rsidRPr="00F334B5">
          <w:rPr>
            <w:webHidden/>
          </w:rPr>
          <w:fldChar w:fldCharType="end"/>
        </w:r>
      </w:hyperlink>
    </w:p>
    <w:p w14:paraId="565CB3B0" w14:textId="3F0D01A5" w:rsidR="00F334B5" w:rsidRPr="00F334B5" w:rsidRDefault="00F334B5" w:rsidP="00DF0D12">
      <w:pPr>
        <w:pStyle w:val="TOC1"/>
        <w:spacing w:line="348" w:lineRule="auto"/>
        <w:rPr>
          <w:rFonts w:eastAsiaTheme="minorEastAsia"/>
          <w:bCs w:val="0"/>
          <w:lang w:val="en-US"/>
        </w:rPr>
      </w:pPr>
      <w:hyperlink w:anchor="_Toc178572928" w:history="1">
        <w:r w:rsidRPr="00F334B5">
          <w:rPr>
            <w:rStyle w:val="Hyperlink"/>
          </w:rPr>
          <w:t>Tiểu kết Chương 2</w:t>
        </w:r>
        <w:r w:rsidRPr="00F334B5">
          <w:rPr>
            <w:webHidden/>
          </w:rPr>
          <w:tab/>
        </w:r>
        <w:r w:rsidRPr="00F334B5">
          <w:rPr>
            <w:webHidden/>
          </w:rPr>
          <w:fldChar w:fldCharType="begin"/>
        </w:r>
        <w:r w:rsidRPr="00F334B5">
          <w:rPr>
            <w:webHidden/>
          </w:rPr>
          <w:instrText xml:space="preserve"> PAGEREF _Toc178572928 \h </w:instrText>
        </w:r>
        <w:r w:rsidRPr="00F334B5">
          <w:rPr>
            <w:webHidden/>
          </w:rPr>
        </w:r>
        <w:r w:rsidRPr="00F334B5">
          <w:rPr>
            <w:webHidden/>
          </w:rPr>
          <w:fldChar w:fldCharType="separate"/>
        </w:r>
        <w:r w:rsidRPr="00F334B5">
          <w:rPr>
            <w:webHidden/>
          </w:rPr>
          <w:t>64</w:t>
        </w:r>
        <w:r w:rsidRPr="00F334B5">
          <w:rPr>
            <w:webHidden/>
          </w:rPr>
          <w:fldChar w:fldCharType="end"/>
        </w:r>
      </w:hyperlink>
    </w:p>
    <w:p w14:paraId="19C3E1F4" w14:textId="3EFD7E5A" w:rsidR="00F334B5" w:rsidRPr="00F334B5" w:rsidRDefault="00F334B5" w:rsidP="00DF0D12">
      <w:pPr>
        <w:pStyle w:val="TOC1"/>
        <w:spacing w:line="348" w:lineRule="auto"/>
        <w:rPr>
          <w:rFonts w:eastAsiaTheme="minorEastAsia"/>
          <w:b/>
          <w:bCs w:val="0"/>
          <w:lang w:val="en-US"/>
        </w:rPr>
      </w:pPr>
      <w:hyperlink w:anchor="_Toc178572929" w:history="1">
        <w:r w:rsidRPr="00F334B5">
          <w:rPr>
            <w:rStyle w:val="Hyperlink"/>
            <w:b/>
            <w:u w:val="none"/>
          </w:rPr>
          <w:t>CHƯƠNG 3</w:t>
        </w:r>
        <w:r w:rsidRPr="00F334B5">
          <w:rPr>
            <w:b/>
            <w:webHidden/>
            <w:lang w:val="en-US"/>
          </w:rPr>
          <w:t>.</w:t>
        </w:r>
      </w:hyperlink>
      <w:r w:rsidRPr="00F334B5">
        <w:rPr>
          <w:rStyle w:val="Hyperlink"/>
          <w:b/>
          <w:u w:val="none"/>
          <w:lang w:val="en-US"/>
        </w:rPr>
        <w:t xml:space="preserve"> </w:t>
      </w:r>
      <w:hyperlink w:anchor="_Toc178572930" w:history="1">
        <w:r w:rsidRPr="00F334B5">
          <w:rPr>
            <w:rStyle w:val="Hyperlink"/>
            <w:b/>
          </w:rPr>
          <w:t xml:space="preserve">THỰC TIỄN THỰC HIỆN PHÁP LUẬT VỀ </w:t>
        </w:r>
        <w:r w:rsidRPr="00F334B5">
          <w:rPr>
            <w:rStyle w:val="Hyperlink"/>
            <w:b/>
            <w:shd w:val="clear" w:color="auto" w:fill="FFFFFF"/>
          </w:rPr>
          <w:t>QUẢN LÝ THUẾ ĐỐI VỚI HOẠT ĐỘNG BÁN HÀNG TRỰC TUYẾN CỦA HỘ KINH DOANH, CÁ NHÂN KINH DOANH TẠI TỈNH QUẢNG NGÃI</w:t>
        </w:r>
        <w:r w:rsidRPr="00F334B5">
          <w:rPr>
            <w:rStyle w:val="Hyperlink"/>
            <w:b/>
          </w:rPr>
          <w:t xml:space="preserve"> VÀ GIẢI PHÁP HOÀN THIỆN PHÁP LUẬT, NÂNG CAO HIỆU QUẢ ÁP DỤNG</w:t>
        </w:r>
        <w:r w:rsidRPr="00F334B5">
          <w:rPr>
            <w:b/>
            <w:webHidden/>
          </w:rPr>
          <w:tab/>
        </w:r>
        <w:r w:rsidRPr="00F334B5">
          <w:rPr>
            <w:b/>
            <w:webHidden/>
          </w:rPr>
          <w:fldChar w:fldCharType="begin"/>
        </w:r>
        <w:r w:rsidRPr="00F334B5">
          <w:rPr>
            <w:b/>
            <w:webHidden/>
          </w:rPr>
          <w:instrText xml:space="preserve"> PAGEREF _Toc178572930 \h </w:instrText>
        </w:r>
        <w:r w:rsidRPr="00F334B5">
          <w:rPr>
            <w:b/>
            <w:webHidden/>
          </w:rPr>
        </w:r>
        <w:r w:rsidRPr="00F334B5">
          <w:rPr>
            <w:b/>
            <w:webHidden/>
          </w:rPr>
          <w:fldChar w:fldCharType="separate"/>
        </w:r>
        <w:r w:rsidRPr="00F334B5">
          <w:rPr>
            <w:b/>
            <w:webHidden/>
          </w:rPr>
          <w:t>65</w:t>
        </w:r>
        <w:r w:rsidRPr="00F334B5">
          <w:rPr>
            <w:b/>
            <w:webHidden/>
          </w:rPr>
          <w:fldChar w:fldCharType="end"/>
        </w:r>
      </w:hyperlink>
    </w:p>
    <w:p w14:paraId="0AC01D5E" w14:textId="48837A15" w:rsidR="00F334B5" w:rsidRPr="00F334B5" w:rsidRDefault="00F334B5" w:rsidP="00DF0D12">
      <w:pPr>
        <w:pStyle w:val="TOC1"/>
        <w:spacing w:line="348" w:lineRule="auto"/>
        <w:rPr>
          <w:rFonts w:eastAsiaTheme="minorEastAsia"/>
          <w:b/>
          <w:bCs w:val="0"/>
          <w:lang w:val="en-US"/>
        </w:rPr>
      </w:pPr>
      <w:hyperlink w:anchor="_Toc178572931" w:history="1">
        <w:r w:rsidRPr="00F334B5">
          <w:rPr>
            <w:rStyle w:val="Hyperlink"/>
            <w:b/>
          </w:rPr>
          <w:t>3.</w:t>
        </w:r>
        <w:r w:rsidRPr="00F334B5">
          <w:rPr>
            <w:rStyle w:val="Hyperlink"/>
            <w:rFonts w:ascii="Times New Roman Bold" w:hAnsi="Times New Roman Bold"/>
            <w:b/>
            <w:spacing w:val="-12"/>
          </w:rPr>
          <w:t xml:space="preserve">1. Thực tiễn thực hiện pháp luật về </w:t>
        </w:r>
        <w:r w:rsidRPr="00F334B5">
          <w:rPr>
            <w:rStyle w:val="Hyperlink"/>
            <w:rFonts w:ascii="Times New Roman Bold" w:hAnsi="Times New Roman Bold"/>
            <w:b/>
            <w:spacing w:val="-12"/>
            <w:shd w:val="clear" w:color="auto" w:fill="FFFFFF"/>
          </w:rPr>
          <w:t>quản lý thuế đối với hoạt động bán hàng t</w:t>
        </w:r>
        <w:r w:rsidRPr="00F334B5">
          <w:rPr>
            <w:rStyle w:val="Hyperlink"/>
            <w:b/>
            <w:shd w:val="clear" w:color="auto" w:fill="FFFFFF"/>
          </w:rPr>
          <w:t>rực tuyến của hộ kinh doanh, cá nhân kinh doanh tại tỉnh Quảng Ngãi</w:t>
        </w:r>
        <w:r w:rsidRPr="00F334B5">
          <w:rPr>
            <w:b/>
            <w:webHidden/>
          </w:rPr>
          <w:tab/>
        </w:r>
        <w:r w:rsidRPr="00F334B5">
          <w:rPr>
            <w:b/>
            <w:webHidden/>
          </w:rPr>
          <w:fldChar w:fldCharType="begin"/>
        </w:r>
        <w:r w:rsidRPr="00F334B5">
          <w:rPr>
            <w:b/>
            <w:webHidden/>
          </w:rPr>
          <w:instrText xml:space="preserve"> PAGEREF _Toc178572931 \h </w:instrText>
        </w:r>
        <w:r w:rsidRPr="00F334B5">
          <w:rPr>
            <w:b/>
            <w:webHidden/>
          </w:rPr>
        </w:r>
        <w:r w:rsidRPr="00F334B5">
          <w:rPr>
            <w:b/>
            <w:webHidden/>
          </w:rPr>
          <w:fldChar w:fldCharType="separate"/>
        </w:r>
        <w:r w:rsidRPr="00F334B5">
          <w:rPr>
            <w:b/>
            <w:webHidden/>
          </w:rPr>
          <w:t>65</w:t>
        </w:r>
        <w:r w:rsidRPr="00F334B5">
          <w:rPr>
            <w:b/>
            <w:webHidden/>
          </w:rPr>
          <w:fldChar w:fldCharType="end"/>
        </w:r>
      </w:hyperlink>
    </w:p>
    <w:p w14:paraId="07335CD1" w14:textId="08DA6DEF" w:rsidR="00F334B5" w:rsidRPr="00F334B5" w:rsidRDefault="00F334B5" w:rsidP="00DF0D12">
      <w:pPr>
        <w:pStyle w:val="TOC1"/>
        <w:spacing w:line="348" w:lineRule="auto"/>
        <w:rPr>
          <w:rFonts w:eastAsiaTheme="minorEastAsia"/>
          <w:bCs w:val="0"/>
          <w:lang w:val="en-US"/>
        </w:rPr>
      </w:pPr>
      <w:hyperlink w:anchor="_Toc178572932" w:history="1">
        <w:r w:rsidRPr="00F334B5">
          <w:rPr>
            <w:rStyle w:val="Hyperlink"/>
            <w:iCs/>
            <w:spacing w:val="-6"/>
          </w:rPr>
          <w:t>3.1.1. Kết quả đạt được trong thực hiện pháp luật</w:t>
        </w:r>
        <w:r w:rsidRPr="00F334B5">
          <w:rPr>
            <w:rStyle w:val="Hyperlink"/>
            <w:spacing w:val="-6"/>
          </w:rPr>
          <w:t xml:space="preserve"> về </w:t>
        </w:r>
        <w:r w:rsidRPr="00F334B5">
          <w:rPr>
            <w:rStyle w:val="Hyperlink"/>
            <w:spacing w:val="-6"/>
            <w:shd w:val="clear" w:color="auto" w:fill="FFFFFF"/>
          </w:rPr>
          <w:t>quản lý thuế đối với hoạt động</w:t>
        </w:r>
        <w:r w:rsidRPr="00F334B5">
          <w:rPr>
            <w:rStyle w:val="Hyperlink"/>
            <w:shd w:val="clear" w:color="auto" w:fill="FFFFFF"/>
          </w:rPr>
          <w:t xml:space="preserve"> </w:t>
        </w:r>
        <w:r w:rsidRPr="00F334B5">
          <w:rPr>
            <w:rStyle w:val="Hyperlink"/>
            <w:spacing w:val="-10"/>
            <w:shd w:val="clear" w:color="auto" w:fill="FFFFFF"/>
          </w:rPr>
          <w:t>bán hàng trực tuyến của hộ kinh doanh, cá nhân kinh doanh tại tỉnh Quảng Ngãi</w:t>
        </w:r>
        <w:r w:rsidRPr="00F334B5">
          <w:rPr>
            <w:webHidden/>
          </w:rPr>
          <w:tab/>
        </w:r>
        <w:r w:rsidRPr="00F334B5">
          <w:rPr>
            <w:webHidden/>
          </w:rPr>
          <w:fldChar w:fldCharType="begin"/>
        </w:r>
        <w:r w:rsidRPr="00F334B5">
          <w:rPr>
            <w:webHidden/>
          </w:rPr>
          <w:instrText xml:space="preserve"> PAGEREF _Toc178572932 \h </w:instrText>
        </w:r>
        <w:r w:rsidRPr="00F334B5">
          <w:rPr>
            <w:webHidden/>
          </w:rPr>
        </w:r>
        <w:r w:rsidRPr="00F334B5">
          <w:rPr>
            <w:webHidden/>
          </w:rPr>
          <w:fldChar w:fldCharType="separate"/>
        </w:r>
        <w:r w:rsidRPr="00F334B5">
          <w:rPr>
            <w:webHidden/>
          </w:rPr>
          <w:t>65</w:t>
        </w:r>
        <w:r w:rsidRPr="00F334B5">
          <w:rPr>
            <w:webHidden/>
          </w:rPr>
          <w:fldChar w:fldCharType="end"/>
        </w:r>
      </w:hyperlink>
    </w:p>
    <w:p w14:paraId="587C8435" w14:textId="25481A35" w:rsidR="00F334B5" w:rsidRPr="00F334B5" w:rsidRDefault="00F334B5" w:rsidP="00DF0D12">
      <w:pPr>
        <w:pStyle w:val="TOC1"/>
        <w:spacing w:line="348" w:lineRule="auto"/>
        <w:rPr>
          <w:rFonts w:eastAsiaTheme="minorEastAsia"/>
          <w:bCs w:val="0"/>
          <w:lang w:val="en-US"/>
        </w:rPr>
      </w:pPr>
      <w:hyperlink w:anchor="_Toc178572933" w:history="1">
        <w:r w:rsidRPr="00F334B5">
          <w:rPr>
            <w:rStyle w:val="Hyperlink"/>
            <w:iCs/>
            <w:spacing w:val="-6"/>
          </w:rPr>
          <w:t xml:space="preserve">3.1.2. Vướng mắc trong thực tiễn thực hiện pháp </w:t>
        </w:r>
        <w:r w:rsidRPr="00F334B5">
          <w:rPr>
            <w:rStyle w:val="Hyperlink"/>
            <w:spacing w:val="-6"/>
          </w:rPr>
          <w:t xml:space="preserve">về </w:t>
        </w:r>
        <w:r w:rsidRPr="00F334B5">
          <w:rPr>
            <w:rStyle w:val="Hyperlink"/>
            <w:spacing w:val="-6"/>
            <w:shd w:val="clear" w:color="auto" w:fill="FFFFFF"/>
          </w:rPr>
          <w:t>quản lý thuế đối với hoạt động bán hàng trực tuyến của hộ kinh doanh, cá nhân kinh doanh tại tỉnh Quảng Ngãi</w:t>
        </w:r>
        <w:r w:rsidRPr="00F334B5">
          <w:rPr>
            <w:webHidden/>
          </w:rPr>
          <w:tab/>
        </w:r>
        <w:r w:rsidRPr="00F334B5">
          <w:rPr>
            <w:webHidden/>
          </w:rPr>
          <w:fldChar w:fldCharType="begin"/>
        </w:r>
        <w:r w:rsidRPr="00F334B5">
          <w:rPr>
            <w:webHidden/>
          </w:rPr>
          <w:instrText xml:space="preserve"> PAGEREF _Toc178572933 \h </w:instrText>
        </w:r>
        <w:r w:rsidRPr="00F334B5">
          <w:rPr>
            <w:webHidden/>
          </w:rPr>
        </w:r>
        <w:r w:rsidRPr="00F334B5">
          <w:rPr>
            <w:webHidden/>
          </w:rPr>
          <w:fldChar w:fldCharType="separate"/>
        </w:r>
        <w:r w:rsidRPr="00F334B5">
          <w:rPr>
            <w:webHidden/>
          </w:rPr>
          <w:t>69</w:t>
        </w:r>
        <w:r w:rsidRPr="00F334B5">
          <w:rPr>
            <w:webHidden/>
          </w:rPr>
          <w:fldChar w:fldCharType="end"/>
        </w:r>
      </w:hyperlink>
    </w:p>
    <w:p w14:paraId="77A07E7A" w14:textId="6389BC68" w:rsidR="00F334B5" w:rsidRPr="00F334B5" w:rsidRDefault="00F334B5" w:rsidP="00DF0D12">
      <w:pPr>
        <w:pStyle w:val="TOC1"/>
        <w:spacing w:line="348" w:lineRule="auto"/>
        <w:rPr>
          <w:rFonts w:eastAsiaTheme="minorEastAsia"/>
          <w:bCs w:val="0"/>
          <w:lang w:val="en-US"/>
        </w:rPr>
      </w:pPr>
      <w:hyperlink w:anchor="_Toc178572937" w:history="1">
        <w:r w:rsidRPr="00F334B5">
          <w:rPr>
            <w:rStyle w:val="Hyperlink"/>
          </w:rPr>
          <w:t>3.1.3. Nguyên nhân của những vướng mắc</w:t>
        </w:r>
        <w:r w:rsidRPr="00F334B5">
          <w:rPr>
            <w:webHidden/>
          </w:rPr>
          <w:tab/>
        </w:r>
        <w:r w:rsidRPr="00F334B5">
          <w:rPr>
            <w:webHidden/>
          </w:rPr>
          <w:fldChar w:fldCharType="begin"/>
        </w:r>
        <w:r w:rsidRPr="00F334B5">
          <w:rPr>
            <w:webHidden/>
          </w:rPr>
          <w:instrText xml:space="preserve"> PAGEREF _Toc178572937 \h </w:instrText>
        </w:r>
        <w:r w:rsidRPr="00F334B5">
          <w:rPr>
            <w:webHidden/>
          </w:rPr>
        </w:r>
        <w:r w:rsidRPr="00F334B5">
          <w:rPr>
            <w:webHidden/>
          </w:rPr>
          <w:fldChar w:fldCharType="separate"/>
        </w:r>
        <w:r w:rsidRPr="00F334B5">
          <w:rPr>
            <w:webHidden/>
          </w:rPr>
          <w:t>73</w:t>
        </w:r>
        <w:r w:rsidRPr="00F334B5">
          <w:rPr>
            <w:webHidden/>
          </w:rPr>
          <w:fldChar w:fldCharType="end"/>
        </w:r>
      </w:hyperlink>
    </w:p>
    <w:p w14:paraId="63210EBF" w14:textId="24E2E7E7" w:rsidR="00F334B5" w:rsidRPr="00F334B5" w:rsidRDefault="00F334B5" w:rsidP="00DF0D12">
      <w:pPr>
        <w:pStyle w:val="TOC1"/>
        <w:spacing w:line="348" w:lineRule="auto"/>
        <w:rPr>
          <w:rFonts w:eastAsiaTheme="minorEastAsia"/>
          <w:bCs w:val="0"/>
          <w:lang w:val="en-US"/>
        </w:rPr>
      </w:pPr>
      <w:hyperlink w:anchor="_Toc178572938" w:history="1">
        <w:r w:rsidRPr="00F334B5">
          <w:rPr>
            <w:rStyle w:val="Hyperlink"/>
            <w:b/>
          </w:rPr>
          <w:t xml:space="preserve">3.2. Giải pháp hoàn thiện pháp luật về </w:t>
        </w:r>
        <w:r w:rsidRPr="00F334B5">
          <w:rPr>
            <w:rStyle w:val="Hyperlink"/>
            <w:b/>
            <w:shd w:val="clear" w:color="auto" w:fill="FFFFFF"/>
          </w:rPr>
          <w:t>quản lý thuế đối với hoạt động bán hàng trực tuyến của hộ kinh doanh, cá nhân kinh doanh tại Việt Nam</w:t>
        </w:r>
        <w:r w:rsidRPr="00F334B5">
          <w:rPr>
            <w:b/>
            <w:webHidden/>
          </w:rPr>
          <w:tab/>
        </w:r>
        <w:r w:rsidRPr="00F334B5">
          <w:rPr>
            <w:b/>
            <w:webHidden/>
          </w:rPr>
          <w:fldChar w:fldCharType="begin"/>
        </w:r>
        <w:r w:rsidRPr="00F334B5">
          <w:rPr>
            <w:b/>
            <w:webHidden/>
          </w:rPr>
          <w:instrText xml:space="preserve"> PAGEREF _Toc178572938 \h </w:instrText>
        </w:r>
        <w:r w:rsidRPr="00F334B5">
          <w:rPr>
            <w:b/>
            <w:webHidden/>
          </w:rPr>
        </w:r>
        <w:r w:rsidRPr="00F334B5">
          <w:rPr>
            <w:b/>
            <w:webHidden/>
          </w:rPr>
          <w:fldChar w:fldCharType="separate"/>
        </w:r>
        <w:r w:rsidRPr="00F334B5">
          <w:rPr>
            <w:b/>
            <w:webHidden/>
          </w:rPr>
          <w:t>76</w:t>
        </w:r>
        <w:r w:rsidRPr="00F334B5">
          <w:rPr>
            <w:b/>
            <w:webHidden/>
          </w:rPr>
          <w:fldChar w:fldCharType="end"/>
        </w:r>
      </w:hyperlink>
    </w:p>
    <w:p w14:paraId="063F9C1E" w14:textId="41E739A8" w:rsidR="00F334B5" w:rsidRPr="00F334B5" w:rsidRDefault="00F334B5" w:rsidP="00DF0D12">
      <w:pPr>
        <w:pStyle w:val="TOC1"/>
        <w:spacing w:line="348" w:lineRule="auto"/>
        <w:rPr>
          <w:rFonts w:eastAsiaTheme="minorEastAsia"/>
          <w:bCs w:val="0"/>
          <w:lang w:val="en-US"/>
        </w:rPr>
      </w:pPr>
      <w:hyperlink w:anchor="_Toc178572939" w:history="1">
        <w:r w:rsidRPr="00F334B5">
          <w:rPr>
            <w:rStyle w:val="Hyperlink"/>
          </w:rPr>
          <w:t>3.2.1. Hoàn thiện quy định về nghĩa vụ thuế của hộ kinh doanh, cá nhân kinh doanh phát sinh hoạt động bán hàng trực tuyến</w:t>
        </w:r>
        <w:r w:rsidRPr="00F334B5">
          <w:rPr>
            <w:webHidden/>
          </w:rPr>
          <w:tab/>
        </w:r>
        <w:r w:rsidRPr="00F334B5">
          <w:rPr>
            <w:webHidden/>
          </w:rPr>
          <w:fldChar w:fldCharType="begin"/>
        </w:r>
        <w:r w:rsidRPr="00F334B5">
          <w:rPr>
            <w:webHidden/>
          </w:rPr>
          <w:instrText xml:space="preserve"> PAGEREF _Toc178572939 \h </w:instrText>
        </w:r>
        <w:r w:rsidRPr="00F334B5">
          <w:rPr>
            <w:webHidden/>
          </w:rPr>
        </w:r>
        <w:r w:rsidRPr="00F334B5">
          <w:rPr>
            <w:webHidden/>
          </w:rPr>
          <w:fldChar w:fldCharType="separate"/>
        </w:r>
        <w:r w:rsidRPr="00F334B5">
          <w:rPr>
            <w:webHidden/>
          </w:rPr>
          <w:t>76</w:t>
        </w:r>
        <w:r w:rsidRPr="00F334B5">
          <w:rPr>
            <w:webHidden/>
          </w:rPr>
          <w:fldChar w:fldCharType="end"/>
        </w:r>
      </w:hyperlink>
    </w:p>
    <w:p w14:paraId="5154DF7F" w14:textId="04260FD8" w:rsidR="00F334B5" w:rsidRPr="00F334B5" w:rsidRDefault="00F334B5" w:rsidP="00DF0D12">
      <w:pPr>
        <w:pStyle w:val="TOC1"/>
        <w:spacing w:line="348" w:lineRule="auto"/>
        <w:rPr>
          <w:rFonts w:eastAsiaTheme="minorEastAsia"/>
          <w:bCs w:val="0"/>
          <w:lang w:val="en-US"/>
        </w:rPr>
      </w:pPr>
      <w:hyperlink w:anchor="_Toc178572940" w:history="1">
        <w:r w:rsidRPr="00F334B5">
          <w:rPr>
            <w:rStyle w:val="Hyperlink"/>
          </w:rPr>
          <w:t>3.2.2. Hoàn thiện quy định về nội dung quản lý thuế đối với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_Toc178572940 \h </w:instrText>
        </w:r>
        <w:r w:rsidRPr="00F334B5">
          <w:rPr>
            <w:webHidden/>
          </w:rPr>
        </w:r>
        <w:r w:rsidRPr="00F334B5">
          <w:rPr>
            <w:webHidden/>
          </w:rPr>
          <w:fldChar w:fldCharType="separate"/>
        </w:r>
        <w:r w:rsidRPr="00F334B5">
          <w:rPr>
            <w:webHidden/>
          </w:rPr>
          <w:t>78</w:t>
        </w:r>
        <w:r w:rsidRPr="00F334B5">
          <w:rPr>
            <w:webHidden/>
          </w:rPr>
          <w:fldChar w:fldCharType="end"/>
        </w:r>
      </w:hyperlink>
    </w:p>
    <w:p w14:paraId="400EF89B" w14:textId="3500D7CE" w:rsidR="00F334B5" w:rsidRPr="00F334B5" w:rsidRDefault="00F334B5" w:rsidP="00DF0D12">
      <w:pPr>
        <w:pStyle w:val="TOC1"/>
        <w:spacing w:line="348" w:lineRule="auto"/>
        <w:rPr>
          <w:rFonts w:eastAsiaTheme="minorEastAsia"/>
          <w:bCs w:val="0"/>
          <w:lang w:val="en-US"/>
        </w:rPr>
      </w:pPr>
      <w:hyperlink w:anchor="_Toc178572941" w:history="1">
        <w:r w:rsidRPr="00F334B5">
          <w:rPr>
            <w:rStyle w:val="Hyperlink"/>
          </w:rPr>
          <w:t>3.2.3. Hoàn thiện quy định về kiểm tra, thanh tra, xử lý vi phạm về thuế đối với hoạt động bán hàng trực tuyến của hộ kinh doanh, cá nhân kinh doanh</w:t>
        </w:r>
        <w:r w:rsidRPr="00F334B5">
          <w:rPr>
            <w:webHidden/>
          </w:rPr>
          <w:tab/>
        </w:r>
        <w:r w:rsidRPr="00F334B5">
          <w:rPr>
            <w:webHidden/>
          </w:rPr>
          <w:fldChar w:fldCharType="begin"/>
        </w:r>
        <w:r w:rsidRPr="00F334B5">
          <w:rPr>
            <w:webHidden/>
          </w:rPr>
          <w:instrText xml:space="preserve"> PAGEREF _Toc178572941 \h </w:instrText>
        </w:r>
        <w:r w:rsidRPr="00F334B5">
          <w:rPr>
            <w:webHidden/>
          </w:rPr>
        </w:r>
        <w:r w:rsidRPr="00F334B5">
          <w:rPr>
            <w:webHidden/>
          </w:rPr>
          <w:fldChar w:fldCharType="separate"/>
        </w:r>
        <w:r w:rsidRPr="00F334B5">
          <w:rPr>
            <w:webHidden/>
          </w:rPr>
          <w:t>80</w:t>
        </w:r>
        <w:r w:rsidRPr="00F334B5">
          <w:rPr>
            <w:webHidden/>
          </w:rPr>
          <w:fldChar w:fldCharType="end"/>
        </w:r>
      </w:hyperlink>
    </w:p>
    <w:p w14:paraId="19643A9D" w14:textId="15E8204A" w:rsidR="00F334B5" w:rsidRPr="00F334B5" w:rsidRDefault="00F334B5" w:rsidP="00DF0D12">
      <w:pPr>
        <w:pStyle w:val="TOC1"/>
        <w:spacing w:line="348" w:lineRule="auto"/>
        <w:rPr>
          <w:rFonts w:eastAsiaTheme="minorEastAsia"/>
          <w:b/>
          <w:bCs w:val="0"/>
          <w:lang w:val="en-US"/>
        </w:rPr>
      </w:pPr>
      <w:hyperlink w:anchor="_Toc178572942" w:history="1">
        <w:r w:rsidRPr="00F334B5">
          <w:rPr>
            <w:rStyle w:val="Hyperlink"/>
            <w:b/>
          </w:rPr>
          <w:t xml:space="preserve">3.3. </w:t>
        </w:r>
        <w:r w:rsidRPr="00F334B5">
          <w:rPr>
            <w:rStyle w:val="Hyperlink"/>
            <w:rFonts w:ascii="Times New Roman Bold" w:hAnsi="Times New Roman Bold"/>
            <w:b/>
            <w:spacing w:val="-8"/>
          </w:rPr>
          <w:t xml:space="preserve">Giải pháp nâng cao hiệu quả thực hiện pháp luật về </w:t>
        </w:r>
        <w:r w:rsidRPr="00F334B5">
          <w:rPr>
            <w:rStyle w:val="Hyperlink"/>
            <w:rFonts w:ascii="Times New Roman Bold" w:hAnsi="Times New Roman Bold"/>
            <w:b/>
            <w:spacing w:val="-8"/>
            <w:shd w:val="clear" w:color="auto" w:fill="FFFFFF"/>
          </w:rPr>
          <w:t>quản lý thuế đối với hoạt động</w:t>
        </w:r>
        <w:r w:rsidRPr="00F334B5">
          <w:rPr>
            <w:rStyle w:val="Hyperlink"/>
            <w:b/>
            <w:shd w:val="clear" w:color="auto" w:fill="FFFFFF"/>
          </w:rPr>
          <w:t xml:space="preserve"> bán hàng trực tuyến của hộ kinh doanh, cá nhân kinh doanh</w:t>
        </w:r>
        <w:r w:rsidRPr="00F334B5">
          <w:rPr>
            <w:b/>
            <w:webHidden/>
          </w:rPr>
          <w:tab/>
        </w:r>
        <w:r w:rsidRPr="00F334B5">
          <w:rPr>
            <w:b/>
            <w:webHidden/>
          </w:rPr>
          <w:fldChar w:fldCharType="begin"/>
        </w:r>
        <w:r w:rsidRPr="00F334B5">
          <w:rPr>
            <w:b/>
            <w:webHidden/>
          </w:rPr>
          <w:instrText xml:space="preserve"> PAGEREF _Toc178572942 \h </w:instrText>
        </w:r>
        <w:r w:rsidRPr="00F334B5">
          <w:rPr>
            <w:b/>
            <w:webHidden/>
          </w:rPr>
        </w:r>
        <w:r w:rsidRPr="00F334B5">
          <w:rPr>
            <w:b/>
            <w:webHidden/>
          </w:rPr>
          <w:fldChar w:fldCharType="separate"/>
        </w:r>
        <w:r w:rsidRPr="00F334B5">
          <w:rPr>
            <w:b/>
            <w:webHidden/>
          </w:rPr>
          <w:t>81</w:t>
        </w:r>
        <w:r w:rsidRPr="00F334B5">
          <w:rPr>
            <w:b/>
            <w:webHidden/>
          </w:rPr>
          <w:fldChar w:fldCharType="end"/>
        </w:r>
      </w:hyperlink>
    </w:p>
    <w:p w14:paraId="35294685" w14:textId="3BB103F7" w:rsidR="00F334B5" w:rsidRPr="00F334B5" w:rsidRDefault="00F334B5" w:rsidP="00DF0D12">
      <w:pPr>
        <w:pStyle w:val="TOC1"/>
        <w:spacing w:line="348" w:lineRule="auto"/>
        <w:rPr>
          <w:rFonts w:eastAsiaTheme="minorEastAsia"/>
          <w:bCs w:val="0"/>
          <w:lang w:val="en-US"/>
        </w:rPr>
      </w:pPr>
      <w:hyperlink w:anchor="_Toc178572943" w:history="1">
        <w:r w:rsidRPr="00F334B5">
          <w:rPr>
            <w:rStyle w:val="Hyperlink"/>
          </w:rPr>
          <w:t>3.3.1. Giải pháp chung trong cả nước</w:t>
        </w:r>
        <w:r w:rsidRPr="00F334B5">
          <w:rPr>
            <w:webHidden/>
          </w:rPr>
          <w:tab/>
        </w:r>
        <w:r w:rsidRPr="00F334B5">
          <w:rPr>
            <w:webHidden/>
          </w:rPr>
          <w:fldChar w:fldCharType="begin"/>
        </w:r>
        <w:r w:rsidRPr="00F334B5">
          <w:rPr>
            <w:webHidden/>
          </w:rPr>
          <w:instrText xml:space="preserve"> PAGEREF _Toc178572943 \h </w:instrText>
        </w:r>
        <w:r w:rsidRPr="00F334B5">
          <w:rPr>
            <w:webHidden/>
          </w:rPr>
        </w:r>
        <w:r w:rsidRPr="00F334B5">
          <w:rPr>
            <w:webHidden/>
          </w:rPr>
          <w:fldChar w:fldCharType="separate"/>
        </w:r>
        <w:r w:rsidRPr="00F334B5">
          <w:rPr>
            <w:webHidden/>
          </w:rPr>
          <w:t>81</w:t>
        </w:r>
        <w:r w:rsidRPr="00F334B5">
          <w:rPr>
            <w:webHidden/>
          </w:rPr>
          <w:fldChar w:fldCharType="end"/>
        </w:r>
      </w:hyperlink>
    </w:p>
    <w:p w14:paraId="0B83199C" w14:textId="4992CC94" w:rsidR="00F334B5" w:rsidRPr="00F334B5" w:rsidRDefault="00F334B5" w:rsidP="00DF0D12">
      <w:pPr>
        <w:pStyle w:val="TOC1"/>
        <w:spacing w:line="348" w:lineRule="auto"/>
        <w:rPr>
          <w:rFonts w:eastAsiaTheme="minorEastAsia"/>
          <w:bCs w:val="0"/>
          <w:lang w:val="en-US"/>
        </w:rPr>
      </w:pPr>
      <w:hyperlink w:anchor="_Toc178572944" w:history="1">
        <w:r w:rsidRPr="00F334B5">
          <w:rPr>
            <w:rStyle w:val="Hyperlink"/>
          </w:rPr>
          <w:t>3.3.2. Giải pháp tại tỉnh Quảng Ngãi</w:t>
        </w:r>
        <w:r w:rsidRPr="00F334B5">
          <w:rPr>
            <w:webHidden/>
          </w:rPr>
          <w:tab/>
        </w:r>
        <w:r w:rsidRPr="00F334B5">
          <w:rPr>
            <w:webHidden/>
          </w:rPr>
          <w:fldChar w:fldCharType="begin"/>
        </w:r>
        <w:r w:rsidRPr="00F334B5">
          <w:rPr>
            <w:webHidden/>
          </w:rPr>
          <w:instrText xml:space="preserve"> PAGEREF _Toc178572944 \h </w:instrText>
        </w:r>
        <w:r w:rsidRPr="00F334B5">
          <w:rPr>
            <w:webHidden/>
          </w:rPr>
        </w:r>
        <w:r w:rsidRPr="00F334B5">
          <w:rPr>
            <w:webHidden/>
          </w:rPr>
          <w:fldChar w:fldCharType="separate"/>
        </w:r>
        <w:r w:rsidRPr="00F334B5">
          <w:rPr>
            <w:webHidden/>
          </w:rPr>
          <w:t>85</w:t>
        </w:r>
        <w:r w:rsidRPr="00F334B5">
          <w:rPr>
            <w:webHidden/>
          </w:rPr>
          <w:fldChar w:fldCharType="end"/>
        </w:r>
      </w:hyperlink>
    </w:p>
    <w:p w14:paraId="3F7A3F7A" w14:textId="39F484A7" w:rsidR="00F334B5" w:rsidRPr="00F334B5" w:rsidRDefault="00F334B5" w:rsidP="00DF0D12">
      <w:pPr>
        <w:pStyle w:val="TOC1"/>
        <w:spacing w:line="348" w:lineRule="auto"/>
        <w:rPr>
          <w:rFonts w:eastAsiaTheme="minorEastAsia"/>
          <w:bCs w:val="0"/>
          <w:lang w:val="en-US"/>
        </w:rPr>
      </w:pPr>
      <w:hyperlink w:anchor="_Toc178572945" w:history="1">
        <w:r w:rsidRPr="00F334B5">
          <w:rPr>
            <w:rStyle w:val="Hyperlink"/>
          </w:rPr>
          <w:t>Tiểu kết Chương 3</w:t>
        </w:r>
        <w:r w:rsidRPr="00F334B5">
          <w:rPr>
            <w:webHidden/>
          </w:rPr>
          <w:tab/>
        </w:r>
        <w:r w:rsidRPr="00F334B5">
          <w:rPr>
            <w:webHidden/>
          </w:rPr>
          <w:fldChar w:fldCharType="begin"/>
        </w:r>
        <w:r w:rsidRPr="00F334B5">
          <w:rPr>
            <w:webHidden/>
          </w:rPr>
          <w:instrText xml:space="preserve"> PAGEREF _Toc178572945 \h </w:instrText>
        </w:r>
        <w:r w:rsidRPr="00F334B5">
          <w:rPr>
            <w:webHidden/>
          </w:rPr>
        </w:r>
        <w:r w:rsidRPr="00F334B5">
          <w:rPr>
            <w:webHidden/>
          </w:rPr>
          <w:fldChar w:fldCharType="separate"/>
        </w:r>
        <w:r w:rsidRPr="00F334B5">
          <w:rPr>
            <w:webHidden/>
          </w:rPr>
          <w:t>90</w:t>
        </w:r>
        <w:r w:rsidRPr="00F334B5">
          <w:rPr>
            <w:webHidden/>
          </w:rPr>
          <w:fldChar w:fldCharType="end"/>
        </w:r>
      </w:hyperlink>
    </w:p>
    <w:p w14:paraId="4FE201F0" w14:textId="102913C0" w:rsidR="00F334B5" w:rsidRPr="00F334B5" w:rsidRDefault="00F334B5" w:rsidP="00DF0D12">
      <w:pPr>
        <w:pStyle w:val="TOC1"/>
        <w:spacing w:line="348" w:lineRule="auto"/>
        <w:rPr>
          <w:rFonts w:eastAsiaTheme="minorEastAsia"/>
          <w:b/>
          <w:bCs w:val="0"/>
          <w:lang w:val="en-US"/>
        </w:rPr>
      </w:pPr>
      <w:hyperlink w:anchor="_Toc178572946" w:history="1">
        <w:r w:rsidRPr="00F334B5">
          <w:rPr>
            <w:rStyle w:val="Hyperlink"/>
            <w:b/>
          </w:rPr>
          <w:t>KẾT LUẬN</w:t>
        </w:r>
        <w:r w:rsidRPr="00F334B5">
          <w:rPr>
            <w:b/>
            <w:webHidden/>
          </w:rPr>
          <w:tab/>
        </w:r>
        <w:r w:rsidRPr="00F334B5">
          <w:rPr>
            <w:b/>
            <w:webHidden/>
          </w:rPr>
          <w:fldChar w:fldCharType="begin"/>
        </w:r>
        <w:r w:rsidRPr="00F334B5">
          <w:rPr>
            <w:b/>
            <w:webHidden/>
          </w:rPr>
          <w:instrText xml:space="preserve"> PAGEREF _Toc178572946 \h </w:instrText>
        </w:r>
        <w:r w:rsidRPr="00F334B5">
          <w:rPr>
            <w:b/>
            <w:webHidden/>
          </w:rPr>
        </w:r>
        <w:r w:rsidRPr="00F334B5">
          <w:rPr>
            <w:b/>
            <w:webHidden/>
          </w:rPr>
          <w:fldChar w:fldCharType="separate"/>
        </w:r>
        <w:r w:rsidRPr="00F334B5">
          <w:rPr>
            <w:b/>
            <w:webHidden/>
          </w:rPr>
          <w:t>91</w:t>
        </w:r>
        <w:r w:rsidRPr="00F334B5">
          <w:rPr>
            <w:b/>
            <w:webHidden/>
          </w:rPr>
          <w:fldChar w:fldCharType="end"/>
        </w:r>
      </w:hyperlink>
    </w:p>
    <w:p w14:paraId="2EE3A6A1" w14:textId="595E623C" w:rsidR="009213E6" w:rsidRPr="00F334B5" w:rsidRDefault="00F334B5" w:rsidP="00DF0D12">
      <w:pPr>
        <w:pStyle w:val="TOC1"/>
        <w:spacing w:line="348" w:lineRule="auto"/>
        <w:rPr>
          <w:rFonts w:eastAsia="Times New Roman"/>
          <w:bCs w:val="0"/>
          <w:lang w:val="pl-PL" w:eastAsia="vi-VN"/>
        </w:rPr>
      </w:pPr>
      <w:hyperlink w:anchor="_Toc178572947" w:history="1">
        <w:r w:rsidRPr="00F334B5">
          <w:rPr>
            <w:rStyle w:val="Hyperlink"/>
            <w:b/>
          </w:rPr>
          <w:t>DANH MỤC TÀI LIỆU THAM KHẢO</w:t>
        </w:r>
        <w:r w:rsidRPr="00F334B5">
          <w:rPr>
            <w:b/>
            <w:webHidden/>
          </w:rPr>
          <w:tab/>
        </w:r>
        <w:r w:rsidRPr="00F334B5">
          <w:rPr>
            <w:b/>
            <w:webHidden/>
          </w:rPr>
          <w:fldChar w:fldCharType="begin"/>
        </w:r>
        <w:r w:rsidRPr="00F334B5">
          <w:rPr>
            <w:b/>
            <w:webHidden/>
          </w:rPr>
          <w:instrText xml:space="preserve"> PAGEREF _Toc178572947 \h </w:instrText>
        </w:r>
        <w:r w:rsidRPr="00F334B5">
          <w:rPr>
            <w:b/>
            <w:webHidden/>
          </w:rPr>
        </w:r>
        <w:r w:rsidRPr="00F334B5">
          <w:rPr>
            <w:b/>
            <w:webHidden/>
          </w:rPr>
          <w:fldChar w:fldCharType="separate"/>
        </w:r>
        <w:r w:rsidRPr="00F334B5">
          <w:rPr>
            <w:b/>
            <w:webHidden/>
          </w:rPr>
          <w:t>92</w:t>
        </w:r>
        <w:r w:rsidRPr="00F334B5">
          <w:rPr>
            <w:b/>
            <w:webHidden/>
          </w:rPr>
          <w:fldChar w:fldCharType="end"/>
        </w:r>
      </w:hyperlink>
      <w:r w:rsidR="00C641F0" w:rsidRPr="00F334B5">
        <w:rPr>
          <w:rFonts w:eastAsia="Times New Roman"/>
          <w:bCs w:val="0"/>
          <w:lang w:val="pl-PL" w:eastAsia="vi-VN"/>
        </w:rPr>
        <w:fldChar w:fldCharType="end"/>
      </w:r>
      <w:bookmarkStart w:id="1" w:name="_GoBack"/>
      <w:bookmarkEnd w:id="1"/>
      <w:r w:rsidR="009213E6" w:rsidRPr="00F334B5">
        <w:rPr>
          <w:rFonts w:eastAsia="Times New Roman"/>
          <w:lang w:val="pl-PL" w:eastAsia="vi-VN"/>
        </w:rPr>
        <w:br w:type="page"/>
      </w:r>
    </w:p>
    <w:p w14:paraId="62EE39E2" w14:textId="4E2CFC9B" w:rsidR="00651E78" w:rsidRPr="004569B4" w:rsidRDefault="00651E78" w:rsidP="004C61BB">
      <w:pPr>
        <w:spacing w:after="0" w:line="348" w:lineRule="auto"/>
        <w:jc w:val="center"/>
        <w:rPr>
          <w:rFonts w:eastAsia="Times New Roman" w:cs="Times New Roman"/>
          <w:b/>
          <w:bCs/>
          <w:szCs w:val="28"/>
          <w:lang w:val="pl-PL" w:eastAsia="vi-VN"/>
        </w:rPr>
      </w:pPr>
      <w:r w:rsidRPr="004569B4">
        <w:rPr>
          <w:rFonts w:eastAsia="Times New Roman" w:cs="Times New Roman"/>
          <w:b/>
          <w:bCs/>
          <w:szCs w:val="28"/>
          <w:lang w:val="pl-PL" w:eastAsia="vi-VN"/>
        </w:rPr>
        <w:lastRenderedPageBreak/>
        <w:t>DANH MỤC CÁC TỪ VIẾT TẮT</w:t>
      </w:r>
    </w:p>
    <w:p w14:paraId="682F8D88" w14:textId="77777777" w:rsidR="00651E78" w:rsidRPr="007828E0" w:rsidRDefault="00651E78" w:rsidP="007828E0">
      <w:pPr>
        <w:tabs>
          <w:tab w:val="left" w:pos="284"/>
          <w:tab w:val="left" w:pos="851"/>
        </w:tabs>
        <w:spacing w:after="0" w:line="360" w:lineRule="auto"/>
        <w:jc w:val="both"/>
        <w:rPr>
          <w:rFonts w:asciiTheme="majorHAnsi" w:eastAsia="Times New Roman" w:hAnsiTheme="majorHAnsi" w:cstheme="majorHAnsi"/>
          <w:b/>
          <w:bCs/>
          <w:szCs w:val="28"/>
          <w:lang w:val="pl-PL" w:eastAsia="vi-VN"/>
        </w:rPr>
      </w:pPr>
    </w:p>
    <w:tbl>
      <w:tblPr>
        <w:tblStyle w:val="TableGrid"/>
        <w:tblW w:w="3784" w:type="pct"/>
        <w:jc w:val="center"/>
        <w:tblLook w:val="04A0" w:firstRow="1" w:lastRow="0" w:firstColumn="1" w:lastColumn="0" w:noHBand="0" w:noVBand="1"/>
      </w:tblPr>
      <w:tblGrid>
        <w:gridCol w:w="899"/>
        <w:gridCol w:w="3841"/>
        <w:gridCol w:w="1903"/>
      </w:tblGrid>
      <w:tr w:rsidR="004569B4" w:rsidRPr="007828E0" w14:paraId="012B8B5D" w14:textId="77777777" w:rsidTr="004D478D">
        <w:trPr>
          <w:trHeight w:val="170"/>
          <w:jc w:val="center"/>
        </w:trPr>
        <w:tc>
          <w:tcPr>
            <w:tcW w:w="899" w:type="dxa"/>
            <w:vAlign w:val="bottom"/>
            <w:hideMark/>
          </w:tcPr>
          <w:p w14:paraId="0433D015" w14:textId="77777777" w:rsidR="00D5177F" w:rsidRPr="007828E0" w:rsidRDefault="00D5177F" w:rsidP="004D478D">
            <w:pPr>
              <w:tabs>
                <w:tab w:val="left" w:pos="284"/>
                <w:tab w:val="left" w:pos="851"/>
              </w:tabs>
              <w:spacing w:before="120" w:after="0" w:line="360" w:lineRule="auto"/>
              <w:rPr>
                <w:rFonts w:asciiTheme="majorHAnsi" w:eastAsia="Times New Roman" w:hAnsiTheme="majorHAnsi" w:cstheme="majorHAnsi"/>
                <w:sz w:val="28"/>
                <w:szCs w:val="28"/>
                <w:lang w:val="vi-VN" w:eastAsia="vi-VN"/>
              </w:rPr>
            </w:pPr>
            <w:r w:rsidRPr="007828E0">
              <w:rPr>
                <w:rFonts w:asciiTheme="majorHAnsi" w:eastAsia="Times New Roman" w:hAnsiTheme="majorHAnsi" w:cstheme="majorHAnsi"/>
                <w:b/>
                <w:bCs/>
                <w:sz w:val="28"/>
                <w:szCs w:val="28"/>
                <w:lang w:val="vi-VN" w:eastAsia="vi-VN"/>
              </w:rPr>
              <w:t>STT</w:t>
            </w:r>
          </w:p>
        </w:tc>
        <w:tc>
          <w:tcPr>
            <w:tcW w:w="3841" w:type="dxa"/>
            <w:vAlign w:val="center"/>
            <w:hideMark/>
          </w:tcPr>
          <w:p w14:paraId="52C27072" w14:textId="77777777" w:rsidR="00D5177F" w:rsidRPr="007828E0" w:rsidRDefault="00D5177F" w:rsidP="004D478D">
            <w:pPr>
              <w:tabs>
                <w:tab w:val="left" w:pos="284"/>
                <w:tab w:val="left" w:pos="851"/>
              </w:tabs>
              <w:spacing w:before="120" w:after="0" w:line="360" w:lineRule="auto"/>
              <w:rPr>
                <w:rFonts w:asciiTheme="majorHAnsi" w:eastAsia="Times New Roman" w:hAnsiTheme="majorHAnsi" w:cstheme="majorHAnsi"/>
                <w:b/>
                <w:bCs/>
                <w:sz w:val="28"/>
                <w:szCs w:val="28"/>
                <w:lang w:eastAsia="vi-VN"/>
              </w:rPr>
            </w:pPr>
            <w:r w:rsidRPr="007828E0">
              <w:rPr>
                <w:rFonts w:asciiTheme="majorHAnsi" w:eastAsia="Times New Roman" w:hAnsiTheme="majorHAnsi" w:cstheme="majorHAnsi"/>
                <w:b/>
                <w:bCs/>
                <w:sz w:val="28"/>
                <w:szCs w:val="28"/>
                <w:lang w:eastAsia="vi-VN"/>
              </w:rPr>
              <w:t>Viết đầy đủ</w:t>
            </w:r>
          </w:p>
        </w:tc>
        <w:tc>
          <w:tcPr>
            <w:tcW w:w="1903" w:type="dxa"/>
            <w:vAlign w:val="center"/>
            <w:hideMark/>
          </w:tcPr>
          <w:p w14:paraId="0860B5CF" w14:textId="77777777" w:rsidR="00D5177F" w:rsidRPr="007828E0" w:rsidRDefault="00D5177F" w:rsidP="004D478D">
            <w:pPr>
              <w:tabs>
                <w:tab w:val="left" w:pos="284"/>
                <w:tab w:val="left" w:pos="851"/>
              </w:tabs>
              <w:spacing w:before="120" w:after="0" w:line="360" w:lineRule="auto"/>
              <w:rPr>
                <w:rFonts w:asciiTheme="majorHAnsi" w:eastAsia="Times New Roman" w:hAnsiTheme="majorHAnsi" w:cstheme="majorHAnsi"/>
                <w:sz w:val="28"/>
                <w:szCs w:val="28"/>
                <w:lang w:val="vi-VN" w:eastAsia="vi-VN"/>
              </w:rPr>
            </w:pPr>
            <w:r w:rsidRPr="007828E0">
              <w:rPr>
                <w:rFonts w:asciiTheme="majorHAnsi" w:eastAsia="Times New Roman" w:hAnsiTheme="majorHAnsi" w:cstheme="majorHAnsi"/>
                <w:b/>
                <w:bCs/>
                <w:sz w:val="28"/>
                <w:szCs w:val="28"/>
                <w:lang w:val="vi-VN" w:eastAsia="vi-VN"/>
              </w:rPr>
              <w:t>Chữ viết tắt</w:t>
            </w:r>
          </w:p>
        </w:tc>
      </w:tr>
      <w:tr w:rsidR="004C61BB" w:rsidRPr="007828E0" w14:paraId="74EB56F8" w14:textId="77777777" w:rsidTr="004C61BB">
        <w:trPr>
          <w:trHeight w:val="164"/>
          <w:jc w:val="center"/>
        </w:trPr>
        <w:tc>
          <w:tcPr>
            <w:tcW w:w="899" w:type="dxa"/>
          </w:tcPr>
          <w:p w14:paraId="7E8E14FF" w14:textId="77777777"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1</w:t>
            </w:r>
          </w:p>
        </w:tc>
        <w:tc>
          <w:tcPr>
            <w:tcW w:w="3841" w:type="dxa"/>
          </w:tcPr>
          <w:p w14:paraId="2BC86CE8" w14:textId="16CC247B"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Cá nhân kinh doanh</w:t>
            </w:r>
          </w:p>
        </w:tc>
        <w:tc>
          <w:tcPr>
            <w:tcW w:w="1903" w:type="dxa"/>
          </w:tcPr>
          <w:p w14:paraId="4306BF72" w14:textId="30A0333D"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CNKD</w:t>
            </w:r>
          </w:p>
        </w:tc>
      </w:tr>
      <w:tr w:rsidR="004C61BB" w:rsidRPr="007828E0" w14:paraId="162E37B1" w14:textId="77777777" w:rsidTr="004C61BB">
        <w:trPr>
          <w:trHeight w:val="164"/>
          <w:jc w:val="center"/>
        </w:trPr>
        <w:tc>
          <w:tcPr>
            <w:tcW w:w="899" w:type="dxa"/>
          </w:tcPr>
          <w:p w14:paraId="32BC730E" w14:textId="43B49337"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2</w:t>
            </w:r>
          </w:p>
        </w:tc>
        <w:tc>
          <w:tcPr>
            <w:tcW w:w="3841" w:type="dxa"/>
          </w:tcPr>
          <w:p w14:paraId="0296AE77" w14:textId="1CEB0A0B"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Hộ kinh doanh</w:t>
            </w:r>
          </w:p>
        </w:tc>
        <w:tc>
          <w:tcPr>
            <w:tcW w:w="1903" w:type="dxa"/>
          </w:tcPr>
          <w:p w14:paraId="69AFBE8E" w14:textId="7FED0C41"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HKD</w:t>
            </w:r>
          </w:p>
        </w:tc>
      </w:tr>
      <w:tr w:rsidR="004C61BB" w:rsidRPr="007828E0" w14:paraId="21AEF6B2" w14:textId="77777777" w:rsidTr="004C61BB">
        <w:trPr>
          <w:trHeight w:val="164"/>
          <w:jc w:val="center"/>
        </w:trPr>
        <w:tc>
          <w:tcPr>
            <w:tcW w:w="899" w:type="dxa"/>
          </w:tcPr>
          <w:p w14:paraId="0175B95D" w14:textId="73DD591A"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3</w:t>
            </w:r>
          </w:p>
        </w:tc>
        <w:tc>
          <w:tcPr>
            <w:tcW w:w="3841" w:type="dxa"/>
          </w:tcPr>
          <w:p w14:paraId="1C54E839" w14:textId="31076968"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Giá trị gia tăng</w:t>
            </w:r>
          </w:p>
        </w:tc>
        <w:tc>
          <w:tcPr>
            <w:tcW w:w="1903" w:type="dxa"/>
          </w:tcPr>
          <w:p w14:paraId="005D9878" w14:textId="04637588"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GTGT</w:t>
            </w:r>
          </w:p>
        </w:tc>
      </w:tr>
      <w:tr w:rsidR="004C61BB" w:rsidRPr="007828E0" w14:paraId="530606E7" w14:textId="77777777" w:rsidTr="004C61BB">
        <w:trPr>
          <w:trHeight w:val="175"/>
          <w:jc w:val="center"/>
        </w:trPr>
        <w:tc>
          <w:tcPr>
            <w:tcW w:w="899" w:type="dxa"/>
          </w:tcPr>
          <w:p w14:paraId="03747124" w14:textId="00930147"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4</w:t>
            </w:r>
          </w:p>
        </w:tc>
        <w:tc>
          <w:tcPr>
            <w:tcW w:w="3841" w:type="dxa"/>
          </w:tcPr>
          <w:p w14:paraId="25252E19" w14:textId="77777777"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Người nộp thuế</w:t>
            </w:r>
          </w:p>
        </w:tc>
        <w:tc>
          <w:tcPr>
            <w:tcW w:w="1903" w:type="dxa"/>
          </w:tcPr>
          <w:p w14:paraId="1E663B84" w14:textId="77777777"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NNT</w:t>
            </w:r>
          </w:p>
        </w:tc>
      </w:tr>
      <w:tr w:rsidR="004C61BB" w:rsidRPr="007828E0" w14:paraId="74FAA4B8" w14:textId="77777777" w:rsidTr="004C61BB">
        <w:trPr>
          <w:trHeight w:val="175"/>
          <w:jc w:val="center"/>
        </w:trPr>
        <w:tc>
          <w:tcPr>
            <w:tcW w:w="899" w:type="dxa"/>
          </w:tcPr>
          <w:p w14:paraId="29439E7E" w14:textId="6DEAF1F3"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5</w:t>
            </w:r>
          </w:p>
        </w:tc>
        <w:tc>
          <w:tcPr>
            <w:tcW w:w="3841" w:type="dxa"/>
          </w:tcPr>
          <w:p w14:paraId="222401B2" w14:textId="35538473"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Ngân sách nhà nước</w:t>
            </w:r>
          </w:p>
        </w:tc>
        <w:tc>
          <w:tcPr>
            <w:tcW w:w="1903" w:type="dxa"/>
          </w:tcPr>
          <w:p w14:paraId="5A61CCCC" w14:textId="600CF10A"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NSNN</w:t>
            </w:r>
          </w:p>
        </w:tc>
      </w:tr>
      <w:tr w:rsidR="004C61BB" w:rsidRPr="007828E0" w14:paraId="7B3FF28F" w14:textId="77777777" w:rsidTr="004C61BB">
        <w:trPr>
          <w:trHeight w:val="198"/>
          <w:jc w:val="center"/>
        </w:trPr>
        <w:tc>
          <w:tcPr>
            <w:tcW w:w="899" w:type="dxa"/>
          </w:tcPr>
          <w:p w14:paraId="4E8E154A" w14:textId="1E62CF41"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6</w:t>
            </w:r>
          </w:p>
        </w:tc>
        <w:tc>
          <w:tcPr>
            <w:tcW w:w="3841" w:type="dxa"/>
          </w:tcPr>
          <w:p w14:paraId="3BD387D5" w14:textId="77777777"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Thu nhập cá nhân</w:t>
            </w:r>
          </w:p>
        </w:tc>
        <w:tc>
          <w:tcPr>
            <w:tcW w:w="1903" w:type="dxa"/>
          </w:tcPr>
          <w:p w14:paraId="3D0EC8F3" w14:textId="77777777"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TNCN</w:t>
            </w:r>
          </w:p>
        </w:tc>
      </w:tr>
      <w:tr w:rsidR="004C61BB" w:rsidRPr="007828E0" w14:paraId="144C7EED" w14:textId="77777777" w:rsidTr="004C61BB">
        <w:trPr>
          <w:trHeight w:val="175"/>
          <w:jc w:val="center"/>
        </w:trPr>
        <w:tc>
          <w:tcPr>
            <w:tcW w:w="899" w:type="dxa"/>
          </w:tcPr>
          <w:p w14:paraId="5F494172" w14:textId="3F51D575"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7</w:t>
            </w:r>
          </w:p>
        </w:tc>
        <w:tc>
          <w:tcPr>
            <w:tcW w:w="3841" w:type="dxa"/>
          </w:tcPr>
          <w:p w14:paraId="1860A907" w14:textId="6BEBDC58"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Thủ tục hành chính</w:t>
            </w:r>
          </w:p>
        </w:tc>
        <w:tc>
          <w:tcPr>
            <w:tcW w:w="1903" w:type="dxa"/>
          </w:tcPr>
          <w:p w14:paraId="4F4139A0" w14:textId="5270FBE0"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TTHC</w:t>
            </w:r>
          </w:p>
        </w:tc>
      </w:tr>
      <w:tr w:rsidR="004C61BB" w:rsidRPr="007828E0" w14:paraId="481AC5E8" w14:textId="77777777" w:rsidTr="004C61BB">
        <w:trPr>
          <w:trHeight w:val="175"/>
          <w:jc w:val="center"/>
        </w:trPr>
        <w:tc>
          <w:tcPr>
            <w:tcW w:w="899" w:type="dxa"/>
          </w:tcPr>
          <w:p w14:paraId="55AE0EBB" w14:textId="5269B01E"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8</w:t>
            </w:r>
          </w:p>
        </w:tc>
        <w:tc>
          <w:tcPr>
            <w:tcW w:w="3841" w:type="dxa"/>
          </w:tcPr>
          <w:p w14:paraId="11780476" w14:textId="1DBCD7C4"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Thương mại điện tử</w:t>
            </w:r>
          </w:p>
        </w:tc>
        <w:tc>
          <w:tcPr>
            <w:tcW w:w="1903" w:type="dxa"/>
          </w:tcPr>
          <w:p w14:paraId="444FE541" w14:textId="70AE32EC"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TMĐT</w:t>
            </w:r>
          </w:p>
        </w:tc>
      </w:tr>
      <w:tr w:rsidR="004C61BB" w:rsidRPr="007828E0" w14:paraId="0BFC06DC" w14:textId="77777777" w:rsidTr="004C61BB">
        <w:trPr>
          <w:trHeight w:val="175"/>
          <w:jc w:val="center"/>
        </w:trPr>
        <w:tc>
          <w:tcPr>
            <w:tcW w:w="899" w:type="dxa"/>
          </w:tcPr>
          <w:p w14:paraId="46272036" w14:textId="32FD9622" w:rsidR="004C61BB" w:rsidRPr="004C61BB" w:rsidRDefault="004C61BB" w:rsidP="004D478D">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9</w:t>
            </w:r>
          </w:p>
        </w:tc>
        <w:tc>
          <w:tcPr>
            <w:tcW w:w="3841" w:type="dxa"/>
          </w:tcPr>
          <w:p w14:paraId="660B83AB" w14:textId="77777777"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Ủy ban nhân dân</w:t>
            </w:r>
          </w:p>
        </w:tc>
        <w:tc>
          <w:tcPr>
            <w:tcW w:w="1903" w:type="dxa"/>
          </w:tcPr>
          <w:p w14:paraId="62C71EF8" w14:textId="77777777" w:rsidR="004C61BB" w:rsidRPr="004C61BB" w:rsidRDefault="004C61BB" w:rsidP="004D478D">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UBND</w:t>
            </w:r>
          </w:p>
        </w:tc>
      </w:tr>
    </w:tbl>
    <w:p w14:paraId="5B950E44" w14:textId="77777777" w:rsidR="00312488" w:rsidRPr="004569B4" w:rsidRDefault="00312488" w:rsidP="007828E0">
      <w:pPr>
        <w:pStyle w:val="Heading1"/>
        <w:tabs>
          <w:tab w:val="left" w:pos="851"/>
        </w:tabs>
        <w:jc w:val="both"/>
        <w:sectPr w:rsidR="00312488" w:rsidRPr="004569B4" w:rsidSect="002816DB">
          <w:footerReference w:type="even" r:id="rId11"/>
          <w:footerReference w:type="default" r:id="rId12"/>
          <w:footerReference w:type="first" r:id="rId13"/>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titlePg/>
          <w:docGrid w:linePitch="381"/>
        </w:sectPr>
      </w:pPr>
    </w:p>
    <w:p w14:paraId="5EA51B51" w14:textId="21A6BFA6" w:rsidR="00930679" w:rsidRPr="00ED12D5" w:rsidRDefault="00651E78" w:rsidP="00ED12D5">
      <w:pPr>
        <w:pStyle w:val="01"/>
        <w:rPr>
          <w:rFonts w:asciiTheme="majorHAnsi" w:hAnsiTheme="majorHAnsi" w:cstheme="majorHAnsi"/>
        </w:rPr>
      </w:pPr>
      <w:bookmarkStart w:id="2" w:name="_Toc175060047"/>
      <w:bookmarkStart w:id="3" w:name="_Toc178572885"/>
      <w:r w:rsidRPr="00ED12D5">
        <w:rPr>
          <w:rFonts w:asciiTheme="majorHAnsi" w:hAnsiTheme="majorHAnsi" w:cstheme="majorHAnsi"/>
        </w:rPr>
        <w:lastRenderedPageBreak/>
        <w:t>PHẦN MỞ ĐẦ</w:t>
      </w:r>
      <w:r w:rsidR="00930679" w:rsidRPr="00ED12D5">
        <w:rPr>
          <w:rFonts w:asciiTheme="majorHAnsi" w:hAnsiTheme="majorHAnsi" w:cstheme="majorHAnsi"/>
        </w:rPr>
        <w:t>U</w:t>
      </w:r>
      <w:bookmarkEnd w:id="2"/>
      <w:bookmarkEnd w:id="3"/>
    </w:p>
    <w:p w14:paraId="149D1385" w14:textId="77777777" w:rsidR="004569B4" w:rsidRPr="00ED12D5" w:rsidRDefault="004569B4" w:rsidP="00294A5D">
      <w:pPr>
        <w:pStyle w:val="Heading2"/>
        <w:tabs>
          <w:tab w:val="left" w:pos="851"/>
        </w:tabs>
        <w:spacing w:before="0" w:line="360" w:lineRule="auto"/>
        <w:ind w:firstLine="567"/>
        <w:jc w:val="both"/>
        <w:rPr>
          <w:rFonts w:cstheme="majorHAnsi"/>
          <w:b/>
          <w:color w:val="auto"/>
          <w:sz w:val="28"/>
          <w:szCs w:val="28"/>
          <w:lang w:val="vi-VN"/>
        </w:rPr>
      </w:pPr>
      <w:bookmarkStart w:id="4" w:name="_Toc175060048"/>
    </w:p>
    <w:p w14:paraId="2A51B6AF" w14:textId="5CE33CB7" w:rsidR="00651E78" w:rsidRPr="00ED12D5" w:rsidRDefault="00651E78" w:rsidP="00294A5D">
      <w:pPr>
        <w:pStyle w:val="02"/>
        <w:rPr>
          <w:rFonts w:asciiTheme="majorHAnsi" w:hAnsiTheme="majorHAnsi" w:cstheme="majorHAnsi"/>
        </w:rPr>
      </w:pPr>
      <w:bookmarkStart w:id="5" w:name="_Toc178572886"/>
      <w:r w:rsidRPr="00ED12D5">
        <w:rPr>
          <w:rFonts w:asciiTheme="majorHAnsi" w:hAnsiTheme="majorHAnsi" w:cstheme="majorHAnsi"/>
        </w:rPr>
        <w:t xml:space="preserve">1. Tính cấp thiết của việc nghiên cứu </w:t>
      </w:r>
      <w:r w:rsidR="00E06EE2" w:rsidRPr="00ED12D5">
        <w:rPr>
          <w:rFonts w:asciiTheme="majorHAnsi" w:hAnsiTheme="majorHAnsi" w:cstheme="majorHAnsi"/>
        </w:rPr>
        <w:t>đ</w:t>
      </w:r>
      <w:r w:rsidRPr="00ED12D5">
        <w:rPr>
          <w:rFonts w:asciiTheme="majorHAnsi" w:hAnsiTheme="majorHAnsi" w:cstheme="majorHAnsi"/>
        </w:rPr>
        <w:t xml:space="preserve">ề </w:t>
      </w:r>
      <w:r w:rsidR="00E06EE2" w:rsidRPr="00ED12D5">
        <w:rPr>
          <w:rFonts w:asciiTheme="majorHAnsi" w:hAnsiTheme="majorHAnsi" w:cstheme="majorHAnsi"/>
        </w:rPr>
        <w:t>tài</w:t>
      </w:r>
      <w:bookmarkEnd w:id="4"/>
      <w:bookmarkEnd w:id="5"/>
    </w:p>
    <w:p w14:paraId="1BDA2401" w14:textId="45194DCE" w:rsidR="00651E78" w:rsidRPr="00ED12D5" w:rsidRDefault="00651E78"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pacing w:val="-2"/>
          <w:sz w:val="28"/>
          <w:szCs w:val="28"/>
          <w:lang w:val="vi-VN"/>
        </w:rPr>
      </w:pPr>
      <w:r w:rsidRPr="00ED12D5">
        <w:rPr>
          <w:rFonts w:asciiTheme="majorHAnsi" w:hAnsiTheme="majorHAnsi" w:cstheme="majorHAnsi"/>
          <w:bCs/>
          <w:spacing w:val="-2"/>
          <w:sz w:val="28"/>
          <w:szCs w:val="28"/>
          <w:shd w:val="clear" w:color="auto" w:fill="FFFFFF"/>
          <w:lang w:val="vi-VN"/>
        </w:rPr>
        <w:t xml:space="preserve">Sự phát triển của các nền tảng công nghệ thông tin kéo theo sự phát triển mạnh mẽ của các hoạt động trao đổi mua bán thông qua </w:t>
      </w:r>
      <w:r w:rsidRPr="00ED12D5">
        <w:rPr>
          <w:rFonts w:asciiTheme="majorHAnsi" w:hAnsiTheme="majorHAnsi" w:cstheme="majorHAnsi"/>
          <w:sz w:val="28"/>
          <w:szCs w:val="28"/>
          <w:lang w:val="vi-VN"/>
        </w:rPr>
        <w:t>các kênh website doanh nghiệp, các trang mạng xã hội</w:t>
      </w:r>
      <w:r w:rsidR="00734FB5" w:rsidRPr="00ED12D5">
        <w:rPr>
          <w:rFonts w:asciiTheme="majorHAnsi" w:hAnsiTheme="majorHAnsi" w:cstheme="majorHAnsi"/>
          <w:sz w:val="28"/>
          <w:szCs w:val="28"/>
          <w:lang w:val="vi-VN"/>
        </w:rPr>
        <w:t xml:space="preserve"> và các sàn TMĐT</w:t>
      </w:r>
      <w:r w:rsidRPr="00ED12D5">
        <w:rPr>
          <w:rFonts w:asciiTheme="majorHAnsi" w:hAnsiTheme="majorHAnsi" w:cstheme="majorHAnsi"/>
          <w:sz w:val="28"/>
          <w:szCs w:val="28"/>
          <w:lang w:val="vi-VN"/>
        </w:rPr>
        <w:t>.</w:t>
      </w:r>
      <w:r w:rsidRPr="00ED12D5">
        <w:rPr>
          <w:rFonts w:asciiTheme="majorHAnsi" w:hAnsiTheme="majorHAnsi" w:cstheme="majorHAnsi"/>
          <w:sz w:val="28"/>
          <w:szCs w:val="28"/>
          <w:shd w:val="clear" w:color="auto" w:fill="FFFFFF"/>
          <w:lang w:val="vi-VN"/>
        </w:rPr>
        <w:t> Hoạt động mua bán trên các nền tảng mạng xã hội đem lại nguồn lợ</w:t>
      </w:r>
      <w:r w:rsidR="009E0466" w:rsidRPr="00ED12D5">
        <w:rPr>
          <w:rFonts w:asciiTheme="majorHAnsi" w:hAnsiTheme="majorHAnsi" w:cstheme="majorHAnsi"/>
          <w:sz w:val="28"/>
          <w:szCs w:val="28"/>
          <w:shd w:val="clear" w:color="auto" w:fill="FFFFFF"/>
          <w:lang w:val="vi-VN"/>
        </w:rPr>
        <w:t xml:space="preserve">i vô cùng to lớn, đặc biệt trong bối cảnh chuyển đổi số và </w:t>
      </w:r>
      <w:r w:rsidR="001222C5" w:rsidRPr="00ED12D5">
        <w:rPr>
          <w:rFonts w:asciiTheme="majorHAnsi" w:hAnsiTheme="majorHAnsi" w:cstheme="majorHAnsi"/>
          <w:sz w:val="28"/>
          <w:szCs w:val="28"/>
          <w:lang w:val="vi-VN"/>
        </w:rPr>
        <w:t>TMĐT</w:t>
      </w:r>
      <w:r w:rsidR="009E0466" w:rsidRPr="00ED12D5">
        <w:rPr>
          <w:rFonts w:asciiTheme="majorHAnsi" w:hAnsiTheme="majorHAnsi" w:cstheme="majorHAnsi"/>
          <w:sz w:val="28"/>
          <w:szCs w:val="28"/>
          <w:shd w:val="clear" w:color="auto" w:fill="FFFFFF"/>
          <w:lang w:val="vi-VN"/>
        </w:rPr>
        <w:t xml:space="preserve"> toàn cầu</w:t>
      </w:r>
      <w:r w:rsidRPr="00ED12D5">
        <w:rPr>
          <w:rFonts w:asciiTheme="majorHAnsi" w:hAnsiTheme="majorHAnsi" w:cstheme="majorHAnsi"/>
          <w:sz w:val="28"/>
          <w:szCs w:val="28"/>
          <w:shd w:val="clear" w:color="auto" w:fill="FFFFFF"/>
          <w:lang w:val="vi-VN"/>
        </w:rPr>
        <w:t xml:space="preserve"> </w:t>
      </w:r>
      <w:r w:rsidR="009E0466" w:rsidRPr="00ED12D5">
        <w:rPr>
          <w:rFonts w:asciiTheme="majorHAnsi" w:hAnsiTheme="majorHAnsi" w:cstheme="majorHAnsi"/>
          <w:sz w:val="28"/>
          <w:szCs w:val="28"/>
          <w:shd w:val="clear" w:color="auto" w:fill="FFFFFF"/>
          <w:lang w:val="vi-VN"/>
        </w:rPr>
        <w:t>thì ho</w:t>
      </w:r>
      <w:r w:rsidR="008546E8" w:rsidRPr="00ED12D5">
        <w:rPr>
          <w:rFonts w:asciiTheme="majorHAnsi" w:hAnsiTheme="majorHAnsi" w:cstheme="majorHAnsi"/>
          <w:sz w:val="28"/>
          <w:szCs w:val="28"/>
          <w:shd w:val="clear" w:color="auto" w:fill="FFFFFF"/>
          <w:lang w:val="vi-VN"/>
        </w:rPr>
        <w:t>ạt động kinh doanh này ngày càng</w:t>
      </w:r>
      <w:r w:rsidR="009E0466" w:rsidRPr="00ED12D5">
        <w:rPr>
          <w:rFonts w:asciiTheme="majorHAnsi" w:hAnsiTheme="majorHAnsi" w:cstheme="majorHAnsi"/>
          <w:sz w:val="28"/>
          <w:szCs w:val="28"/>
          <w:shd w:val="clear" w:color="auto" w:fill="FFFFFF"/>
          <w:lang w:val="vi-VN"/>
        </w:rPr>
        <w:t xml:space="preserve"> bùng nổ.</w:t>
      </w:r>
      <w:r w:rsidR="00A84F49" w:rsidRPr="00ED12D5">
        <w:rPr>
          <w:rFonts w:asciiTheme="majorHAnsi" w:hAnsiTheme="majorHAnsi" w:cstheme="majorHAnsi"/>
          <w:sz w:val="28"/>
          <w:szCs w:val="28"/>
          <w:shd w:val="clear" w:color="auto" w:fill="FFFFFF"/>
          <w:lang w:val="vi-VN"/>
        </w:rPr>
        <w:t xml:space="preserve"> </w:t>
      </w:r>
      <w:r w:rsidR="00C30715" w:rsidRPr="00ED12D5">
        <w:rPr>
          <w:rFonts w:asciiTheme="majorHAnsi" w:hAnsiTheme="majorHAnsi" w:cstheme="majorHAnsi"/>
          <w:sz w:val="28"/>
          <w:szCs w:val="28"/>
          <w:shd w:val="clear" w:color="auto" w:fill="FFFFFF"/>
          <w:lang w:val="vi-VN"/>
        </w:rPr>
        <w:t xml:space="preserve">Năm 2023 có </w:t>
      </w:r>
      <w:r w:rsidR="00A84F49" w:rsidRPr="00ED12D5">
        <w:rPr>
          <w:rFonts w:asciiTheme="majorHAnsi" w:hAnsiTheme="majorHAnsi" w:cstheme="majorHAnsi"/>
          <w:sz w:val="28"/>
          <w:szCs w:val="28"/>
          <w:shd w:val="clear" w:color="auto" w:fill="FFFFFF"/>
          <w:lang w:val="vi-VN"/>
        </w:rPr>
        <w:t>khoảng 60% dân số tham gia mua sắm, tương đương 57 - 60 triệu người tiêu dùng mua sắm trực tuyến</w:t>
      </w:r>
      <w:r w:rsidR="0026360B" w:rsidRPr="00ED12D5">
        <w:rPr>
          <w:rStyle w:val="FootnoteReference"/>
          <w:rFonts w:asciiTheme="majorHAnsi" w:hAnsiTheme="majorHAnsi" w:cstheme="majorHAnsi"/>
          <w:sz w:val="28"/>
          <w:szCs w:val="28"/>
          <w:shd w:val="clear" w:color="auto" w:fill="FFFFFF"/>
        </w:rPr>
        <w:footnoteReference w:id="1"/>
      </w:r>
      <w:r w:rsidR="00A84F49" w:rsidRPr="00ED12D5">
        <w:rPr>
          <w:rFonts w:asciiTheme="majorHAnsi" w:hAnsiTheme="majorHAnsi" w:cstheme="majorHAnsi"/>
          <w:sz w:val="28"/>
          <w:szCs w:val="28"/>
          <w:shd w:val="clear" w:color="auto" w:fill="FFFFFF"/>
          <w:lang w:val="vi-VN"/>
        </w:rPr>
        <w:t>.</w:t>
      </w:r>
      <w:r w:rsidR="009E0466" w:rsidRPr="00ED12D5">
        <w:rPr>
          <w:rFonts w:asciiTheme="majorHAnsi" w:hAnsiTheme="majorHAnsi" w:cstheme="majorHAnsi"/>
          <w:sz w:val="28"/>
          <w:szCs w:val="28"/>
          <w:shd w:val="clear" w:color="auto" w:fill="FFFFFF"/>
          <w:lang w:val="vi-VN"/>
        </w:rPr>
        <w:t xml:space="preserve"> </w:t>
      </w:r>
      <w:r w:rsidR="004D62EC" w:rsidRPr="00ED12D5">
        <w:rPr>
          <w:rFonts w:asciiTheme="majorHAnsi" w:hAnsiTheme="majorHAnsi" w:cstheme="majorHAnsi"/>
          <w:sz w:val="28"/>
          <w:szCs w:val="28"/>
          <w:shd w:val="clear" w:color="auto" w:fill="FFFFFF"/>
          <w:lang w:val="vi-VN"/>
        </w:rPr>
        <w:t>Theo số liệu báo cáo tại hội nghị sơ kết một năm thực hiện</w:t>
      </w:r>
      <w:r w:rsidR="007046C7" w:rsidRPr="00ED12D5">
        <w:rPr>
          <w:rFonts w:asciiTheme="majorHAnsi" w:hAnsiTheme="majorHAnsi" w:cstheme="majorHAnsi"/>
          <w:sz w:val="28"/>
          <w:szCs w:val="28"/>
          <w:shd w:val="clear" w:color="auto" w:fill="FFFFFF"/>
          <w:lang w:val="vi-VN"/>
        </w:rPr>
        <w:t xml:space="preserve"> chỉ đạo của Thủ tướng Chính phủ về tháo gỡ “điểm nghẽn” trong triển khai </w:t>
      </w:r>
      <w:r w:rsidR="009D6F44" w:rsidRPr="00ED12D5">
        <w:rPr>
          <w:rFonts w:asciiTheme="majorHAnsi" w:hAnsiTheme="majorHAnsi" w:cstheme="majorHAnsi"/>
          <w:sz w:val="28"/>
          <w:szCs w:val="28"/>
          <w:shd w:val="clear" w:color="auto" w:fill="FFFFFF"/>
          <w:lang w:val="vi-VN"/>
        </w:rPr>
        <w:t>Đề án</w:t>
      </w:r>
      <w:r w:rsidR="007046C7" w:rsidRPr="00ED12D5">
        <w:rPr>
          <w:rFonts w:asciiTheme="majorHAnsi" w:hAnsiTheme="majorHAnsi" w:cstheme="majorHAnsi"/>
          <w:sz w:val="28"/>
          <w:szCs w:val="28"/>
          <w:shd w:val="clear" w:color="auto" w:fill="FFFFFF"/>
          <w:lang w:val="vi-VN"/>
        </w:rPr>
        <w:t xml:space="preserve"> 06 và đẩy mạnh kết nối, </w:t>
      </w:r>
      <w:r w:rsidR="00953954" w:rsidRPr="00ED12D5">
        <w:rPr>
          <w:rFonts w:asciiTheme="majorHAnsi" w:hAnsiTheme="majorHAnsi" w:cstheme="majorHAnsi"/>
          <w:sz w:val="28"/>
          <w:szCs w:val="28"/>
          <w:shd w:val="clear" w:color="auto" w:fill="FFFFFF"/>
          <w:lang w:val="vi-VN"/>
        </w:rPr>
        <w:t>chia sẻ</w:t>
      </w:r>
      <w:r w:rsidR="007046C7" w:rsidRPr="00ED12D5">
        <w:rPr>
          <w:rFonts w:asciiTheme="majorHAnsi" w:hAnsiTheme="majorHAnsi" w:cstheme="majorHAnsi"/>
          <w:sz w:val="28"/>
          <w:szCs w:val="28"/>
          <w:shd w:val="clear" w:color="auto" w:fill="FFFFFF"/>
          <w:lang w:val="vi-VN"/>
        </w:rPr>
        <w:t xml:space="preserve"> dữ liệu phục vụ phát triển TMĐT, nâng cao hiệu quả công tác quản lý thuế ngày 10/06/2024</w:t>
      </w:r>
      <w:r w:rsidR="00C20ED7">
        <w:rPr>
          <w:rFonts w:asciiTheme="majorHAnsi" w:hAnsiTheme="majorHAnsi" w:cstheme="majorHAnsi"/>
          <w:sz w:val="28"/>
          <w:szCs w:val="28"/>
          <w:shd w:val="clear" w:color="auto" w:fill="FFFFFF"/>
          <w:lang w:val="vi-VN"/>
        </w:rPr>
        <w:t>,</w:t>
      </w:r>
      <w:r w:rsidR="007046C7" w:rsidRPr="00ED12D5">
        <w:rPr>
          <w:rFonts w:asciiTheme="majorHAnsi" w:hAnsiTheme="majorHAnsi" w:cstheme="majorHAnsi"/>
          <w:sz w:val="28"/>
          <w:szCs w:val="28"/>
          <w:shd w:val="clear" w:color="auto" w:fill="FFFFFF"/>
          <w:lang w:val="vi-VN"/>
        </w:rPr>
        <w:t xml:space="preserve"> </w:t>
      </w:r>
      <w:r w:rsidR="004D62EC" w:rsidRPr="00ED12D5">
        <w:rPr>
          <w:rFonts w:asciiTheme="majorHAnsi" w:hAnsiTheme="majorHAnsi" w:cstheme="majorHAnsi"/>
          <w:sz w:val="28"/>
          <w:szCs w:val="28"/>
          <w:shd w:val="clear" w:color="auto" w:fill="FFFFFF"/>
          <w:lang w:val="vi-VN"/>
        </w:rPr>
        <w:t>quy mô thị trường TMĐT của Việt Nam</w:t>
      </w:r>
      <w:r w:rsidR="007046C7" w:rsidRPr="00ED12D5">
        <w:rPr>
          <w:rFonts w:asciiTheme="majorHAnsi" w:hAnsiTheme="majorHAnsi" w:cstheme="majorHAnsi"/>
          <w:sz w:val="28"/>
          <w:szCs w:val="28"/>
          <w:shd w:val="clear" w:color="auto" w:fill="FFFFFF"/>
          <w:lang w:val="vi-VN"/>
        </w:rPr>
        <w:t xml:space="preserve"> hiện nay</w:t>
      </w:r>
      <w:r w:rsidR="004D62EC" w:rsidRPr="00ED12D5">
        <w:rPr>
          <w:rFonts w:asciiTheme="majorHAnsi" w:hAnsiTheme="majorHAnsi" w:cstheme="majorHAnsi"/>
          <w:sz w:val="28"/>
          <w:szCs w:val="28"/>
          <w:shd w:val="clear" w:color="auto" w:fill="FFFFFF"/>
          <w:lang w:val="vi-VN"/>
        </w:rPr>
        <w:t xml:space="preserve"> là 20,5 tỷ USD và dự kiến sẽ đạt 30,5 tỷ USD vào năm 2025</w:t>
      </w:r>
      <w:r w:rsidR="00375246" w:rsidRPr="00ED12D5">
        <w:rPr>
          <w:rFonts w:asciiTheme="majorHAnsi" w:hAnsiTheme="majorHAnsi" w:cstheme="majorHAnsi"/>
          <w:sz w:val="28"/>
          <w:szCs w:val="28"/>
          <w:shd w:val="clear" w:color="auto" w:fill="FFFFFF"/>
          <w:lang w:val="vi-VN"/>
        </w:rPr>
        <w:t xml:space="preserve">. </w:t>
      </w:r>
      <w:r w:rsidR="00167BC0" w:rsidRPr="00ED12D5">
        <w:rPr>
          <w:rFonts w:asciiTheme="majorHAnsi" w:hAnsiTheme="majorHAnsi" w:cstheme="majorHAnsi"/>
          <w:sz w:val="28"/>
          <w:szCs w:val="28"/>
          <w:lang w:val="vi-VN"/>
        </w:rPr>
        <w:t xml:space="preserve">Tính đến ngày 15/3/2023 </w:t>
      </w:r>
      <w:r w:rsidR="00167BC0" w:rsidRPr="00ED12D5">
        <w:rPr>
          <w:rFonts w:asciiTheme="majorHAnsi" w:hAnsiTheme="majorHAnsi" w:cstheme="majorHAnsi"/>
          <w:sz w:val="28"/>
          <w:szCs w:val="28"/>
          <w:shd w:val="clear" w:color="auto" w:fill="FFFFFF"/>
          <w:lang w:val="vi-VN"/>
        </w:rPr>
        <w:t xml:space="preserve">đã có 285 tổ chức là chủ sở hữu sàn giao dịch </w:t>
      </w:r>
      <w:r w:rsidR="001222C5" w:rsidRPr="00ED12D5">
        <w:rPr>
          <w:rFonts w:asciiTheme="majorHAnsi" w:hAnsiTheme="majorHAnsi" w:cstheme="majorHAnsi"/>
          <w:sz w:val="28"/>
          <w:szCs w:val="28"/>
          <w:lang w:val="vi-VN"/>
        </w:rPr>
        <w:t>TMĐT</w:t>
      </w:r>
      <w:r w:rsidR="00167BC0" w:rsidRPr="00ED12D5">
        <w:rPr>
          <w:rFonts w:asciiTheme="majorHAnsi" w:hAnsiTheme="majorHAnsi" w:cstheme="majorHAnsi"/>
          <w:sz w:val="28"/>
          <w:szCs w:val="28"/>
          <w:shd w:val="clear" w:color="auto" w:fill="FFFFFF"/>
          <w:lang w:val="vi-VN"/>
        </w:rPr>
        <w:t xml:space="preserve"> cung cấp thông tin qua Cổng thông tin </w:t>
      </w:r>
      <w:r w:rsidR="001222C5" w:rsidRPr="00ED12D5">
        <w:rPr>
          <w:rFonts w:asciiTheme="majorHAnsi" w:hAnsiTheme="majorHAnsi" w:cstheme="majorHAnsi"/>
          <w:sz w:val="28"/>
          <w:szCs w:val="28"/>
          <w:lang w:val="vi-VN"/>
        </w:rPr>
        <w:t>TMĐT</w:t>
      </w:r>
      <w:r w:rsidR="00167BC0" w:rsidRPr="00ED12D5">
        <w:rPr>
          <w:rFonts w:asciiTheme="majorHAnsi" w:hAnsiTheme="majorHAnsi" w:cstheme="majorHAnsi"/>
          <w:sz w:val="28"/>
          <w:szCs w:val="28"/>
          <w:shd w:val="clear" w:color="auto" w:fill="FFFFFF"/>
          <w:lang w:val="vi-VN"/>
        </w:rPr>
        <w:t xml:space="preserve"> trong đó có 53.585 cá nhân và 16.003 tổ chức đăng ký bán hàng trên sàn, với 15.919.953 lượt giao dịch và tổng giá trị giao dịch là khoảng 5.500 tỷ đồng</w:t>
      </w:r>
      <w:r w:rsidR="00293D93" w:rsidRPr="00ED12D5">
        <w:rPr>
          <w:rStyle w:val="FootnoteReference"/>
          <w:rFonts w:asciiTheme="majorHAnsi" w:hAnsiTheme="majorHAnsi" w:cstheme="majorHAnsi"/>
          <w:sz w:val="28"/>
          <w:szCs w:val="28"/>
          <w:shd w:val="clear" w:color="auto" w:fill="FFFFFF"/>
          <w:lang w:val="vi-VN"/>
        </w:rPr>
        <w:footnoteReference w:id="2"/>
      </w:r>
      <w:r w:rsidR="00167BC0" w:rsidRPr="00ED12D5">
        <w:rPr>
          <w:rFonts w:asciiTheme="majorHAnsi" w:hAnsiTheme="majorHAnsi" w:cstheme="majorHAnsi"/>
          <w:sz w:val="28"/>
          <w:szCs w:val="28"/>
          <w:shd w:val="clear" w:color="auto" w:fill="FFFFFF"/>
          <w:lang w:val="vi-VN"/>
        </w:rPr>
        <w:t>.</w:t>
      </w:r>
      <w:r w:rsidR="00293D93" w:rsidRPr="00ED12D5">
        <w:rPr>
          <w:rFonts w:asciiTheme="majorHAnsi" w:hAnsiTheme="majorHAnsi" w:cstheme="majorHAnsi"/>
          <w:sz w:val="28"/>
          <w:szCs w:val="28"/>
          <w:shd w:val="clear" w:color="auto" w:fill="FFFFFF"/>
          <w:lang w:val="vi-VN"/>
        </w:rPr>
        <w:t xml:space="preserve"> </w:t>
      </w:r>
      <w:r w:rsidR="00375246" w:rsidRPr="00ED12D5">
        <w:rPr>
          <w:rFonts w:asciiTheme="majorHAnsi" w:hAnsiTheme="majorHAnsi" w:cstheme="majorHAnsi"/>
          <w:sz w:val="28"/>
          <w:szCs w:val="28"/>
          <w:shd w:val="clear" w:color="auto" w:fill="FFFFFF"/>
          <w:lang w:val="vi-VN"/>
        </w:rPr>
        <w:t>T</w:t>
      </w:r>
      <w:r w:rsidRPr="00ED12D5">
        <w:rPr>
          <w:rFonts w:asciiTheme="majorHAnsi" w:hAnsiTheme="majorHAnsi" w:cstheme="majorHAnsi"/>
          <w:sz w:val="28"/>
          <w:szCs w:val="28"/>
          <w:shd w:val="clear" w:color="auto" w:fill="FFFFFF"/>
          <w:lang w:val="vi-VN"/>
        </w:rPr>
        <w:t>uy nhiên việc kê khai và nộp thuế từ hoạt động kinh doanh này còn nhiều hạn chế</w:t>
      </w:r>
      <w:r w:rsidR="00DD52C3" w:rsidRPr="00ED12D5">
        <w:rPr>
          <w:rFonts w:asciiTheme="majorHAnsi" w:hAnsiTheme="majorHAnsi" w:cstheme="majorHAnsi"/>
          <w:sz w:val="28"/>
          <w:szCs w:val="28"/>
          <w:shd w:val="clear" w:color="auto" w:fill="FFFFFF"/>
          <w:lang w:val="vi-VN"/>
        </w:rPr>
        <w:t xml:space="preserve"> vì c</w:t>
      </w:r>
      <w:r w:rsidR="00EC5602" w:rsidRPr="00ED12D5">
        <w:rPr>
          <w:rFonts w:asciiTheme="majorHAnsi" w:hAnsiTheme="majorHAnsi" w:cstheme="majorHAnsi"/>
          <w:spacing w:val="-2"/>
          <w:sz w:val="28"/>
          <w:szCs w:val="28"/>
          <w:lang w:val="vi-VN"/>
        </w:rPr>
        <w:t xml:space="preserve">ác giao dịch </w:t>
      </w:r>
      <w:r w:rsidR="00DD52C3" w:rsidRPr="00ED12D5">
        <w:rPr>
          <w:rFonts w:asciiTheme="majorHAnsi" w:hAnsiTheme="majorHAnsi" w:cstheme="majorHAnsi"/>
          <w:spacing w:val="-2"/>
          <w:sz w:val="28"/>
          <w:szCs w:val="28"/>
          <w:lang w:val="vi-VN"/>
        </w:rPr>
        <w:t>TMĐT</w:t>
      </w:r>
      <w:r w:rsidR="00EC5602" w:rsidRPr="00ED12D5">
        <w:rPr>
          <w:rFonts w:asciiTheme="majorHAnsi" w:hAnsiTheme="majorHAnsi" w:cstheme="majorHAnsi"/>
          <w:spacing w:val="-2"/>
          <w:sz w:val="28"/>
          <w:szCs w:val="28"/>
          <w:lang w:val="vi-VN"/>
        </w:rPr>
        <w:t xml:space="preserve"> có tính chất đặc thù diễn ra trong môi trường </w:t>
      </w:r>
      <w:r w:rsidR="007A155A" w:rsidRPr="00ED12D5">
        <w:rPr>
          <w:rFonts w:asciiTheme="majorHAnsi" w:hAnsiTheme="majorHAnsi" w:cstheme="majorHAnsi"/>
          <w:sz w:val="28"/>
          <w:szCs w:val="28"/>
          <w:lang w:val="vi-VN"/>
        </w:rPr>
        <w:t>In-tơ-nét</w:t>
      </w:r>
      <w:r w:rsidR="007A155A" w:rsidRPr="00ED12D5">
        <w:rPr>
          <w:rFonts w:asciiTheme="majorHAnsi" w:hAnsiTheme="majorHAnsi" w:cstheme="majorHAnsi"/>
          <w:spacing w:val="-2"/>
          <w:sz w:val="28"/>
          <w:szCs w:val="28"/>
          <w:lang w:val="vi-VN"/>
        </w:rPr>
        <w:t xml:space="preserve">, </w:t>
      </w:r>
      <w:r w:rsidR="00EC5602" w:rsidRPr="00ED12D5">
        <w:rPr>
          <w:rFonts w:asciiTheme="majorHAnsi" w:hAnsiTheme="majorHAnsi" w:cstheme="majorHAnsi"/>
          <w:spacing w:val="-2"/>
          <w:sz w:val="28"/>
          <w:szCs w:val="28"/>
          <w:lang w:val="vi-VN"/>
        </w:rPr>
        <w:t xml:space="preserve">dễ dàng thay đổi, che giấu hoặc xoá dữ liệu giao dịch. Nhiều đối tượng kinh doanh </w:t>
      </w:r>
      <w:r w:rsidR="00DD52C3" w:rsidRPr="00ED12D5">
        <w:rPr>
          <w:rFonts w:asciiTheme="majorHAnsi" w:hAnsiTheme="majorHAnsi" w:cstheme="majorHAnsi"/>
          <w:spacing w:val="-2"/>
          <w:sz w:val="28"/>
          <w:szCs w:val="28"/>
          <w:lang w:val="vi-VN"/>
        </w:rPr>
        <w:t>TM</w:t>
      </w:r>
      <w:r w:rsidR="00800831" w:rsidRPr="00ED12D5">
        <w:rPr>
          <w:rFonts w:asciiTheme="majorHAnsi" w:hAnsiTheme="majorHAnsi" w:cstheme="majorHAnsi"/>
          <w:spacing w:val="-2"/>
          <w:sz w:val="28"/>
          <w:szCs w:val="28"/>
          <w:lang w:val="vi-VN"/>
        </w:rPr>
        <w:t xml:space="preserve">ĐT không đăng ký kinh doanh, không xuất hóa đơn </w:t>
      </w:r>
      <w:r w:rsidR="00EC5602" w:rsidRPr="00ED12D5">
        <w:rPr>
          <w:rFonts w:asciiTheme="majorHAnsi" w:hAnsiTheme="majorHAnsi" w:cstheme="majorHAnsi"/>
          <w:spacing w:val="-2"/>
          <w:sz w:val="28"/>
          <w:szCs w:val="28"/>
          <w:lang w:val="vi-VN"/>
        </w:rPr>
        <w:t xml:space="preserve">khi </w:t>
      </w:r>
      <w:r w:rsidR="00800831" w:rsidRPr="00ED12D5">
        <w:rPr>
          <w:rFonts w:asciiTheme="majorHAnsi" w:hAnsiTheme="majorHAnsi" w:cstheme="majorHAnsi"/>
          <w:spacing w:val="-2"/>
          <w:sz w:val="28"/>
          <w:szCs w:val="28"/>
          <w:lang w:val="vi-VN"/>
        </w:rPr>
        <w:t>bán</w:t>
      </w:r>
      <w:r w:rsidR="00EC5602" w:rsidRPr="00ED12D5">
        <w:rPr>
          <w:rFonts w:asciiTheme="majorHAnsi" w:hAnsiTheme="majorHAnsi" w:cstheme="majorHAnsi"/>
          <w:spacing w:val="-2"/>
          <w:sz w:val="28"/>
          <w:szCs w:val="28"/>
          <w:lang w:val="vi-VN"/>
        </w:rPr>
        <w:t xml:space="preserve"> hàng hóa, </w:t>
      </w:r>
      <w:r w:rsidR="00800831" w:rsidRPr="00ED12D5">
        <w:rPr>
          <w:rFonts w:asciiTheme="majorHAnsi" w:hAnsiTheme="majorHAnsi" w:cstheme="majorHAnsi"/>
          <w:spacing w:val="-2"/>
          <w:sz w:val="28"/>
          <w:szCs w:val="28"/>
          <w:lang w:val="vi-VN"/>
        </w:rPr>
        <w:t xml:space="preserve">cung cấp </w:t>
      </w:r>
      <w:r w:rsidR="00EC5602" w:rsidRPr="00ED12D5">
        <w:rPr>
          <w:rFonts w:asciiTheme="majorHAnsi" w:hAnsiTheme="majorHAnsi" w:cstheme="majorHAnsi"/>
          <w:spacing w:val="-2"/>
          <w:sz w:val="28"/>
          <w:szCs w:val="28"/>
          <w:lang w:val="vi-VN"/>
        </w:rPr>
        <w:t xml:space="preserve">dịch vụ hoặc xuất hóa đơn không đúng thực tế. Nhiều cá nhân, hộ kinh </w:t>
      </w:r>
      <w:r w:rsidR="00EC5602" w:rsidRPr="00ED12D5">
        <w:rPr>
          <w:rFonts w:asciiTheme="majorHAnsi" w:hAnsiTheme="majorHAnsi" w:cstheme="majorHAnsi"/>
          <w:spacing w:val="-2"/>
          <w:sz w:val="28"/>
          <w:szCs w:val="28"/>
          <w:lang w:val="vi-VN"/>
        </w:rPr>
        <w:lastRenderedPageBreak/>
        <w:t xml:space="preserve">doanh </w:t>
      </w:r>
      <w:r w:rsidR="00800831" w:rsidRPr="00ED12D5">
        <w:rPr>
          <w:rFonts w:asciiTheme="majorHAnsi" w:hAnsiTheme="majorHAnsi" w:cstheme="majorHAnsi"/>
          <w:spacing w:val="-2"/>
          <w:sz w:val="28"/>
          <w:szCs w:val="28"/>
          <w:lang w:val="vi-VN"/>
        </w:rPr>
        <w:t>bán hàng trực tuyến</w:t>
      </w:r>
      <w:r w:rsidR="00EC5602" w:rsidRPr="00ED12D5">
        <w:rPr>
          <w:rFonts w:asciiTheme="majorHAnsi" w:hAnsiTheme="majorHAnsi" w:cstheme="majorHAnsi"/>
          <w:spacing w:val="-2"/>
          <w:sz w:val="28"/>
          <w:szCs w:val="28"/>
          <w:lang w:val="vi-VN"/>
        </w:rPr>
        <w:t xml:space="preserve"> </w:t>
      </w:r>
      <w:r w:rsidR="00800831" w:rsidRPr="00ED12D5">
        <w:rPr>
          <w:rFonts w:asciiTheme="majorHAnsi" w:hAnsiTheme="majorHAnsi" w:cstheme="majorHAnsi"/>
          <w:spacing w:val="-2"/>
          <w:sz w:val="28"/>
          <w:szCs w:val="28"/>
          <w:lang w:val="vi-VN"/>
        </w:rPr>
        <w:t>thực hiện</w:t>
      </w:r>
      <w:r w:rsidR="003776D0" w:rsidRPr="00ED12D5">
        <w:rPr>
          <w:rFonts w:asciiTheme="majorHAnsi" w:hAnsiTheme="majorHAnsi" w:cstheme="majorHAnsi"/>
          <w:spacing w:val="-2"/>
          <w:sz w:val="28"/>
          <w:szCs w:val="28"/>
          <w:lang w:val="vi-VN"/>
        </w:rPr>
        <w:t xml:space="preserve"> giao hàng và thanh toán </w:t>
      </w:r>
      <w:r w:rsidR="00800831" w:rsidRPr="00ED12D5">
        <w:rPr>
          <w:rFonts w:asciiTheme="majorHAnsi" w:hAnsiTheme="majorHAnsi" w:cstheme="majorHAnsi"/>
          <w:spacing w:val="-2"/>
          <w:sz w:val="28"/>
          <w:szCs w:val="28"/>
          <w:lang w:val="vi-VN"/>
        </w:rPr>
        <w:t xml:space="preserve">thu tiền mặt </w:t>
      </w:r>
      <w:r w:rsidR="00EC5602" w:rsidRPr="00ED12D5">
        <w:rPr>
          <w:rFonts w:asciiTheme="majorHAnsi" w:hAnsiTheme="majorHAnsi" w:cstheme="majorHAnsi"/>
          <w:spacing w:val="-2"/>
          <w:sz w:val="28"/>
          <w:szCs w:val="28"/>
          <w:lang w:val="vi-VN"/>
        </w:rPr>
        <w:t xml:space="preserve">thông </w:t>
      </w:r>
      <w:r w:rsidR="00B83634" w:rsidRPr="00ED12D5">
        <w:rPr>
          <w:rFonts w:asciiTheme="majorHAnsi" w:hAnsiTheme="majorHAnsi" w:cstheme="majorHAnsi"/>
          <w:spacing w:val="-2"/>
          <w:sz w:val="28"/>
          <w:szCs w:val="28"/>
          <w:lang w:val="vi-VN"/>
        </w:rPr>
        <w:t xml:space="preserve">qua các </w:t>
      </w:r>
      <w:r w:rsidR="00800831" w:rsidRPr="00ED12D5">
        <w:rPr>
          <w:rFonts w:asciiTheme="majorHAnsi" w:hAnsiTheme="majorHAnsi" w:cstheme="majorHAnsi"/>
          <w:spacing w:val="-2"/>
          <w:sz w:val="28"/>
          <w:szCs w:val="28"/>
          <w:lang w:val="vi-VN"/>
        </w:rPr>
        <w:t>đơn vị vận chuyển</w:t>
      </w:r>
      <w:r w:rsidR="00B83634" w:rsidRPr="00ED12D5">
        <w:rPr>
          <w:rFonts w:asciiTheme="majorHAnsi" w:hAnsiTheme="majorHAnsi" w:cstheme="majorHAnsi"/>
          <w:spacing w:val="-2"/>
          <w:sz w:val="28"/>
          <w:szCs w:val="28"/>
          <w:lang w:val="vi-VN"/>
        </w:rPr>
        <w:t xml:space="preserve"> hoặc chuyển khoản về tài khoản cá nhân </w:t>
      </w:r>
      <w:r w:rsidR="00BE7073" w:rsidRPr="00ED12D5">
        <w:rPr>
          <w:rFonts w:asciiTheme="majorHAnsi" w:hAnsiTheme="majorHAnsi" w:cstheme="majorHAnsi"/>
          <w:spacing w:val="-2"/>
          <w:sz w:val="28"/>
          <w:szCs w:val="28"/>
          <w:lang w:val="vi-VN"/>
        </w:rPr>
        <w:t xml:space="preserve">không đăng ký với </w:t>
      </w:r>
      <w:r w:rsidR="007967C7" w:rsidRPr="00ED12D5">
        <w:rPr>
          <w:rFonts w:asciiTheme="majorHAnsi" w:hAnsiTheme="majorHAnsi" w:cstheme="majorHAnsi"/>
          <w:spacing w:val="-2"/>
          <w:sz w:val="28"/>
          <w:szCs w:val="28"/>
          <w:lang w:val="vi-VN"/>
        </w:rPr>
        <w:t>cơ quan Thuế</w:t>
      </w:r>
      <w:r w:rsidR="00BE7073" w:rsidRPr="00ED12D5">
        <w:rPr>
          <w:rFonts w:asciiTheme="majorHAnsi" w:hAnsiTheme="majorHAnsi" w:cstheme="majorHAnsi"/>
          <w:spacing w:val="-2"/>
          <w:sz w:val="28"/>
          <w:szCs w:val="28"/>
          <w:lang w:val="vi-VN"/>
        </w:rPr>
        <w:t xml:space="preserve">. </w:t>
      </w:r>
      <w:r w:rsidR="00B83634" w:rsidRPr="00ED12D5">
        <w:rPr>
          <w:rFonts w:asciiTheme="majorHAnsi" w:hAnsiTheme="majorHAnsi" w:cstheme="majorHAnsi"/>
          <w:spacing w:val="-2"/>
          <w:sz w:val="28"/>
          <w:szCs w:val="28"/>
          <w:lang w:val="vi-VN"/>
        </w:rPr>
        <w:t>Bên cạnh đó</w:t>
      </w:r>
      <w:r w:rsidR="00EC5602" w:rsidRPr="00ED12D5">
        <w:rPr>
          <w:rFonts w:asciiTheme="majorHAnsi" w:hAnsiTheme="majorHAnsi" w:cstheme="majorHAnsi"/>
          <w:spacing w:val="-2"/>
          <w:sz w:val="28"/>
          <w:szCs w:val="28"/>
          <w:lang w:val="vi-VN"/>
        </w:rPr>
        <w:t xml:space="preserve"> </w:t>
      </w:r>
      <w:r w:rsidR="00B83634" w:rsidRPr="00ED12D5">
        <w:rPr>
          <w:rFonts w:asciiTheme="majorHAnsi" w:hAnsiTheme="majorHAnsi" w:cstheme="majorHAnsi"/>
          <w:spacing w:val="-2"/>
          <w:sz w:val="28"/>
          <w:szCs w:val="28"/>
          <w:lang w:val="vi-VN"/>
        </w:rPr>
        <w:t>đ</w:t>
      </w:r>
      <w:r w:rsidR="00590208" w:rsidRPr="00ED12D5">
        <w:rPr>
          <w:rFonts w:asciiTheme="majorHAnsi" w:hAnsiTheme="majorHAnsi" w:cstheme="majorHAnsi"/>
          <w:spacing w:val="-2"/>
          <w:sz w:val="28"/>
          <w:szCs w:val="28"/>
          <w:lang w:val="vi-VN"/>
        </w:rPr>
        <w:t xml:space="preserve">a số cá nhân kinh doanh trên </w:t>
      </w:r>
      <w:r w:rsidR="0092603E" w:rsidRPr="00ED12D5">
        <w:rPr>
          <w:rFonts w:asciiTheme="majorHAnsi" w:hAnsiTheme="majorHAnsi" w:cstheme="majorHAnsi"/>
          <w:spacing w:val="-2"/>
          <w:sz w:val="28"/>
          <w:szCs w:val="28"/>
          <w:lang w:val="vi-VN"/>
        </w:rPr>
        <w:t xml:space="preserve">các nền tảng </w:t>
      </w:r>
      <w:r w:rsidR="00590208" w:rsidRPr="00ED12D5">
        <w:rPr>
          <w:rFonts w:asciiTheme="majorHAnsi" w:hAnsiTheme="majorHAnsi" w:cstheme="majorHAnsi"/>
          <w:spacing w:val="-2"/>
          <w:sz w:val="28"/>
          <w:szCs w:val="28"/>
          <w:lang w:val="vi-VN"/>
        </w:rPr>
        <w:t>f</w:t>
      </w:r>
      <w:r w:rsidR="003559D4" w:rsidRPr="00ED12D5">
        <w:rPr>
          <w:rFonts w:asciiTheme="majorHAnsi" w:hAnsiTheme="majorHAnsi" w:cstheme="majorHAnsi"/>
          <w:spacing w:val="-2"/>
          <w:sz w:val="28"/>
          <w:szCs w:val="28"/>
          <w:lang w:val="vi-VN"/>
        </w:rPr>
        <w:t xml:space="preserve">acebook, </w:t>
      </w:r>
      <w:r w:rsidR="00590208" w:rsidRPr="00ED12D5">
        <w:rPr>
          <w:rFonts w:asciiTheme="majorHAnsi" w:hAnsiTheme="majorHAnsi" w:cstheme="majorHAnsi"/>
          <w:spacing w:val="-2"/>
          <w:sz w:val="28"/>
          <w:szCs w:val="28"/>
          <w:lang w:val="vi-VN"/>
        </w:rPr>
        <w:t>t</w:t>
      </w:r>
      <w:r w:rsidR="00037518" w:rsidRPr="00ED12D5">
        <w:rPr>
          <w:rFonts w:asciiTheme="majorHAnsi" w:hAnsiTheme="majorHAnsi" w:cstheme="majorHAnsi"/>
          <w:spacing w:val="-2"/>
          <w:sz w:val="28"/>
          <w:szCs w:val="28"/>
          <w:lang w:val="vi-VN"/>
        </w:rPr>
        <w:t>ik</w:t>
      </w:r>
      <w:r w:rsidR="00565F97" w:rsidRPr="00ED12D5">
        <w:rPr>
          <w:rFonts w:asciiTheme="majorHAnsi" w:hAnsiTheme="majorHAnsi" w:cstheme="majorHAnsi"/>
          <w:spacing w:val="-2"/>
          <w:sz w:val="28"/>
          <w:szCs w:val="28"/>
          <w:lang w:val="vi-VN"/>
        </w:rPr>
        <w:t>tok</w:t>
      </w:r>
      <w:r w:rsidR="00590208" w:rsidRPr="00ED12D5">
        <w:rPr>
          <w:rFonts w:asciiTheme="majorHAnsi" w:hAnsiTheme="majorHAnsi" w:cstheme="majorHAnsi"/>
          <w:spacing w:val="-2"/>
          <w:sz w:val="28"/>
          <w:szCs w:val="28"/>
          <w:lang w:val="vi-VN"/>
        </w:rPr>
        <w:t>,</w:t>
      </w:r>
      <w:r w:rsidR="00BE7073" w:rsidRPr="00ED12D5">
        <w:rPr>
          <w:rFonts w:asciiTheme="majorHAnsi" w:hAnsiTheme="majorHAnsi" w:cstheme="majorHAnsi"/>
          <w:spacing w:val="-2"/>
          <w:sz w:val="28"/>
          <w:szCs w:val="28"/>
          <w:lang w:val="vi-VN"/>
        </w:rPr>
        <w:t xml:space="preserve"> </w:t>
      </w:r>
      <w:r w:rsidR="00590208" w:rsidRPr="00ED12D5">
        <w:rPr>
          <w:rFonts w:asciiTheme="majorHAnsi" w:hAnsiTheme="majorHAnsi" w:cstheme="majorHAnsi"/>
          <w:spacing w:val="-2"/>
          <w:sz w:val="28"/>
          <w:szCs w:val="28"/>
          <w:lang w:val="vi-VN"/>
        </w:rPr>
        <w:t>z</w:t>
      </w:r>
      <w:r w:rsidR="003559D4" w:rsidRPr="00ED12D5">
        <w:rPr>
          <w:rFonts w:asciiTheme="majorHAnsi" w:hAnsiTheme="majorHAnsi" w:cstheme="majorHAnsi"/>
          <w:spacing w:val="-2"/>
          <w:sz w:val="28"/>
          <w:szCs w:val="28"/>
          <w:lang w:val="vi-VN"/>
        </w:rPr>
        <w:t xml:space="preserve">alo,...hiện nay không đăng ký kinh </w:t>
      </w:r>
      <w:r w:rsidR="00930679" w:rsidRPr="00ED12D5">
        <w:rPr>
          <w:rFonts w:asciiTheme="majorHAnsi" w:hAnsiTheme="majorHAnsi" w:cstheme="majorHAnsi"/>
          <w:spacing w:val="-2"/>
          <w:sz w:val="28"/>
          <w:szCs w:val="28"/>
          <w:lang w:val="vi-VN"/>
        </w:rPr>
        <w:t xml:space="preserve">doanh, </w:t>
      </w:r>
      <w:r w:rsidR="003559D4" w:rsidRPr="00ED12D5">
        <w:rPr>
          <w:rFonts w:asciiTheme="majorHAnsi" w:hAnsiTheme="majorHAnsi" w:cstheme="majorHAnsi"/>
          <w:spacing w:val="-2"/>
          <w:sz w:val="28"/>
          <w:szCs w:val="28"/>
          <w:lang w:val="vi-VN"/>
        </w:rPr>
        <w:t>không đăng ký thuế</w:t>
      </w:r>
      <w:r w:rsidR="002F6B7C" w:rsidRPr="00ED12D5">
        <w:rPr>
          <w:rStyle w:val="FootnoteReference"/>
          <w:rFonts w:asciiTheme="majorHAnsi" w:hAnsiTheme="majorHAnsi" w:cstheme="majorHAnsi"/>
          <w:spacing w:val="-2"/>
          <w:sz w:val="28"/>
          <w:szCs w:val="28"/>
          <w:lang w:val="vi-VN"/>
        </w:rPr>
        <w:footnoteReference w:id="3"/>
      </w:r>
      <w:r w:rsidR="003559D4" w:rsidRPr="00ED12D5">
        <w:rPr>
          <w:rFonts w:asciiTheme="majorHAnsi" w:hAnsiTheme="majorHAnsi" w:cstheme="majorHAnsi"/>
          <w:spacing w:val="-2"/>
          <w:sz w:val="28"/>
          <w:szCs w:val="28"/>
          <w:lang w:val="vi-VN"/>
        </w:rPr>
        <w:t xml:space="preserve"> và đây cũng là </w:t>
      </w:r>
      <w:r w:rsidR="002814E9" w:rsidRPr="00ED12D5">
        <w:rPr>
          <w:rFonts w:asciiTheme="majorHAnsi" w:hAnsiTheme="majorHAnsi" w:cstheme="majorHAnsi"/>
          <w:bCs/>
          <w:spacing w:val="-2"/>
          <w:sz w:val="28"/>
          <w:szCs w:val="28"/>
          <w:shd w:val="clear" w:color="auto" w:fill="FFFFFF"/>
          <w:lang w:val="vi-VN"/>
        </w:rPr>
        <w:t>đối tượng khó quản lý nhất</w:t>
      </w:r>
      <w:r w:rsidR="003559D4" w:rsidRPr="00ED12D5">
        <w:rPr>
          <w:rFonts w:asciiTheme="majorHAnsi" w:hAnsiTheme="majorHAnsi" w:cstheme="majorHAnsi"/>
          <w:bCs/>
          <w:iCs/>
          <w:sz w:val="28"/>
          <w:szCs w:val="28"/>
          <w:shd w:val="clear" w:color="auto" w:fill="FFFFFF"/>
          <w:lang w:val="vi-VN"/>
        </w:rPr>
        <w:t>.</w:t>
      </w:r>
    </w:p>
    <w:p w14:paraId="1F7A90AD" w14:textId="47A31200" w:rsidR="00651E78" w:rsidRPr="00ED12D5" w:rsidRDefault="0048140B"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bCs/>
          <w:spacing w:val="-2"/>
          <w:sz w:val="28"/>
          <w:szCs w:val="28"/>
          <w:lang w:val="vi-VN"/>
        </w:rPr>
        <w:t xml:space="preserve">Tại </w:t>
      </w:r>
      <w:r w:rsidR="00B83634" w:rsidRPr="00ED12D5">
        <w:rPr>
          <w:rFonts w:asciiTheme="majorHAnsi" w:hAnsiTheme="majorHAnsi" w:cstheme="majorHAnsi"/>
          <w:bCs/>
          <w:spacing w:val="-2"/>
          <w:sz w:val="28"/>
          <w:szCs w:val="28"/>
          <w:lang w:val="vi-VN"/>
        </w:rPr>
        <w:t xml:space="preserve">tỉnh Quảng Ngãi, ngành Thuế </w:t>
      </w:r>
      <w:r w:rsidR="00B83634" w:rsidRPr="00ED12D5">
        <w:rPr>
          <w:rFonts w:asciiTheme="majorHAnsi" w:hAnsiTheme="majorHAnsi" w:cstheme="majorHAnsi"/>
          <w:sz w:val="28"/>
          <w:szCs w:val="28"/>
          <w:lang w:val="vi-VN"/>
        </w:rPr>
        <w:t>đã tiến hành rà soát các hộ</w:t>
      </w:r>
      <w:r w:rsidR="00C20ED7">
        <w:rPr>
          <w:rFonts w:asciiTheme="majorHAnsi" w:hAnsiTheme="majorHAnsi" w:cstheme="majorHAnsi"/>
          <w:sz w:val="28"/>
          <w:szCs w:val="28"/>
          <w:lang w:val="vi-VN"/>
        </w:rPr>
        <w:t xml:space="preserve"> gia đình</w:t>
      </w:r>
      <w:r w:rsidR="00B83634" w:rsidRPr="00ED12D5">
        <w:rPr>
          <w:rFonts w:asciiTheme="majorHAnsi" w:hAnsiTheme="majorHAnsi" w:cstheme="majorHAnsi"/>
          <w:sz w:val="28"/>
          <w:szCs w:val="28"/>
          <w:lang w:val="vi-VN"/>
        </w:rPr>
        <w:t xml:space="preserve">, cá nhân có hoạt động kinh doanh TMĐT trên địa bàn tỉnh để đưa vào diện theo dõi, quản lý thuế, đồng thời yêu cầu các đơn vị làm dịch vụ giao nhận hàng cung cấp thông tin các </w:t>
      </w:r>
      <w:r w:rsidR="004C61BB" w:rsidRPr="00ED12D5">
        <w:rPr>
          <w:rFonts w:asciiTheme="majorHAnsi" w:hAnsiTheme="majorHAnsi" w:cstheme="majorHAnsi"/>
          <w:sz w:val="28"/>
          <w:szCs w:val="28"/>
          <w:lang w:val="vi-VN"/>
        </w:rPr>
        <w:t>HKD, CNKD</w:t>
      </w:r>
      <w:r w:rsidR="00B83634" w:rsidRPr="00ED12D5">
        <w:rPr>
          <w:rFonts w:asciiTheme="majorHAnsi" w:hAnsiTheme="majorHAnsi" w:cstheme="majorHAnsi"/>
          <w:sz w:val="28"/>
          <w:szCs w:val="28"/>
          <w:lang w:val="vi-VN"/>
        </w:rPr>
        <w:t xml:space="preserve"> có hoạt động mua bán hàng hóa, dịch vụ trên mạng xã hội</w:t>
      </w:r>
      <w:r w:rsidR="00977F5A" w:rsidRPr="00ED12D5">
        <w:rPr>
          <w:rStyle w:val="FootnoteReference"/>
          <w:rFonts w:asciiTheme="majorHAnsi" w:hAnsiTheme="majorHAnsi" w:cstheme="majorHAnsi"/>
          <w:sz w:val="28"/>
          <w:szCs w:val="28"/>
          <w:lang w:val="vi-VN"/>
        </w:rPr>
        <w:footnoteReference w:id="4"/>
      </w:r>
      <w:r w:rsidR="00B83634" w:rsidRPr="00ED12D5">
        <w:rPr>
          <w:rFonts w:asciiTheme="majorHAnsi" w:hAnsiTheme="majorHAnsi" w:cstheme="majorHAnsi"/>
          <w:sz w:val="28"/>
          <w:szCs w:val="28"/>
          <w:lang w:val="vi-VN"/>
        </w:rPr>
        <w:t xml:space="preserve">,…Tuy nhiên, do nhiều </w:t>
      </w:r>
      <w:r w:rsidR="004C61BB" w:rsidRPr="00ED12D5">
        <w:rPr>
          <w:rFonts w:asciiTheme="majorHAnsi" w:hAnsiTheme="majorHAnsi" w:cstheme="majorHAnsi"/>
          <w:sz w:val="28"/>
          <w:szCs w:val="28"/>
          <w:lang w:val="vi-VN"/>
        </w:rPr>
        <w:t>HKD, CNKD</w:t>
      </w:r>
      <w:r w:rsidR="00B83634" w:rsidRPr="00ED12D5">
        <w:rPr>
          <w:rFonts w:asciiTheme="majorHAnsi" w:hAnsiTheme="majorHAnsi" w:cstheme="majorHAnsi"/>
          <w:sz w:val="28"/>
          <w:szCs w:val="28"/>
          <w:lang w:val="vi-VN"/>
        </w:rPr>
        <w:t xml:space="preserve"> có phát sinh hoạt động kinh doanh trực tuyến không có cửa hàng, biển hiệu, thậm chí không có hàng hóa tại địa điểm kinh doanh nên </w:t>
      </w:r>
      <w:r w:rsidR="007967C7" w:rsidRPr="00ED12D5">
        <w:rPr>
          <w:rFonts w:asciiTheme="majorHAnsi" w:hAnsiTheme="majorHAnsi" w:cstheme="majorHAnsi"/>
          <w:sz w:val="28"/>
          <w:szCs w:val="28"/>
          <w:lang w:val="vi-VN"/>
        </w:rPr>
        <w:t>cơ quan Thuế</w:t>
      </w:r>
      <w:r w:rsidR="00B83634" w:rsidRPr="00ED12D5">
        <w:rPr>
          <w:rFonts w:asciiTheme="majorHAnsi" w:hAnsiTheme="majorHAnsi" w:cstheme="majorHAnsi"/>
          <w:sz w:val="28"/>
          <w:szCs w:val="28"/>
          <w:lang w:val="vi-VN"/>
        </w:rPr>
        <w:t xml:space="preserve"> rất khó xác định được đầu vào, đầu ra để quản lý, ấn định mức thuế. Việc thanh toán đơn hàng được thực hiện chủ yếu qua nhân viên thu hộ nên việc quản lý dòng tiền, doanh thu tính thuế gần như không có căn cứ. </w:t>
      </w:r>
      <w:r w:rsidR="00F8589B" w:rsidRPr="00ED12D5">
        <w:rPr>
          <w:rFonts w:asciiTheme="majorHAnsi" w:hAnsiTheme="majorHAnsi" w:cstheme="majorHAnsi"/>
          <w:sz w:val="28"/>
          <w:szCs w:val="28"/>
          <w:lang w:val="vi-VN"/>
        </w:rPr>
        <w:t xml:space="preserve">Bên cạnh đó, khi </w:t>
      </w:r>
      <w:r w:rsidR="007967C7" w:rsidRPr="00ED12D5">
        <w:rPr>
          <w:rFonts w:asciiTheme="majorHAnsi" w:hAnsiTheme="majorHAnsi" w:cstheme="majorHAnsi"/>
          <w:sz w:val="28"/>
          <w:szCs w:val="28"/>
          <w:lang w:val="vi-VN"/>
        </w:rPr>
        <w:t>cơ quan Thuế</w:t>
      </w:r>
      <w:r w:rsidR="00F8589B" w:rsidRPr="00ED12D5">
        <w:rPr>
          <w:rFonts w:asciiTheme="majorHAnsi" w:hAnsiTheme="majorHAnsi" w:cstheme="majorHAnsi"/>
          <w:sz w:val="28"/>
          <w:szCs w:val="28"/>
          <w:lang w:val="vi-VN"/>
        </w:rPr>
        <w:t xml:space="preserve"> tiến hành rà soát các </w:t>
      </w:r>
      <w:r w:rsidR="004C61BB" w:rsidRPr="00ED12D5">
        <w:rPr>
          <w:rFonts w:asciiTheme="majorHAnsi" w:hAnsiTheme="majorHAnsi" w:cstheme="majorHAnsi"/>
          <w:sz w:val="28"/>
          <w:szCs w:val="28"/>
          <w:lang w:val="vi-VN"/>
        </w:rPr>
        <w:t>HKD, CNKD</w:t>
      </w:r>
      <w:r w:rsidR="00F8589B" w:rsidRPr="00ED12D5">
        <w:rPr>
          <w:rFonts w:asciiTheme="majorHAnsi" w:hAnsiTheme="majorHAnsi" w:cstheme="majorHAnsi"/>
          <w:sz w:val="28"/>
          <w:szCs w:val="28"/>
          <w:lang w:val="vi-VN"/>
        </w:rPr>
        <w:t xml:space="preserve"> có phát sinh hoạt động bán hàng trực tuyến trên các nền tảng mạng xã hội thì các đối tượng này nhan</w:t>
      </w:r>
      <w:r w:rsidR="008C7F8A" w:rsidRPr="00ED12D5">
        <w:rPr>
          <w:rFonts w:asciiTheme="majorHAnsi" w:hAnsiTheme="majorHAnsi" w:cstheme="majorHAnsi"/>
          <w:sz w:val="28"/>
          <w:szCs w:val="28"/>
          <w:lang w:val="vi-VN"/>
        </w:rPr>
        <w:t>h chóng xóa bỏ bài viết, tin bài giới thiệu, quảng cáo bán</w:t>
      </w:r>
      <w:r w:rsidR="00F8589B" w:rsidRPr="00ED12D5">
        <w:rPr>
          <w:rFonts w:asciiTheme="majorHAnsi" w:hAnsiTheme="majorHAnsi" w:cstheme="majorHAnsi"/>
          <w:sz w:val="28"/>
          <w:szCs w:val="28"/>
          <w:lang w:val="vi-VN"/>
        </w:rPr>
        <w:t xml:space="preserve"> hàng, xóa bỏ các bình luận, tin nhắn mua hàng dẫn đến </w:t>
      </w:r>
      <w:r w:rsidR="007967C7" w:rsidRPr="00ED12D5">
        <w:rPr>
          <w:rFonts w:asciiTheme="majorHAnsi" w:hAnsiTheme="majorHAnsi" w:cstheme="majorHAnsi"/>
          <w:sz w:val="28"/>
          <w:szCs w:val="28"/>
          <w:lang w:val="vi-VN"/>
        </w:rPr>
        <w:t>cơ quan Thuế</w:t>
      </w:r>
      <w:r w:rsidR="00F8589B" w:rsidRPr="00ED12D5">
        <w:rPr>
          <w:rFonts w:asciiTheme="majorHAnsi" w:hAnsiTheme="majorHAnsi" w:cstheme="majorHAnsi"/>
          <w:sz w:val="28"/>
          <w:szCs w:val="28"/>
          <w:lang w:val="vi-VN"/>
        </w:rPr>
        <w:t xml:space="preserve"> không có căn cứ xác định hành vi vi phạm về thuế để xử lý.  Ngoài ra,</w:t>
      </w:r>
      <w:r w:rsidR="002C639B" w:rsidRPr="00ED12D5">
        <w:rPr>
          <w:rFonts w:asciiTheme="majorHAnsi" w:hAnsiTheme="majorHAnsi" w:cstheme="majorHAnsi"/>
          <w:sz w:val="28"/>
          <w:szCs w:val="28"/>
          <w:lang w:val="vi-VN"/>
        </w:rPr>
        <w:t xml:space="preserve"> chính sách pháp luật về thuế đã quy định trách nhiệm cung cấp thông tin liên quan đến quản lý thuế của các tổ chức, cá nhân có liên quan tuy nhiên quy định còn nhiều nội dung chưa cụ thể dẫn đến vướng mắc trong quá trình thực hiện. </w:t>
      </w:r>
    </w:p>
    <w:p w14:paraId="3C0CEE60" w14:textId="659C2975"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 xml:space="preserve">Từ những cơ sở trên, tác giả lựa chọn đề tài nghiên cứu </w:t>
      </w:r>
      <w:r w:rsidR="00C20ED7">
        <w:rPr>
          <w:rFonts w:asciiTheme="majorHAnsi" w:hAnsiTheme="majorHAnsi" w:cstheme="majorHAnsi"/>
          <w:b/>
          <w:i/>
          <w:szCs w:val="28"/>
          <w:lang w:val="vi-VN"/>
        </w:rPr>
        <w:t>“</w:t>
      </w:r>
      <w:r w:rsidRPr="00ED12D5">
        <w:rPr>
          <w:rFonts w:asciiTheme="majorHAnsi" w:hAnsiTheme="majorHAnsi" w:cstheme="majorHAnsi"/>
          <w:b/>
          <w:i/>
          <w:szCs w:val="28"/>
          <w:lang w:val="vi-VN"/>
        </w:rPr>
        <w:t xml:space="preserve">Pháp luật </w:t>
      </w:r>
      <w:r w:rsidRPr="00ED12D5">
        <w:rPr>
          <w:rFonts w:asciiTheme="majorHAnsi" w:hAnsiTheme="majorHAnsi" w:cstheme="majorHAnsi"/>
          <w:b/>
          <w:i/>
          <w:spacing w:val="3"/>
          <w:szCs w:val="28"/>
          <w:shd w:val="clear" w:color="auto" w:fill="FFFFFF"/>
          <w:lang w:val="vi-VN"/>
        </w:rPr>
        <w:t xml:space="preserve">về quản lý thuế đối với hoạt động bán hàng trực tuyến của </w:t>
      </w:r>
      <w:r w:rsidR="00C20ED7">
        <w:rPr>
          <w:rFonts w:asciiTheme="majorHAnsi" w:hAnsiTheme="majorHAnsi" w:cstheme="majorHAnsi"/>
          <w:b/>
          <w:i/>
          <w:spacing w:val="3"/>
          <w:szCs w:val="28"/>
          <w:shd w:val="clear" w:color="auto" w:fill="FFFFFF"/>
          <w:lang w:val="vi-VN"/>
        </w:rPr>
        <w:t>hộ kinh doanh, cá nhân kinh doanh</w:t>
      </w:r>
      <w:r w:rsidR="00375246" w:rsidRPr="00ED12D5">
        <w:rPr>
          <w:rFonts w:asciiTheme="majorHAnsi" w:hAnsiTheme="majorHAnsi" w:cstheme="majorHAnsi"/>
          <w:b/>
          <w:i/>
          <w:spacing w:val="3"/>
          <w:szCs w:val="28"/>
          <w:shd w:val="clear" w:color="auto" w:fill="FFFFFF"/>
          <w:lang w:val="vi-VN"/>
        </w:rPr>
        <w:t>,</w:t>
      </w:r>
      <w:r w:rsidRPr="00ED12D5">
        <w:rPr>
          <w:rFonts w:asciiTheme="majorHAnsi" w:hAnsiTheme="majorHAnsi" w:cstheme="majorHAnsi"/>
          <w:b/>
          <w:i/>
          <w:spacing w:val="3"/>
          <w:szCs w:val="28"/>
          <w:shd w:val="clear" w:color="auto" w:fill="FFFFFF"/>
          <w:lang w:val="vi-VN"/>
        </w:rPr>
        <w:t xml:space="preserve"> </w:t>
      </w:r>
      <w:r w:rsidR="00375246" w:rsidRPr="00ED12D5">
        <w:rPr>
          <w:rFonts w:asciiTheme="majorHAnsi" w:hAnsiTheme="majorHAnsi" w:cstheme="majorHAnsi"/>
          <w:b/>
          <w:i/>
          <w:spacing w:val="3"/>
          <w:szCs w:val="28"/>
          <w:shd w:val="clear" w:color="auto" w:fill="FFFFFF"/>
          <w:lang w:val="vi-VN"/>
        </w:rPr>
        <w:t xml:space="preserve">qua thực tiễn </w:t>
      </w:r>
      <w:r w:rsidRPr="00ED12D5">
        <w:rPr>
          <w:rFonts w:asciiTheme="majorHAnsi" w:hAnsiTheme="majorHAnsi" w:cstheme="majorHAnsi"/>
          <w:b/>
          <w:i/>
          <w:spacing w:val="3"/>
          <w:szCs w:val="28"/>
          <w:shd w:val="clear" w:color="auto" w:fill="FFFFFF"/>
          <w:lang w:val="vi-VN"/>
        </w:rPr>
        <w:t>tại tỉnh Quả</w:t>
      </w:r>
      <w:r w:rsidR="00C20ED7">
        <w:rPr>
          <w:rFonts w:asciiTheme="majorHAnsi" w:hAnsiTheme="majorHAnsi" w:cstheme="majorHAnsi"/>
          <w:b/>
          <w:i/>
          <w:spacing w:val="3"/>
          <w:szCs w:val="28"/>
          <w:shd w:val="clear" w:color="auto" w:fill="FFFFFF"/>
          <w:lang w:val="vi-VN"/>
        </w:rPr>
        <w:t>ng Ngãi</w:t>
      </w:r>
      <w:r w:rsidRPr="00ED12D5">
        <w:rPr>
          <w:rFonts w:asciiTheme="majorHAnsi" w:hAnsiTheme="majorHAnsi" w:cstheme="majorHAnsi"/>
          <w:b/>
          <w:i/>
          <w:szCs w:val="28"/>
          <w:lang w:val="vi-VN"/>
        </w:rPr>
        <w:t>”</w:t>
      </w:r>
      <w:r w:rsidRPr="00ED12D5">
        <w:rPr>
          <w:rFonts w:asciiTheme="majorHAnsi" w:hAnsiTheme="majorHAnsi" w:cstheme="majorHAnsi"/>
          <w:szCs w:val="28"/>
          <w:lang w:val="vi-VN"/>
        </w:rPr>
        <w:t xml:space="preserve"> làm </w:t>
      </w:r>
      <w:r w:rsidR="009D6F44" w:rsidRPr="00ED12D5">
        <w:rPr>
          <w:rFonts w:asciiTheme="majorHAnsi" w:hAnsiTheme="majorHAnsi" w:cstheme="majorHAnsi"/>
          <w:szCs w:val="28"/>
          <w:lang w:val="vi-VN"/>
        </w:rPr>
        <w:t>Đề án</w:t>
      </w:r>
      <w:r w:rsidR="00375246" w:rsidRPr="00ED12D5">
        <w:rPr>
          <w:rFonts w:asciiTheme="majorHAnsi" w:hAnsiTheme="majorHAnsi" w:cstheme="majorHAnsi"/>
          <w:szCs w:val="28"/>
          <w:lang w:val="vi-VN"/>
        </w:rPr>
        <w:t xml:space="preserve"> </w:t>
      </w:r>
      <w:r w:rsidR="00E06EE2" w:rsidRPr="00ED12D5">
        <w:rPr>
          <w:rFonts w:asciiTheme="majorHAnsi" w:hAnsiTheme="majorHAnsi" w:cstheme="majorHAnsi"/>
          <w:szCs w:val="28"/>
          <w:lang w:val="vi-VN"/>
        </w:rPr>
        <w:t>T</w:t>
      </w:r>
      <w:r w:rsidR="00375246" w:rsidRPr="00ED12D5">
        <w:rPr>
          <w:rFonts w:asciiTheme="majorHAnsi" w:hAnsiTheme="majorHAnsi" w:cstheme="majorHAnsi"/>
          <w:szCs w:val="28"/>
          <w:lang w:val="vi-VN"/>
        </w:rPr>
        <w:t xml:space="preserve">hạc sĩ </w:t>
      </w:r>
      <w:r w:rsidR="009D6F44" w:rsidRPr="00ED12D5">
        <w:rPr>
          <w:rFonts w:asciiTheme="majorHAnsi" w:hAnsiTheme="majorHAnsi" w:cstheme="majorHAnsi"/>
          <w:szCs w:val="28"/>
          <w:lang w:val="vi-VN"/>
        </w:rPr>
        <w:t xml:space="preserve">Luật Kinh tế </w:t>
      </w:r>
      <w:r w:rsidRPr="00ED12D5">
        <w:rPr>
          <w:rFonts w:asciiTheme="majorHAnsi" w:hAnsiTheme="majorHAnsi" w:cstheme="majorHAnsi"/>
          <w:szCs w:val="28"/>
          <w:lang w:val="vi-VN"/>
        </w:rPr>
        <w:t>là cần thiết, cấp thiế</w:t>
      </w:r>
      <w:r w:rsidR="004B0121" w:rsidRPr="00ED12D5">
        <w:rPr>
          <w:rFonts w:asciiTheme="majorHAnsi" w:hAnsiTheme="majorHAnsi" w:cstheme="majorHAnsi"/>
          <w:szCs w:val="28"/>
          <w:lang w:val="vi-VN"/>
        </w:rPr>
        <w:t>t, mang tính chuyên sâu và phù hợp với thực tế quản lý thuế</w:t>
      </w:r>
      <w:r w:rsidR="00DA35A4" w:rsidRPr="00ED12D5">
        <w:rPr>
          <w:rFonts w:asciiTheme="majorHAnsi" w:hAnsiTheme="majorHAnsi" w:cstheme="majorHAnsi"/>
          <w:szCs w:val="28"/>
          <w:lang w:val="vi-VN"/>
        </w:rPr>
        <w:t xml:space="preserve"> tại địa phương</w:t>
      </w:r>
      <w:r w:rsidRPr="00ED12D5">
        <w:rPr>
          <w:rFonts w:asciiTheme="majorHAnsi" w:hAnsiTheme="majorHAnsi" w:cstheme="majorHAnsi"/>
          <w:szCs w:val="28"/>
          <w:lang w:val="vi-VN"/>
        </w:rPr>
        <w:t>.</w:t>
      </w:r>
    </w:p>
    <w:p w14:paraId="5721B530" w14:textId="3077FE10" w:rsidR="00651E78" w:rsidRPr="00ED12D5" w:rsidRDefault="00651E78" w:rsidP="00294A5D">
      <w:pPr>
        <w:pStyle w:val="02"/>
        <w:rPr>
          <w:rFonts w:asciiTheme="majorHAnsi" w:hAnsiTheme="majorHAnsi" w:cstheme="majorHAnsi"/>
        </w:rPr>
      </w:pPr>
      <w:bookmarkStart w:id="6" w:name="_Toc175060049"/>
      <w:bookmarkStart w:id="7" w:name="_Toc178572887"/>
      <w:r w:rsidRPr="00ED12D5">
        <w:rPr>
          <w:rFonts w:asciiTheme="majorHAnsi" w:hAnsiTheme="majorHAnsi" w:cstheme="majorHAnsi"/>
        </w:rPr>
        <w:t xml:space="preserve">2. Tình hình nghiên cứu liên quan đến đề </w:t>
      </w:r>
      <w:r w:rsidR="00E06EE2" w:rsidRPr="00ED12D5">
        <w:rPr>
          <w:rFonts w:asciiTheme="majorHAnsi" w:hAnsiTheme="majorHAnsi" w:cstheme="majorHAnsi"/>
        </w:rPr>
        <w:t>tài</w:t>
      </w:r>
      <w:bookmarkEnd w:id="6"/>
      <w:bookmarkEnd w:id="7"/>
    </w:p>
    <w:p w14:paraId="672381E3" w14:textId="0924E3CE" w:rsidR="00E14B90" w:rsidRPr="00ED12D5" w:rsidRDefault="00E14B90" w:rsidP="00294A5D">
      <w:pPr>
        <w:pStyle w:val="Heading3"/>
        <w:tabs>
          <w:tab w:val="left" w:pos="851"/>
        </w:tabs>
        <w:spacing w:before="0" w:line="360" w:lineRule="auto"/>
        <w:ind w:firstLine="567"/>
        <w:jc w:val="both"/>
        <w:rPr>
          <w:rFonts w:cstheme="majorHAnsi"/>
          <w:b/>
          <w:i/>
          <w:color w:val="auto"/>
          <w:sz w:val="28"/>
          <w:szCs w:val="28"/>
          <w:lang w:val="vi-VN"/>
        </w:rPr>
      </w:pPr>
      <w:bookmarkStart w:id="8" w:name="_Toc175060050"/>
      <w:r w:rsidRPr="00ED12D5">
        <w:rPr>
          <w:rFonts w:cstheme="majorHAnsi"/>
          <w:b/>
          <w:i/>
          <w:color w:val="auto"/>
          <w:sz w:val="28"/>
          <w:szCs w:val="28"/>
          <w:lang w:val="vi-VN"/>
        </w:rPr>
        <w:t>2.1. Tình hình nghiên cứu</w:t>
      </w:r>
      <w:bookmarkEnd w:id="8"/>
    </w:p>
    <w:p w14:paraId="4330C3E2" w14:textId="4E8EE551"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Tại Việt Nam, các công trình nghiên cứu về quản lý thuế nói chung và công trình nghiên cứu về quản lý nhà nước đối với hoạt động TMĐT đã xuất hiện khá nhiều</w:t>
      </w:r>
      <w:r w:rsidR="00327BC5" w:rsidRPr="00ED12D5">
        <w:rPr>
          <w:rFonts w:asciiTheme="majorHAnsi" w:hAnsiTheme="majorHAnsi" w:cstheme="majorHAnsi"/>
          <w:szCs w:val="28"/>
          <w:lang w:val="vi-VN"/>
        </w:rPr>
        <w:t xml:space="preserve"> và đem lại hiệu quả nhất định cho các nhà làm luật</w:t>
      </w:r>
      <w:r w:rsidRPr="00ED12D5">
        <w:rPr>
          <w:rFonts w:asciiTheme="majorHAnsi" w:hAnsiTheme="majorHAnsi" w:cstheme="majorHAnsi"/>
          <w:szCs w:val="28"/>
          <w:lang w:val="vi-VN"/>
        </w:rPr>
        <w:t xml:space="preserve">. </w:t>
      </w:r>
      <w:r w:rsidR="000952D0" w:rsidRPr="00ED12D5">
        <w:rPr>
          <w:rFonts w:asciiTheme="majorHAnsi" w:hAnsiTheme="majorHAnsi" w:cstheme="majorHAnsi"/>
          <w:szCs w:val="28"/>
          <w:lang w:val="vi-VN"/>
        </w:rPr>
        <w:t>Trong đó, c</w:t>
      </w:r>
      <w:r w:rsidR="00C45A13" w:rsidRPr="00ED12D5">
        <w:rPr>
          <w:rFonts w:asciiTheme="majorHAnsi" w:hAnsiTheme="majorHAnsi" w:cstheme="majorHAnsi"/>
          <w:szCs w:val="28"/>
          <w:lang w:val="vi-VN"/>
        </w:rPr>
        <w:t>á</w:t>
      </w:r>
      <w:r w:rsidRPr="00ED12D5">
        <w:rPr>
          <w:rFonts w:asciiTheme="majorHAnsi" w:hAnsiTheme="majorHAnsi" w:cstheme="majorHAnsi"/>
          <w:szCs w:val="28"/>
          <w:lang w:val="vi-VN"/>
        </w:rPr>
        <w:t>c côn</w:t>
      </w:r>
      <w:r w:rsidR="00D96E45" w:rsidRPr="00ED12D5">
        <w:rPr>
          <w:rFonts w:asciiTheme="majorHAnsi" w:hAnsiTheme="majorHAnsi" w:cstheme="majorHAnsi"/>
          <w:szCs w:val="28"/>
          <w:lang w:val="vi-VN"/>
        </w:rPr>
        <w:t>g trình nghiên cứu đối với</w:t>
      </w:r>
      <w:r w:rsidRPr="00ED12D5">
        <w:rPr>
          <w:rFonts w:asciiTheme="majorHAnsi" w:hAnsiTheme="majorHAnsi" w:cstheme="majorHAnsi"/>
          <w:szCs w:val="28"/>
          <w:lang w:val="vi-VN"/>
        </w:rPr>
        <w:t xml:space="preserve"> hoạt động kinh doanh TMĐT </w:t>
      </w:r>
      <w:r w:rsidR="00C45A13" w:rsidRPr="00ED12D5">
        <w:rPr>
          <w:rFonts w:asciiTheme="majorHAnsi" w:hAnsiTheme="majorHAnsi" w:cstheme="majorHAnsi"/>
          <w:szCs w:val="28"/>
          <w:lang w:val="vi-VN"/>
        </w:rPr>
        <w:t xml:space="preserve">đã </w:t>
      </w:r>
      <w:r w:rsidR="00A44FFE" w:rsidRPr="00ED12D5">
        <w:rPr>
          <w:rFonts w:asciiTheme="majorHAnsi" w:hAnsiTheme="majorHAnsi" w:cstheme="majorHAnsi"/>
          <w:szCs w:val="28"/>
          <w:lang w:val="vi-VN"/>
        </w:rPr>
        <w:t>làm rõ các</w:t>
      </w:r>
      <w:r w:rsidR="00C45A13" w:rsidRPr="00ED12D5">
        <w:rPr>
          <w:rFonts w:asciiTheme="majorHAnsi" w:hAnsiTheme="majorHAnsi" w:cstheme="majorHAnsi"/>
          <w:szCs w:val="28"/>
          <w:lang w:val="vi-VN"/>
        </w:rPr>
        <w:t xml:space="preserve"> đặc điể</w:t>
      </w:r>
      <w:r w:rsidR="00A44FFE" w:rsidRPr="00ED12D5">
        <w:rPr>
          <w:rFonts w:asciiTheme="majorHAnsi" w:hAnsiTheme="majorHAnsi" w:cstheme="majorHAnsi"/>
          <w:szCs w:val="28"/>
          <w:lang w:val="vi-VN"/>
        </w:rPr>
        <w:t xml:space="preserve">m, cách thức </w:t>
      </w:r>
      <w:r w:rsidR="00C45A13" w:rsidRPr="00ED12D5">
        <w:rPr>
          <w:rFonts w:asciiTheme="majorHAnsi" w:hAnsiTheme="majorHAnsi" w:cstheme="majorHAnsi"/>
          <w:szCs w:val="28"/>
          <w:lang w:val="vi-VN"/>
        </w:rPr>
        <w:t>vậ</w:t>
      </w:r>
      <w:r w:rsidR="00D96E45" w:rsidRPr="00ED12D5">
        <w:rPr>
          <w:rFonts w:asciiTheme="majorHAnsi" w:hAnsiTheme="majorHAnsi" w:cstheme="majorHAnsi"/>
          <w:szCs w:val="28"/>
          <w:lang w:val="vi-VN"/>
        </w:rPr>
        <w:t xml:space="preserve">n hành, </w:t>
      </w:r>
      <w:r w:rsidR="00C45A13" w:rsidRPr="00ED12D5">
        <w:rPr>
          <w:rFonts w:asciiTheme="majorHAnsi" w:hAnsiTheme="majorHAnsi" w:cstheme="majorHAnsi"/>
          <w:szCs w:val="28"/>
          <w:lang w:val="vi-VN"/>
        </w:rPr>
        <w:t xml:space="preserve">xác lập các giao dịch mua bán, cung cấp dịch vụ trên các </w:t>
      </w:r>
      <w:r w:rsidR="00327BC5" w:rsidRPr="00ED12D5">
        <w:rPr>
          <w:rFonts w:asciiTheme="majorHAnsi" w:hAnsiTheme="majorHAnsi" w:cstheme="majorHAnsi"/>
          <w:szCs w:val="28"/>
          <w:lang w:val="vi-VN"/>
        </w:rPr>
        <w:t>nền tả</w:t>
      </w:r>
      <w:r w:rsidR="00A44FFE" w:rsidRPr="00ED12D5">
        <w:rPr>
          <w:rFonts w:asciiTheme="majorHAnsi" w:hAnsiTheme="majorHAnsi" w:cstheme="majorHAnsi"/>
          <w:szCs w:val="28"/>
          <w:lang w:val="vi-VN"/>
        </w:rPr>
        <w:t>ng mạng xã hội</w:t>
      </w:r>
      <w:r w:rsidR="00D96E45" w:rsidRPr="00ED12D5">
        <w:rPr>
          <w:rFonts w:asciiTheme="majorHAnsi" w:hAnsiTheme="majorHAnsi" w:cstheme="majorHAnsi"/>
          <w:szCs w:val="28"/>
          <w:lang w:val="vi-VN"/>
        </w:rPr>
        <w:t xml:space="preserve">, </w:t>
      </w:r>
      <w:r w:rsidR="00A44FFE" w:rsidRPr="00ED12D5">
        <w:rPr>
          <w:rFonts w:asciiTheme="majorHAnsi" w:hAnsiTheme="majorHAnsi" w:cstheme="majorHAnsi"/>
          <w:szCs w:val="28"/>
          <w:lang w:val="vi-VN"/>
        </w:rPr>
        <w:t xml:space="preserve">phân tích </w:t>
      </w:r>
      <w:r w:rsidR="00D96E45" w:rsidRPr="00ED12D5">
        <w:rPr>
          <w:rFonts w:asciiTheme="majorHAnsi" w:hAnsiTheme="majorHAnsi" w:cstheme="majorHAnsi"/>
          <w:szCs w:val="28"/>
          <w:lang w:val="vi-VN"/>
        </w:rPr>
        <w:t xml:space="preserve">ưu điểm, hạn chế của chính sách </w:t>
      </w:r>
      <w:r w:rsidR="00A44FFE" w:rsidRPr="00ED12D5">
        <w:rPr>
          <w:rFonts w:asciiTheme="majorHAnsi" w:hAnsiTheme="majorHAnsi" w:cstheme="majorHAnsi"/>
          <w:szCs w:val="28"/>
          <w:lang w:val="vi-VN"/>
        </w:rPr>
        <w:t>thuế đ</w:t>
      </w:r>
      <w:r w:rsidR="00D96E45" w:rsidRPr="00ED12D5">
        <w:rPr>
          <w:rFonts w:asciiTheme="majorHAnsi" w:hAnsiTheme="majorHAnsi" w:cstheme="majorHAnsi"/>
          <w:szCs w:val="28"/>
          <w:lang w:val="vi-VN"/>
        </w:rPr>
        <w:t>ối với hoạt động này,</w:t>
      </w:r>
      <w:r w:rsidR="00C45A13" w:rsidRPr="00ED12D5">
        <w:rPr>
          <w:rFonts w:asciiTheme="majorHAnsi" w:hAnsiTheme="majorHAnsi" w:cstheme="majorHAnsi"/>
          <w:szCs w:val="28"/>
          <w:lang w:val="vi-VN"/>
        </w:rPr>
        <w:t xml:space="preserve"> từ đó xây dựng nhóm giải pháp </w:t>
      </w:r>
      <w:r w:rsidR="00EF3D49" w:rsidRPr="00ED12D5">
        <w:rPr>
          <w:rFonts w:asciiTheme="majorHAnsi" w:hAnsiTheme="majorHAnsi" w:cstheme="majorHAnsi"/>
          <w:szCs w:val="28"/>
          <w:lang w:val="vi-VN"/>
        </w:rPr>
        <w:t>phù hợp</w:t>
      </w:r>
      <w:r w:rsidR="00A44FFE"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Một số công trình nghiên cứu đã được công bố ở những khía cạnh khác nhau như:</w:t>
      </w:r>
    </w:p>
    <w:p w14:paraId="562C7C0B" w14:textId="33A9DFF0" w:rsidR="0046412F" w:rsidRPr="00ED12D5" w:rsidRDefault="0046412F" w:rsidP="00294A5D">
      <w:pPr>
        <w:tabs>
          <w:tab w:val="left" w:pos="851"/>
          <w:tab w:val="left" w:pos="993"/>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Nguyễn Thị Huệ (2017), </w:t>
      </w:r>
      <w:r w:rsidRPr="00ED12D5">
        <w:rPr>
          <w:rFonts w:asciiTheme="majorHAnsi" w:hAnsiTheme="majorHAnsi" w:cstheme="majorHAnsi"/>
          <w:i/>
          <w:szCs w:val="28"/>
          <w:lang w:val="vi-VN"/>
        </w:rPr>
        <w:t xml:space="preserve">“Quản lý thuế đối với hoạt động </w:t>
      </w:r>
      <w:r w:rsidR="001222C5" w:rsidRPr="00ED12D5">
        <w:rPr>
          <w:rFonts w:asciiTheme="majorHAnsi" w:hAnsiTheme="majorHAnsi" w:cstheme="majorHAnsi"/>
          <w:i/>
          <w:szCs w:val="28"/>
          <w:lang w:val="vi-VN"/>
        </w:rPr>
        <w:t>TMĐT</w:t>
      </w:r>
      <w:r w:rsidRPr="00ED12D5">
        <w:rPr>
          <w:rFonts w:asciiTheme="majorHAnsi" w:hAnsiTheme="majorHAnsi" w:cstheme="majorHAnsi"/>
          <w:i/>
          <w:szCs w:val="28"/>
          <w:lang w:val="vi-VN"/>
        </w:rPr>
        <w:t xml:space="preserve"> - Kinh nghiệm của một số nước và đề xuất giải pháp áp dụng tại Việt Nam”</w:t>
      </w:r>
      <w:r w:rsidR="00B50570">
        <w:rPr>
          <w:rFonts w:asciiTheme="majorHAnsi" w:hAnsiTheme="majorHAnsi" w:cstheme="majorHAnsi"/>
          <w:szCs w:val="28"/>
          <w:lang w:val="vi-VN"/>
        </w:rPr>
        <w:t>, l</w:t>
      </w:r>
      <w:r w:rsidRPr="00ED12D5">
        <w:rPr>
          <w:rFonts w:asciiTheme="majorHAnsi" w:hAnsiTheme="majorHAnsi" w:cstheme="majorHAnsi"/>
          <w:szCs w:val="28"/>
          <w:lang w:val="vi-VN"/>
        </w:rPr>
        <w:t>uận văn thạc sĩ ngành Kinh tế học, trường Đại học Ngoại thương Hà Nội. Luận văn nghiên cứu những cơ sở lý luận về TMĐT, quản lý thuế TMĐT, kinh nghiệm quản lý thuế TMĐT của Nhật Bản, Hàn Quốc, Trung Quốc và Thái Lan. Đồng thời nêu ra thực trạng quản lý thuế TMĐT tại Việt Nam và đề xuất những giải pháp tăng cường quản lý thuế TMĐT phù hợp với bối cảnh kinh tế, chính trị, xã hội tại Việt Nam trong đó tập trung vào nhóm giải pháp tuyên truyền, phổ biến pháp luật TMĐT và nhóm giải pháp phối hợp trong quản lý thuế giữa các cơ quan có liên quan.</w:t>
      </w:r>
    </w:p>
    <w:p w14:paraId="2B2007DE" w14:textId="36483C41" w:rsidR="00651E78" w:rsidRPr="00ED12D5" w:rsidRDefault="00651E78" w:rsidP="00294A5D">
      <w:pPr>
        <w:tabs>
          <w:tab w:val="left" w:pos="851"/>
          <w:tab w:val="left" w:pos="993"/>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Phạm Nữ</w:t>
      </w:r>
      <w:r w:rsidR="000004BA" w:rsidRPr="00ED12D5">
        <w:rPr>
          <w:rFonts w:asciiTheme="majorHAnsi" w:hAnsiTheme="majorHAnsi" w:cstheme="majorHAnsi"/>
          <w:szCs w:val="28"/>
          <w:lang w:val="vi-VN"/>
        </w:rPr>
        <w:t xml:space="preserve"> Mai Anh (2019), </w:t>
      </w:r>
      <w:r w:rsidRPr="00ED12D5">
        <w:rPr>
          <w:rFonts w:asciiTheme="majorHAnsi" w:hAnsiTheme="majorHAnsi" w:cstheme="majorHAnsi"/>
          <w:i/>
          <w:szCs w:val="28"/>
          <w:lang w:val="vi-VN"/>
        </w:rPr>
        <w:t>“Quản lý thuế đối với hoạt động kinh doanh trực tuyến ở Việ</w:t>
      </w:r>
      <w:r w:rsidR="00B50570">
        <w:rPr>
          <w:rFonts w:asciiTheme="majorHAnsi" w:hAnsiTheme="majorHAnsi" w:cstheme="majorHAnsi"/>
          <w:i/>
          <w:szCs w:val="28"/>
          <w:lang w:val="vi-VN"/>
        </w:rPr>
        <w:t>t Nam”</w:t>
      </w:r>
      <w:r w:rsidR="00B50570">
        <w:rPr>
          <w:rFonts w:asciiTheme="majorHAnsi" w:hAnsiTheme="majorHAnsi" w:cstheme="majorHAnsi"/>
          <w:szCs w:val="28"/>
          <w:lang w:val="vi-VN"/>
        </w:rPr>
        <w:t>, l</w:t>
      </w:r>
      <w:r w:rsidRPr="00ED12D5">
        <w:rPr>
          <w:rFonts w:asciiTheme="majorHAnsi" w:hAnsiTheme="majorHAnsi" w:cstheme="majorHAnsi"/>
          <w:szCs w:val="28"/>
          <w:lang w:val="vi-VN"/>
        </w:rPr>
        <w:t xml:space="preserve">uận án tiến sĩ Kinh tế, Học viện Tài chính. Luận án </w:t>
      </w:r>
      <w:r w:rsidRPr="00ED12D5">
        <w:rPr>
          <w:rFonts w:asciiTheme="majorHAnsi" w:hAnsiTheme="majorHAnsi" w:cstheme="majorHAnsi"/>
          <w:szCs w:val="28"/>
          <w:lang w:val="vi-VN"/>
        </w:rPr>
        <w:lastRenderedPageBreak/>
        <w:t xml:space="preserve">đã nghiên cứu có tính hệ thống các nội dung mang tính tổng quan về TMĐT, nêu ra những tác động nhất định của TMĐT đến công tác quản lý thuế của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w:t>
      </w:r>
    </w:p>
    <w:p w14:paraId="546C4FF3" w14:textId="3525F8E8" w:rsidR="00AE7665" w:rsidRPr="00ED12D5" w:rsidRDefault="00DD4CB5" w:rsidP="00294A5D">
      <w:pPr>
        <w:tabs>
          <w:tab w:val="left" w:pos="851"/>
          <w:tab w:val="left" w:pos="993"/>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Bùi Văn Hưng (2022), </w:t>
      </w:r>
      <w:r w:rsidRPr="00ED12D5">
        <w:rPr>
          <w:rFonts w:asciiTheme="majorHAnsi" w:hAnsiTheme="majorHAnsi" w:cstheme="majorHAnsi"/>
          <w:i/>
          <w:szCs w:val="28"/>
          <w:lang w:val="vi-VN"/>
        </w:rPr>
        <w:t>“</w:t>
      </w:r>
      <w:r w:rsidR="00AE7665" w:rsidRPr="00ED12D5">
        <w:rPr>
          <w:rFonts w:asciiTheme="majorHAnsi" w:hAnsiTheme="majorHAnsi" w:cstheme="majorHAnsi"/>
          <w:i/>
          <w:szCs w:val="28"/>
          <w:lang w:val="vi-VN"/>
        </w:rPr>
        <w:t>Pháp luật về thuế với loại hình kinh doanh trực tuyến”</w:t>
      </w:r>
      <w:r w:rsidR="00B50570">
        <w:rPr>
          <w:rFonts w:asciiTheme="majorHAnsi" w:hAnsiTheme="majorHAnsi" w:cstheme="majorHAnsi"/>
          <w:szCs w:val="28"/>
          <w:lang w:val="vi-VN"/>
        </w:rPr>
        <w:t>, l</w:t>
      </w:r>
      <w:r w:rsidR="00AE7665" w:rsidRPr="00ED12D5">
        <w:rPr>
          <w:rFonts w:asciiTheme="majorHAnsi" w:hAnsiTheme="majorHAnsi" w:cstheme="majorHAnsi"/>
          <w:szCs w:val="28"/>
          <w:lang w:val="vi-VN"/>
        </w:rPr>
        <w:t>uận văn thạc sĩ ngành Luật kinh tế, trường Đại học Luật, Đại học Huế. Phân tích, đánh giá thực trạng pháp luật về thuế đối với loại hình kinh doanh trực tuyến như căn cứ xác định chính xác doanh thu tính thuế, khó khăn trong việc xác định bản chất giao dịch và ý thức tuân thủ pháp luật. Từ đó chỉ ra những tồn tại hạn chế trong các quy định về quản lý thuế của pháp luật Việt Nam hiện hành đối với loại hình kinh doanh trực tuyến.</w:t>
      </w:r>
    </w:p>
    <w:p w14:paraId="35D2F47A" w14:textId="7208D2B9" w:rsidR="00AE7665" w:rsidRPr="00ED12D5" w:rsidRDefault="00AE7665" w:rsidP="00D84CBF">
      <w:pPr>
        <w:tabs>
          <w:tab w:val="left" w:pos="851"/>
          <w:tab w:val="left" w:pos="993"/>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Nhậ</w:t>
      </w:r>
      <w:r w:rsidR="00586209" w:rsidRPr="00ED12D5">
        <w:rPr>
          <w:rFonts w:asciiTheme="majorHAnsi" w:hAnsiTheme="majorHAnsi" w:cstheme="majorHAnsi"/>
          <w:szCs w:val="28"/>
          <w:lang w:val="vi-VN"/>
        </w:rPr>
        <w:t xml:space="preserve">t Minh (2022), </w:t>
      </w:r>
      <w:r w:rsidRPr="00ED12D5">
        <w:rPr>
          <w:rFonts w:asciiTheme="majorHAnsi" w:hAnsiTheme="majorHAnsi" w:cstheme="majorHAnsi"/>
          <w:i/>
          <w:szCs w:val="28"/>
          <w:lang w:val="vi-VN"/>
        </w:rPr>
        <w:t>“Quyết liệt chống thất thu thuế đối với kinh doanh TMĐT”</w:t>
      </w:r>
      <w:r w:rsidRPr="00ED12D5">
        <w:rPr>
          <w:rFonts w:asciiTheme="majorHAnsi" w:hAnsiTheme="majorHAnsi" w:cstheme="majorHAnsi"/>
          <w:szCs w:val="28"/>
          <w:lang w:val="vi-VN"/>
        </w:rPr>
        <w:t>, Tạp chí Thuế nhà nước, tháng 9/2022. Bài viết mô tả sự vào cuộc mạnh mẽ của ngành Thuế trong giai đoạn bùng nổ TMĐT, nêu ra các giải pháp ngăn chặn thất thu ngay từ khi xây dựng chính sách trong đó thống nhất về chính sách và các loại hình kinh doanh, hoàn thiện các quy định về quản lý thuế TMĐT và xây d</w:t>
      </w:r>
      <w:r w:rsidR="004C6667" w:rsidRPr="00ED12D5">
        <w:rPr>
          <w:rFonts w:asciiTheme="majorHAnsi" w:hAnsiTheme="majorHAnsi" w:cstheme="majorHAnsi"/>
          <w:szCs w:val="28"/>
          <w:lang w:val="vi-VN"/>
        </w:rPr>
        <w:t>ự</w:t>
      </w:r>
      <w:r w:rsidRPr="00ED12D5">
        <w:rPr>
          <w:rFonts w:asciiTheme="majorHAnsi" w:hAnsiTheme="majorHAnsi" w:cstheme="majorHAnsi"/>
          <w:szCs w:val="28"/>
          <w:lang w:val="vi-VN"/>
        </w:rPr>
        <w:t>ng quy chế phối hợp với Bộ Công thương để quản lý thuế. Đồng thời tăng cườ</w:t>
      </w:r>
      <w:r w:rsidR="007F70FF">
        <w:rPr>
          <w:rFonts w:asciiTheme="majorHAnsi" w:hAnsiTheme="majorHAnsi" w:cstheme="majorHAnsi"/>
          <w:szCs w:val="28"/>
          <w:lang w:val="vi-VN"/>
        </w:rPr>
        <w:t xml:space="preserve">ng công tác </w:t>
      </w:r>
      <w:r w:rsidRPr="00ED12D5">
        <w:rPr>
          <w:rFonts w:asciiTheme="majorHAnsi" w:hAnsiTheme="majorHAnsi" w:cstheme="majorHAnsi"/>
          <w:szCs w:val="28"/>
          <w:lang w:val="vi-VN"/>
        </w:rPr>
        <w:t>kiểm soát mua bán qua mạng bằng ứng dụng điện tử, trong đó nhấn mạnh việc quản lý chặt chẽ tài khoản và đơn vị giao nhận hàng sẽ chống thất thu về thuế đối với hoạt động kinh doanh, cung cấp dịch vụ trên môi trường điện tử.</w:t>
      </w:r>
    </w:p>
    <w:p w14:paraId="78F9AACF" w14:textId="16DFFE31" w:rsidR="00AE7665" w:rsidRPr="00ED12D5" w:rsidRDefault="00AE7665" w:rsidP="00294A5D">
      <w:pPr>
        <w:tabs>
          <w:tab w:val="left" w:pos="851"/>
          <w:tab w:val="left" w:pos="993"/>
        </w:tabs>
        <w:spacing w:after="0" w:line="360" w:lineRule="auto"/>
        <w:ind w:firstLine="567"/>
        <w:jc w:val="both"/>
        <w:rPr>
          <w:rStyle w:val="Strong"/>
          <w:rFonts w:asciiTheme="majorHAnsi" w:hAnsiTheme="majorHAnsi" w:cstheme="majorHAnsi"/>
          <w:szCs w:val="28"/>
          <w:shd w:val="clear" w:color="auto" w:fill="FFFFFF"/>
          <w:lang w:val="vi-VN"/>
        </w:rPr>
      </w:pPr>
      <w:r w:rsidRPr="00ED12D5">
        <w:rPr>
          <w:rFonts w:asciiTheme="majorHAnsi" w:hAnsiTheme="majorHAnsi" w:cstheme="majorHAnsi"/>
          <w:spacing w:val="3"/>
          <w:szCs w:val="28"/>
          <w:shd w:val="clear" w:color="auto" w:fill="FFFFFF"/>
          <w:lang w:val="vi-VN"/>
        </w:rPr>
        <w:t xml:space="preserve">- Nguyễn Thị Hường - Lê Ngọc Anh - Nguyễn Thị Hải Anh - Lê An (2022), </w:t>
      </w:r>
      <w:r w:rsidRPr="00ED12D5">
        <w:rPr>
          <w:rFonts w:asciiTheme="majorHAnsi" w:hAnsiTheme="majorHAnsi" w:cstheme="majorHAnsi"/>
          <w:i/>
          <w:spacing w:val="3"/>
          <w:szCs w:val="28"/>
          <w:shd w:val="clear" w:color="auto" w:fill="FFFFFF"/>
          <w:lang w:val="vi-VN"/>
        </w:rPr>
        <w:t>“Quản lý thuế đối với hoạt động ki</w:t>
      </w:r>
      <w:r w:rsidR="00B56793">
        <w:rPr>
          <w:rFonts w:asciiTheme="majorHAnsi" w:hAnsiTheme="majorHAnsi" w:cstheme="majorHAnsi"/>
          <w:i/>
          <w:spacing w:val="3"/>
          <w:szCs w:val="28"/>
          <w:shd w:val="clear" w:color="auto" w:fill="FFFFFF"/>
          <w:lang w:val="vi-VN"/>
        </w:rPr>
        <w:t>nh doanh trên sàn TMĐT Shopee: T</w:t>
      </w:r>
      <w:r w:rsidRPr="00ED12D5">
        <w:rPr>
          <w:rFonts w:asciiTheme="majorHAnsi" w:hAnsiTheme="majorHAnsi" w:cstheme="majorHAnsi"/>
          <w:i/>
          <w:spacing w:val="3"/>
          <w:szCs w:val="28"/>
          <w:shd w:val="clear" w:color="auto" w:fill="FFFFFF"/>
          <w:lang w:val="vi-VN"/>
        </w:rPr>
        <w:t>hực trạng và giải pháp”</w:t>
      </w:r>
      <w:r w:rsidRPr="00ED12D5">
        <w:rPr>
          <w:rFonts w:asciiTheme="majorHAnsi" w:hAnsiTheme="majorHAnsi" w:cstheme="majorHAnsi"/>
          <w:spacing w:val="3"/>
          <w:szCs w:val="28"/>
          <w:shd w:val="clear" w:color="auto" w:fill="FFFFFF"/>
          <w:lang w:val="vi-VN"/>
        </w:rPr>
        <w:t xml:space="preserve">, Tạp chí điện tử Thuế nhà nước, ngày 24/10/2022. Bài viết đã khái quát cách thức vận hành của sàn TMĐT Shopee thông qua người mua, người bán, cộng tác viên tiếp thị liên kết, chủ sở hữu sàn TMĐT, các đơn vị vận chuyển, các hình thức thanh toán trên sàn. Từ kết quả phân tích về đặc điểm vận hành </w:t>
      </w:r>
      <w:r w:rsidR="00A44FFE" w:rsidRPr="00ED12D5">
        <w:rPr>
          <w:rFonts w:asciiTheme="majorHAnsi" w:hAnsiTheme="majorHAnsi" w:cstheme="majorHAnsi"/>
          <w:spacing w:val="3"/>
          <w:szCs w:val="28"/>
          <w:shd w:val="clear" w:color="auto" w:fill="FFFFFF"/>
          <w:lang w:val="vi-VN"/>
        </w:rPr>
        <w:t>của sàn TMĐT</w:t>
      </w:r>
      <w:r w:rsidRPr="00ED12D5">
        <w:rPr>
          <w:rFonts w:asciiTheme="majorHAnsi" w:hAnsiTheme="majorHAnsi" w:cstheme="majorHAnsi"/>
          <w:spacing w:val="3"/>
          <w:szCs w:val="28"/>
          <w:shd w:val="clear" w:color="auto" w:fill="FFFFFF"/>
          <w:lang w:val="vi-VN"/>
        </w:rPr>
        <w:t xml:space="preserve">, tác giả đánh giá </w:t>
      </w:r>
      <w:r w:rsidRPr="00ED12D5">
        <w:rPr>
          <w:rStyle w:val="Strong"/>
          <w:rFonts w:asciiTheme="majorHAnsi" w:hAnsiTheme="majorHAnsi" w:cstheme="majorHAnsi"/>
          <w:b w:val="0"/>
          <w:szCs w:val="28"/>
          <w:shd w:val="clear" w:color="auto" w:fill="FFFFFF"/>
          <w:lang w:val="vi-VN"/>
        </w:rPr>
        <w:t xml:space="preserve">thực trạng quản lý </w:t>
      </w:r>
      <w:r w:rsidRPr="00ED12D5">
        <w:rPr>
          <w:rStyle w:val="Strong"/>
          <w:rFonts w:asciiTheme="majorHAnsi" w:hAnsiTheme="majorHAnsi" w:cstheme="majorHAnsi"/>
          <w:b w:val="0"/>
          <w:szCs w:val="28"/>
          <w:shd w:val="clear" w:color="auto" w:fill="FFFFFF"/>
          <w:lang w:val="vi-VN"/>
        </w:rPr>
        <w:lastRenderedPageBreak/>
        <w:t>thuế</w:t>
      </w:r>
      <w:r w:rsidR="00D84CBF">
        <w:rPr>
          <w:rStyle w:val="Strong"/>
          <w:rFonts w:asciiTheme="majorHAnsi" w:hAnsiTheme="majorHAnsi" w:cstheme="majorHAnsi"/>
          <w:b w:val="0"/>
          <w:szCs w:val="28"/>
          <w:shd w:val="clear" w:color="auto" w:fill="FFFFFF"/>
          <w:lang w:val="vi-VN"/>
        </w:rPr>
        <w:t xml:space="preserve"> đối với</w:t>
      </w:r>
      <w:r w:rsidRPr="00ED12D5">
        <w:rPr>
          <w:rStyle w:val="Strong"/>
          <w:rFonts w:asciiTheme="majorHAnsi" w:hAnsiTheme="majorHAnsi" w:cstheme="majorHAnsi"/>
          <w:b w:val="0"/>
          <w:szCs w:val="28"/>
          <w:shd w:val="clear" w:color="auto" w:fill="FFFFFF"/>
          <w:lang w:val="vi-VN"/>
        </w:rPr>
        <w:t xml:space="preserve"> hoạt động kinh doanh của các chủ thể trên sàn TMĐT Shopee. Để quản lý thuế hiệu quả đối với hoạt động kinh doanh trên sàn TMĐT tác giả cũng đề xuất nhiều giải pháp trong đó chú trọng đến công tác tuyên truyền hỗ trợ và hướng dẫn </w:t>
      </w:r>
      <w:r w:rsidR="00CB47D2" w:rsidRPr="00ED12D5">
        <w:rPr>
          <w:rFonts w:asciiTheme="majorHAnsi" w:eastAsia="Times New Roman" w:hAnsiTheme="majorHAnsi" w:cstheme="majorHAnsi"/>
          <w:szCs w:val="28"/>
          <w:lang w:val="vi-VN" w:eastAsia="vi-VN"/>
        </w:rPr>
        <w:t>NNT</w:t>
      </w:r>
      <w:r w:rsidRPr="00ED12D5">
        <w:rPr>
          <w:rStyle w:val="Strong"/>
          <w:rFonts w:asciiTheme="majorHAnsi" w:hAnsiTheme="majorHAnsi" w:cstheme="majorHAnsi"/>
          <w:b w:val="0"/>
          <w:szCs w:val="28"/>
          <w:shd w:val="clear" w:color="auto" w:fill="FFFFFF"/>
          <w:lang w:val="vi-VN"/>
        </w:rPr>
        <w:t xml:space="preserve"> tự giác thực hiện tốt chính sách pháp luật về thuế.</w:t>
      </w:r>
    </w:p>
    <w:p w14:paraId="648D4671" w14:textId="121F9CBF" w:rsidR="00AE7665" w:rsidRPr="00ED12D5" w:rsidRDefault="00AE7665" w:rsidP="00294A5D">
      <w:pPr>
        <w:tabs>
          <w:tab w:val="left" w:pos="851"/>
          <w:tab w:val="left" w:pos="993"/>
        </w:tabs>
        <w:spacing w:after="0" w:line="360"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pacing w:val="3"/>
          <w:szCs w:val="28"/>
          <w:shd w:val="clear" w:color="auto" w:fill="FFFFFF"/>
          <w:lang w:val="vi-VN"/>
        </w:rPr>
        <w:t xml:space="preserve">- Lê Quang Thuận – Trần Thị Hà (2022), </w:t>
      </w:r>
      <w:r w:rsidRPr="00ED12D5">
        <w:rPr>
          <w:rFonts w:asciiTheme="majorHAnsi" w:hAnsiTheme="majorHAnsi" w:cstheme="majorHAnsi"/>
          <w:i/>
          <w:spacing w:val="3"/>
          <w:szCs w:val="28"/>
          <w:shd w:val="clear" w:color="auto" w:fill="FFFFFF"/>
          <w:lang w:val="vi-VN"/>
        </w:rPr>
        <w:t xml:space="preserve">“Quản lý thuế </w:t>
      </w:r>
      <w:r w:rsidR="00A259FD" w:rsidRPr="00ED12D5">
        <w:rPr>
          <w:rFonts w:asciiTheme="majorHAnsi" w:hAnsiTheme="majorHAnsi" w:cstheme="majorHAnsi"/>
          <w:i/>
          <w:szCs w:val="28"/>
          <w:lang w:val="vi-VN"/>
        </w:rPr>
        <w:t>TMĐT</w:t>
      </w:r>
      <w:r w:rsidRPr="00ED12D5">
        <w:rPr>
          <w:rFonts w:asciiTheme="majorHAnsi" w:hAnsiTheme="majorHAnsi" w:cstheme="majorHAnsi"/>
          <w:i/>
          <w:spacing w:val="3"/>
          <w:szCs w:val="28"/>
          <w:shd w:val="clear" w:color="auto" w:fill="FFFFFF"/>
          <w:lang w:val="vi-VN"/>
        </w:rPr>
        <w:t xml:space="preserve"> tại một số nước và kinh nghiệm cho Việt Nam”</w:t>
      </w:r>
      <w:r w:rsidRPr="00ED12D5">
        <w:rPr>
          <w:rFonts w:asciiTheme="majorHAnsi" w:hAnsiTheme="majorHAnsi" w:cstheme="majorHAnsi"/>
          <w:spacing w:val="3"/>
          <w:szCs w:val="28"/>
          <w:shd w:val="clear" w:color="auto" w:fill="FFFFFF"/>
          <w:lang w:val="vi-VN"/>
        </w:rPr>
        <w:t xml:space="preserve">, Tạp chí Thuế nhà nước, tháng 9/2022. Bài viết nêu ra những thách thức đối với quản lý thuế TMĐT ở Việt Nam, nêu ra một số kinh nghiệm quản lý thuế đối với hoạt động kinh doanh TMĐT ở các nước </w:t>
      </w:r>
      <w:r w:rsidR="000004BA" w:rsidRPr="00ED12D5">
        <w:rPr>
          <w:rFonts w:asciiTheme="majorHAnsi" w:hAnsiTheme="majorHAnsi" w:cstheme="majorHAnsi"/>
          <w:spacing w:val="3"/>
          <w:szCs w:val="28"/>
          <w:shd w:val="clear" w:color="auto" w:fill="FFFFFF"/>
          <w:lang w:val="vi-VN"/>
        </w:rPr>
        <w:t>trong khối Liên minh châu Âu</w:t>
      </w:r>
      <w:r w:rsidRPr="00ED12D5">
        <w:rPr>
          <w:rFonts w:asciiTheme="majorHAnsi" w:hAnsiTheme="majorHAnsi" w:cstheme="majorHAnsi"/>
          <w:spacing w:val="3"/>
          <w:szCs w:val="28"/>
          <w:shd w:val="clear" w:color="auto" w:fill="FFFFFF"/>
          <w:lang w:val="vi-VN"/>
        </w:rPr>
        <w:t>, Nhật Bản, Trung Quốc, Hàn Quốc,.. từ đó rút ra một số bài học kinh nghiệm đối với Việt Nam như cần tập trung hoàn thiện khung pháp lý chung về TMĐT đặc biệt là các hình thức kinh doanh mới như tiền ảo, tài sản ảo. Đồng thời cần tăng cường công tác đào tạo, tập huấn các kỹ năng khai thác, tìm kiế</w:t>
      </w:r>
      <w:r w:rsidR="004C6667" w:rsidRPr="00ED12D5">
        <w:rPr>
          <w:rFonts w:asciiTheme="majorHAnsi" w:hAnsiTheme="majorHAnsi" w:cstheme="majorHAnsi"/>
          <w:spacing w:val="3"/>
          <w:szCs w:val="28"/>
          <w:shd w:val="clear" w:color="auto" w:fill="FFFFFF"/>
          <w:lang w:val="vi-VN"/>
        </w:rPr>
        <w:t>m</w:t>
      </w:r>
      <w:r w:rsidRPr="00ED12D5">
        <w:rPr>
          <w:rFonts w:asciiTheme="majorHAnsi" w:hAnsiTheme="majorHAnsi" w:cstheme="majorHAnsi"/>
          <w:spacing w:val="3"/>
          <w:szCs w:val="28"/>
          <w:shd w:val="clear" w:color="auto" w:fill="FFFFFF"/>
          <w:lang w:val="vi-VN"/>
        </w:rPr>
        <w:t xml:space="preserve">, truy tìm và thu thập thông tin trên mạng In-tơ-nét nhằm phát hiện </w:t>
      </w:r>
      <w:r w:rsidR="00CB47D2" w:rsidRPr="00ED12D5">
        <w:rPr>
          <w:rFonts w:asciiTheme="majorHAnsi" w:eastAsia="Times New Roman" w:hAnsiTheme="majorHAnsi" w:cstheme="majorHAnsi"/>
          <w:szCs w:val="28"/>
          <w:lang w:val="vi-VN" w:eastAsia="vi-VN"/>
        </w:rPr>
        <w:t>NNT</w:t>
      </w:r>
      <w:r w:rsidR="00C34BF6">
        <w:rPr>
          <w:rFonts w:asciiTheme="majorHAnsi" w:eastAsia="Times New Roman" w:hAnsiTheme="majorHAnsi" w:cstheme="majorHAnsi"/>
          <w:szCs w:val="28"/>
          <w:lang w:val="vi-VN" w:eastAsia="vi-VN"/>
        </w:rPr>
        <w:t xml:space="preserve"> có phát sinh hoạt động kinh doanh TMĐT để</w:t>
      </w:r>
      <w:r w:rsidRPr="00ED12D5">
        <w:rPr>
          <w:rFonts w:asciiTheme="majorHAnsi" w:hAnsiTheme="majorHAnsi" w:cstheme="majorHAnsi"/>
          <w:spacing w:val="3"/>
          <w:szCs w:val="28"/>
          <w:shd w:val="clear" w:color="auto" w:fill="FFFFFF"/>
          <w:lang w:val="vi-VN"/>
        </w:rPr>
        <w:t xml:space="preserve"> kịp thời đưa vào diện quản lý thu thuế.</w:t>
      </w:r>
    </w:p>
    <w:p w14:paraId="0B5D6C57" w14:textId="7F05E2B4" w:rsidR="00651E78" w:rsidRPr="00ED12D5" w:rsidRDefault="00651E78" w:rsidP="00294A5D">
      <w:pPr>
        <w:tabs>
          <w:tab w:val="left" w:pos="851"/>
          <w:tab w:val="left" w:pos="993"/>
        </w:tabs>
        <w:spacing w:after="0" w:line="360" w:lineRule="auto"/>
        <w:ind w:firstLine="567"/>
        <w:jc w:val="both"/>
        <w:rPr>
          <w:rStyle w:val="qu--ch-n"/>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 Nguyễn Thị Thanh Huyền (2023), </w:t>
      </w:r>
      <w:r w:rsidRPr="00ED12D5">
        <w:rPr>
          <w:rFonts w:asciiTheme="majorHAnsi" w:hAnsiTheme="majorHAnsi" w:cstheme="majorHAnsi"/>
          <w:i/>
          <w:szCs w:val="28"/>
          <w:lang w:val="vi-VN"/>
        </w:rPr>
        <w:t xml:space="preserve">“Quản lý thuế </w:t>
      </w:r>
      <w:r w:rsidR="00A259FD" w:rsidRPr="00ED12D5">
        <w:rPr>
          <w:rFonts w:asciiTheme="majorHAnsi" w:hAnsiTheme="majorHAnsi" w:cstheme="majorHAnsi"/>
          <w:i/>
          <w:szCs w:val="28"/>
          <w:lang w:val="vi-VN"/>
        </w:rPr>
        <w:t>TMĐT</w:t>
      </w:r>
      <w:r w:rsidRPr="00ED12D5">
        <w:rPr>
          <w:rFonts w:asciiTheme="majorHAnsi" w:hAnsiTheme="majorHAnsi" w:cstheme="majorHAnsi"/>
          <w:i/>
          <w:szCs w:val="28"/>
          <w:lang w:val="vi-VN"/>
        </w:rPr>
        <w:t xml:space="preserve"> ở Việt Nam hiện nay”,</w:t>
      </w:r>
      <w:r w:rsidRPr="00ED12D5">
        <w:rPr>
          <w:rFonts w:asciiTheme="majorHAnsi" w:hAnsiTheme="majorHAnsi" w:cstheme="majorHAnsi"/>
          <w:szCs w:val="28"/>
          <w:lang w:val="vi-VN"/>
        </w:rPr>
        <w:t xml:space="preserve"> Tạp chí Tài chính Online, ngày 07/10/2023. Bài viết </w:t>
      </w:r>
      <w:r w:rsidRPr="00ED12D5">
        <w:rPr>
          <w:rFonts w:asciiTheme="majorHAnsi" w:hAnsiTheme="majorHAnsi" w:cstheme="majorHAnsi"/>
          <w:bCs/>
          <w:iCs/>
          <w:szCs w:val="28"/>
          <w:lang w:val="vi-VN"/>
        </w:rPr>
        <w:t>phân</w:t>
      </w:r>
      <w:r w:rsidR="00A602AF" w:rsidRPr="00ED12D5">
        <w:rPr>
          <w:rFonts w:asciiTheme="majorHAnsi" w:hAnsiTheme="majorHAnsi" w:cstheme="majorHAnsi"/>
          <w:bCs/>
          <w:iCs/>
          <w:szCs w:val="28"/>
          <w:lang w:val="vi-VN"/>
        </w:rPr>
        <w:t xml:space="preserve"> tích</w:t>
      </w:r>
      <w:r w:rsidRPr="00ED12D5">
        <w:rPr>
          <w:rFonts w:asciiTheme="majorHAnsi" w:hAnsiTheme="majorHAnsi" w:cstheme="majorHAnsi"/>
          <w:bCs/>
          <w:iCs/>
          <w:szCs w:val="28"/>
          <w:lang w:val="vi-VN"/>
        </w:rPr>
        <w:t xml:space="preserve"> thực trạng quản lý thuế </w:t>
      </w:r>
      <w:r w:rsidR="00A602AF" w:rsidRPr="00ED12D5">
        <w:rPr>
          <w:rFonts w:asciiTheme="majorHAnsi" w:hAnsiTheme="majorHAnsi" w:cstheme="majorHAnsi"/>
          <w:bCs/>
          <w:iCs/>
          <w:szCs w:val="28"/>
          <w:lang w:val="vi-VN"/>
        </w:rPr>
        <w:t xml:space="preserve">trong việc xác định các giao dịch trực tuyến phải nộp thuế, xác định thông tin đối tượng phải nộp thuế TMĐT, quản lý kê khai, nộp thuế TMĐT. Bên cạnh đó tác giả phân tích làm rõ hơn các nguyên nhân của những vướng mắc trong quá trình triển khai áp dụng pháp luật như </w:t>
      </w:r>
      <w:r w:rsidR="00844E1A">
        <w:rPr>
          <w:rFonts w:asciiTheme="majorHAnsi" w:hAnsiTheme="majorHAnsi" w:cstheme="majorHAnsi"/>
          <w:bCs/>
          <w:iCs/>
          <w:szCs w:val="28"/>
          <w:lang w:val="vi-VN"/>
        </w:rPr>
        <w:t>khung</w:t>
      </w:r>
      <w:r w:rsidR="00A602AF" w:rsidRPr="00ED12D5">
        <w:rPr>
          <w:rFonts w:asciiTheme="majorHAnsi" w:hAnsiTheme="majorHAnsi" w:cstheme="majorHAnsi"/>
          <w:bCs/>
          <w:iCs/>
          <w:szCs w:val="28"/>
          <w:lang w:val="vi-VN"/>
        </w:rPr>
        <w:t xml:space="preserve"> pháp lý chưa hoàn thiện, ý thức tự giác chấp hành pháp luật, </w:t>
      </w:r>
      <w:r w:rsidR="00A602AF" w:rsidRPr="00ED12D5">
        <w:rPr>
          <w:rFonts w:asciiTheme="majorHAnsi" w:hAnsiTheme="majorHAnsi" w:cstheme="majorHAnsi"/>
          <w:szCs w:val="28"/>
          <w:shd w:val="clear" w:color="auto" w:fill="FFFFFF"/>
          <w:lang w:val="vi-VN"/>
        </w:rPr>
        <w:t>tính chất đặc thù</w:t>
      </w:r>
      <w:r w:rsidR="00844E1A">
        <w:rPr>
          <w:rFonts w:asciiTheme="majorHAnsi" w:hAnsiTheme="majorHAnsi" w:cstheme="majorHAnsi"/>
          <w:szCs w:val="28"/>
          <w:shd w:val="clear" w:color="auto" w:fill="FFFFFF"/>
          <w:lang w:val="vi-VN"/>
        </w:rPr>
        <w:t xml:space="preserve"> của TMĐT</w:t>
      </w:r>
      <w:r w:rsidR="00A602AF" w:rsidRPr="00ED12D5">
        <w:rPr>
          <w:rFonts w:asciiTheme="majorHAnsi" w:hAnsiTheme="majorHAnsi" w:cstheme="majorHAnsi"/>
          <w:szCs w:val="28"/>
          <w:shd w:val="clear" w:color="auto" w:fill="FFFFFF"/>
          <w:lang w:val="vi-VN"/>
        </w:rPr>
        <w:t xml:space="preserve"> như quy mô hoạt động rộng</w:t>
      </w:r>
      <w:r w:rsidR="00844E1A">
        <w:rPr>
          <w:rFonts w:asciiTheme="majorHAnsi" w:hAnsiTheme="majorHAnsi" w:cstheme="majorHAnsi"/>
          <w:szCs w:val="28"/>
          <w:shd w:val="clear" w:color="auto" w:fill="FFFFFF"/>
          <w:lang w:val="vi-VN"/>
        </w:rPr>
        <w:t xml:space="preserve"> khắp,</w:t>
      </w:r>
      <w:r w:rsidR="00A602AF" w:rsidRPr="00ED12D5">
        <w:rPr>
          <w:rFonts w:asciiTheme="majorHAnsi" w:hAnsiTheme="majorHAnsi" w:cstheme="majorHAnsi"/>
          <w:szCs w:val="28"/>
          <w:shd w:val="clear" w:color="auto" w:fill="FFFFFF"/>
          <w:lang w:val="vi-VN"/>
        </w:rPr>
        <w:t xml:space="preserve"> có tính phi biên giới, dễ dàng thay đổi, che dấu hoặc xóa dữ liệu giao dịch nên việc xác định các giao dịch mua bán và thông tin của đối tượng nộp thuế rất </w:t>
      </w:r>
      <w:r w:rsidR="00A602AF" w:rsidRPr="00ED12D5">
        <w:rPr>
          <w:rStyle w:val="qu--ch-n"/>
          <w:rFonts w:asciiTheme="majorHAnsi" w:hAnsiTheme="majorHAnsi" w:cstheme="majorHAnsi"/>
          <w:szCs w:val="28"/>
          <w:shd w:val="clear" w:color="auto" w:fill="FFFFFF"/>
          <w:lang w:val="vi-VN"/>
        </w:rPr>
        <w:t>khó khăn.</w:t>
      </w:r>
    </w:p>
    <w:p w14:paraId="2BA7D9CB" w14:textId="0F422D6C" w:rsidR="003946F4" w:rsidRPr="00ED12D5" w:rsidRDefault="003946F4" w:rsidP="00294A5D">
      <w:pPr>
        <w:tabs>
          <w:tab w:val="left" w:pos="851"/>
          <w:tab w:val="left" w:pos="993"/>
        </w:tabs>
        <w:spacing w:after="0" w:line="360" w:lineRule="auto"/>
        <w:ind w:firstLine="567"/>
        <w:jc w:val="both"/>
        <w:rPr>
          <w:rFonts w:asciiTheme="majorHAnsi" w:hAnsiTheme="majorHAnsi" w:cstheme="majorHAnsi"/>
          <w:szCs w:val="28"/>
          <w:lang w:val="vi-VN"/>
        </w:rPr>
      </w:pPr>
      <w:r w:rsidRPr="00ED12D5">
        <w:rPr>
          <w:rStyle w:val="qu--ch-n"/>
          <w:rFonts w:asciiTheme="majorHAnsi" w:hAnsiTheme="majorHAnsi" w:cstheme="majorHAnsi"/>
          <w:szCs w:val="28"/>
          <w:shd w:val="clear" w:color="auto" w:fill="FFFFFF"/>
          <w:lang w:val="vi-VN"/>
        </w:rPr>
        <w:t xml:space="preserve">- Trung Kiên (2023), </w:t>
      </w:r>
      <w:r w:rsidRPr="00ED12D5">
        <w:rPr>
          <w:rStyle w:val="qu--ch-n"/>
          <w:rFonts w:asciiTheme="majorHAnsi" w:hAnsiTheme="majorHAnsi" w:cstheme="majorHAnsi"/>
          <w:i/>
          <w:szCs w:val="28"/>
          <w:shd w:val="clear" w:color="auto" w:fill="FFFFFF"/>
          <w:lang w:val="vi-VN"/>
        </w:rPr>
        <w:t>“Nâng cao hiệu quả quản lý thuế TMĐT: Cần giải pháp phù hợp cho từng nhóm đối tượng”</w:t>
      </w:r>
      <w:r w:rsidRPr="00ED12D5">
        <w:rPr>
          <w:rStyle w:val="qu--ch-n"/>
          <w:rFonts w:asciiTheme="majorHAnsi" w:hAnsiTheme="majorHAnsi" w:cstheme="majorHAnsi"/>
          <w:szCs w:val="28"/>
          <w:shd w:val="clear" w:color="auto" w:fill="FFFFFF"/>
          <w:lang w:val="vi-VN"/>
        </w:rPr>
        <w:t xml:space="preserve">, Tạp chí Thuế nhà nước, số 27 ngày </w:t>
      </w:r>
      <w:r w:rsidRPr="00ED12D5">
        <w:rPr>
          <w:rStyle w:val="qu--ch-n"/>
          <w:rFonts w:asciiTheme="majorHAnsi" w:hAnsiTheme="majorHAnsi" w:cstheme="majorHAnsi"/>
          <w:szCs w:val="28"/>
          <w:shd w:val="clear" w:color="auto" w:fill="FFFFFF"/>
          <w:lang w:val="vi-VN"/>
        </w:rPr>
        <w:lastRenderedPageBreak/>
        <w:t xml:space="preserve">03/7/2023. Bài viết ghi nhận kết quả đạt được sau khi triển khai thực hiện việc cung cấp thông tin </w:t>
      </w:r>
      <w:r w:rsidR="008E0624">
        <w:rPr>
          <w:rStyle w:val="qu--ch-n"/>
          <w:rFonts w:asciiTheme="majorHAnsi" w:hAnsiTheme="majorHAnsi" w:cstheme="majorHAnsi"/>
          <w:szCs w:val="28"/>
          <w:shd w:val="clear" w:color="auto" w:fill="FFFFFF"/>
          <w:lang w:val="vi-VN"/>
        </w:rPr>
        <w:t xml:space="preserve">các </w:t>
      </w:r>
      <w:r w:rsidRPr="00ED12D5">
        <w:rPr>
          <w:rStyle w:val="qu--ch-n"/>
          <w:rFonts w:asciiTheme="majorHAnsi" w:hAnsiTheme="majorHAnsi" w:cstheme="majorHAnsi"/>
          <w:szCs w:val="28"/>
          <w:shd w:val="clear" w:color="auto" w:fill="FFFFFF"/>
          <w:lang w:val="vi-VN"/>
        </w:rPr>
        <w:t xml:space="preserve">tổ chức, cá nhân có hoạt động kinh doanh TMĐT qua sàn. Tuy nhiên trong quá trình triển khai việc </w:t>
      </w:r>
      <w:r w:rsidR="00953954" w:rsidRPr="00ED12D5">
        <w:rPr>
          <w:rStyle w:val="qu--ch-n"/>
          <w:rFonts w:asciiTheme="majorHAnsi" w:hAnsiTheme="majorHAnsi" w:cstheme="majorHAnsi"/>
          <w:szCs w:val="28"/>
          <w:shd w:val="clear" w:color="auto" w:fill="FFFFFF"/>
          <w:lang w:val="vi-VN"/>
        </w:rPr>
        <w:t>chia sẻ</w:t>
      </w:r>
      <w:r w:rsidRPr="00ED12D5">
        <w:rPr>
          <w:rStyle w:val="qu--ch-n"/>
          <w:rFonts w:asciiTheme="majorHAnsi" w:hAnsiTheme="majorHAnsi" w:cstheme="majorHAnsi"/>
          <w:szCs w:val="28"/>
          <w:shd w:val="clear" w:color="auto" w:fill="FFFFFF"/>
          <w:lang w:val="vi-VN"/>
        </w:rPr>
        <w:t xml:space="preserve"> dữ liệu còn tồn tại hạn chế về việc thiếu các giải pháp về công nghệ thông tin và vướng phải các quy định về chính sách bảo mật thông tin. Thông qua bài viết tác giả cũng đề xuất </w:t>
      </w:r>
      <w:r w:rsidR="006466FA" w:rsidRPr="00ED12D5">
        <w:rPr>
          <w:rStyle w:val="qu--ch-n"/>
          <w:rFonts w:asciiTheme="majorHAnsi" w:hAnsiTheme="majorHAnsi" w:cstheme="majorHAnsi"/>
          <w:szCs w:val="28"/>
          <w:shd w:val="clear" w:color="auto" w:fill="FFFFFF"/>
          <w:lang w:val="vi-VN"/>
        </w:rPr>
        <w:t>giải pháp cần tiếp tục tham mưu hoàn thiện quy trình tiếp nhận, khai thác, xử lý thông tin từ Cổng thông tin TMĐT. Đ</w:t>
      </w:r>
      <w:r w:rsidRPr="00ED12D5">
        <w:rPr>
          <w:rStyle w:val="qu--ch-n"/>
          <w:rFonts w:asciiTheme="majorHAnsi" w:hAnsiTheme="majorHAnsi" w:cstheme="majorHAnsi"/>
          <w:szCs w:val="28"/>
          <w:shd w:val="clear" w:color="auto" w:fill="FFFFFF"/>
          <w:lang w:val="vi-VN"/>
        </w:rPr>
        <w:t xml:space="preserve">ối với nhóm </w:t>
      </w:r>
      <w:r w:rsidR="004C61BB" w:rsidRPr="00ED12D5">
        <w:rPr>
          <w:rStyle w:val="qu--ch-n"/>
          <w:rFonts w:asciiTheme="majorHAnsi" w:hAnsiTheme="majorHAnsi" w:cstheme="majorHAnsi"/>
          <w:szCs w:val="28"/>
          <w:shd w:val="clear" w:color="auto" w:fill="FFFFFF"/>
          <w:lang w:val="vi-VN"/>
        </w:rPr>
        <w:t xml:space="preserve">HKD, </w:t>
      </w:r>
      <w:r w:rsidR="008E0624">
        <w:rPr>
          <w:rStyle w:val="qu--ch-n"/>
          <w:rFonts w:asciiTheme="majorHAnsi" w:hAnsiTheme="majorHAnsi" w:cstheme="majorHAnsi"/>
          <w:szCs w:val="28"/>
          <w:shd w:val="clear" w:color="auto" w:fill="FFFFFF"/>
          <w:lang w:val="vi-VN"/>
        </w:rPr>
        <w:t xml:space="preserve">CNKD bán hàng </w:t>
      </w:r>
      <w:r w:rsidRPr="00ED12D5">
        <w:rPr>
          <w:rStyle w:val="qu--ch-n"/>
          <w:rFonts w:asciiTheme="majorHAnsi" w:hAnsiTheme="majorHAnsi" w:cstheme="majorHAnsi"/>
          <w:szCs w:val="28"/>
          <w:shd w:val="clear" w:color="auto" w:fill="FFFFFF"/>
          <w:lang w:val="vi-VN"/>
        </w:rPr>
        <w:t>trên các trang mạng xã hộ</w:t>
      </w:r>
      <w:r w:rsidR="006466FA" w:rsidRPr="00ED12D5">
        <w:rPr>
          <w:rStyle w:val="qu--ch-n"/>
          <w:rFonts w:asciiTheme="majorHAnsi" w:hAnsiTheme="majorHAnsi" w:cstheme="majorHAnsi"/>
          <w:szCs w:val="28"/>
          <w:shd w:val="clear" w:color="auto" w:fill="FFFFFF"/>
          <w:lang w:val="vi-VN"/>
        </w:rPr>
        <w:t>i</w:t>
      </w:r>
      <w:r w:rsidRPr="00ED12D5">
        <w:rPr>
          <w:rStyle w:val="qu--ch-n"/>
          <w:rFonts w:asciiTheme="majorHAnsi" w:hAnsiTheme="majorHAnsi" w:cstheme="majorHAnsi"/>
          <w:szCs w:val="28"/>
          <w:shd w:val="clear" w:color="auto" w:fill="FFFFFF"/>
          <w:lang w:val="vi-VN"/>
        </w:rPr>
        <w:t xml:space="preserve">, </w:t>
      </w:r>
      <w:r w:rsidR="007967C7" w:rsidRPr="00ED12D5">
        <w:rPr>
          <w:rStyle w:val="qu--ch-n"/>
          <w:rFonts w:asciiTheme="majorHAnsi" w:hAnsiTheme="majorHAnsi" w:cstheme="majorHAnsi"/>
          <w:szCs w:val="28"/>
          <w:shd w:val="clear" w:color="auto" w:fill="FFFFFF"/>
          <w:lang w:val="vi-VN"/>
        </w:rPr>
        <w:t>cơ quan Thuế</w:t>
      </w:r>
      <w:r w:rsidRPr="00ED12D5">
        <w:rPr>
          <w:rStyle w:val="qu--ch-n"/>
          <w:rFonts w:asciiTheme="majorHAnsi" w:hAnsiTheme="majorHAnsi" w:cstheme="majorHAnsi"/>
          <w:szCs w:val="28"/>
          <w:shd w:val="clear" w:color="auto" w:fill="FFFFFF"/>
          <w:lang w:val="vi-VN"/>
        </w:rPr>
        <w:t xml:space="preserve"> các cấp cần đẩy mạnh công tác vận động tuyên truyền để </w:t>
      </w:r>
      <w:r w:rsidR="00CB47D2" w:rsidRPr="00ED12D5">
        <w:rPr>
          <w:rFonts w:asciiTheme="majorHAnsi" w:eastAsia="Times New Roman" w:hAnsiTheme="majorHAnsi" w:cstheme="majorHAnsi"/>
          <w:szCs w:val="28"/>
          <w:lang w:val="vi-VN" w:eastAsia="vi-VN"/>
        </w:rPr>
        <w:t>NNT</w:t>
      </w:r>
      <w:r w:rsidRPr="00ED12D5">
        <w:rPr>
          <w:rStyle w:val="qu--ch-n"/>
          <w:rFonts w:asciiTheme="majorHAnsi" w:hAnsiTheme="majorHAnsi" w:cstheme="majorHAnsi"/>
          <w:szCs w:val="28"/>
          <w:shd w:val="clear" w:color="auto" w:fill="FFFFFF"/>
          <w:lang w:val="vi-VN"/>
        </w:rPr>
        <w:t xml:space="preserve"> tự giác kê khai, nộp thuế. Cần đầu tư trang thiết bị về công nghệ thông tin để phân tích rủi ro, ki</w:t>
      </w:r>
      <w:r w:rsidR="00EE1B7D" w:rsidRPr="00ED12D5">
        <w:rPr>
          <w:rStyle w:val="qu--ch-n"/>
          <w:rFonts w:asciiTheme="majorHAnsi" w:hAnsiTheme="majorHAnsi" w:cstheme="majorHAnsi"/>
          <w:szCs w:val="28"/>
          <w:shd w:val="clear" w:color="auto" w:fill="FFFFFF"/>
          <w:lang w:val="vi-VN"/>
        </w:rPr>
        <w:t>ể</w:t>
      </w:r>
      <w:r w:rsidRPr="00ED12D5">
        <w:rPr>
          <w:rStyle w:val="qu--ch-n"/>
          <w:rFonts w:asciiTheme="majorHAnsi" w:hAnsiTheme="majorHAnsi" w:cstheme="majorHAnsi"/>
          <w:szCs w:val="28"/>
          <w:shd w:val="clear" w:color="auto" w:fill="FFFFFF"/>
          <w:lang w:val="vi-VN"/>
        </w:rPr>
        <w:t>m soát dòng tiền, phát hiện các giao dịch mua bán nhằm tăng cường công tác quản lý đối với các trường hợp này.</w:t>
      </w:r>
    </w:p>
    <w:p w14:paraId="1A11F137" w14:textId="0FC0CB22"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Nguyễn Thị Minh Hạnh – Nguyễn Thị Minh Hằng (2023), </w:t>
      </w:r>
      <w:r w:rsidRPr="00ED12D5">
        <w:rPr>
          <w:rFonts w:asciiTheme="majorHAnsi" w:hAnsiTheme="majorHAnsi" w:cstheme="majorHAnsi"/>
          <w:i/>
          <w:szCs w:val="28"/>
          <w:lang w:val="vi-VN"/>
        </w:rPr>
        <w:t xml:space="preserve">“Giải pháp tăng thu thuế từ hoạt động </w:t>
      </w:r>
      <w:r w:rsidR="00950629" w:rsidRPr="00ED12D5">
        <w:rPr>
          <w:rFonts w:asciiTheme="majorHAnsi" w:hAnsiTheme="majorHAnsi" w:cstheme="majorHAnsi"/>
          <w:i/>
          <w:szCs w:val="28"/>
          <w:lang w:val="vi-VN"/>
        </w:rPr>
        <w:t>TMĐT</w:t>
      </w:r>
      <w:r w:rsidRPr="00ED12D5">
        <w:rPr>
          <w:rFonts w:asciiTheme="majorHAnsi" w:hAnsiTheme="majorHAnsi" w:cstheme="majorHAnsi"/>
          <w:i/>
          <w:szCs w:val="28"/>
          <w:lang w:val="vi-VN"/>
        </w:rPr>
        <w:t>”</w:t>
      </w:r>
      <w:r w:rsidRPr="00ED12D5">
        <w:rPr>
          <w:rFonts w:asciiTheme="majorHAnsi" w:hAnsiTheme="majorHAnsi" w:cstheme="majorHAnsi"/>
          <w:szCs w:val="28"/>
          <w:lang w:val="vi-VN"/>
        </w:rPr>
        <w:t xml:space="preserve">, Tạp chí Kinh tế và Dự báo, ngày 18/10/2023. Bài viết phân tích mối quan hệ giữa sự phát triển TMĐT với thu thuế từ hoạt động TMĐT, đồng thời tác giả </w:t>
      </w:r>
      <w:r w:rsidR="00047E8C" w:rsidRPr="00ED12D5">
        <w:rPr>
          <w:rFonts w:asciiTheme="majorHAnsi" w:hAnsiTheme="majorHAnsi" w:cstheme="majorHAnsi"/>
          <w:szCs w:val="28"/>
          <w:lang w:val="vi-VN"/>
        </w:rPr>
        <w:t>đánh giá tốc độ phát triển của kinh doanh TMĐT tại Việt Nam đến năm 2022, đánh giá công tác thu thuế từ hoạt động này chưa theo kịp tốc độ phát triển của kinh doanh TMĐT. Từ đó</w:t>
      </w:r>
      <w:r w:rsidRPr="00ED12D5">
        <w:rPr>
          <w:rFonts w:asciiTheme="majorHAnsi" w:hAnsiTheme="majorHAnsi" w:cstheme="majorHAnsi"/>
          <w:szCs w:val="28"/>
          <w:lang w:val="vi-VN"/>
        </w:rPr>
        <w:t xml:space="preserve"> đề ra một số giải pháp </w:t>
      </w:r>
      <w:r w:rsidR="00047E8C" w:rsidRPr="00ED12D5">
        <w:rPr>
          <w:rFonts w:asciiTheme="majorHAnsi" w:hAnsiTheme="majorHAnsi" w:cstheme="majorHAnsi"/>
          <w:szCs w:val="28"/>
          <w:lang w:val="vi-VN"/>
        </w:rPr>
        <w:t>như tiếp tục hoàn thiện pháp luật về thuế TMĐT, nhanh chóng hoàn thiện cơ sở hạ tầng kỹ thuật giúp hệ thống quản lý thuế vận hành thông suốt, tăng cường công tác phối hợp các bộ, ngành, địa phương, đặc biệt là hệ thống các sàn TMĐT, ngân hàng thương mại trong công tác trao đổi thông tin, thu thập số liệu và xây dựng cơ sở dữ liệu</w:t>
      </w:r>
      <w:r w:rsidR="009A7427"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 xml:space="preserve">để tăng thu thuế </w:t>
      </w:r>
      <w:r w:rsidR="00872FCB">
        <w:rPr>
          <w:rFonts w:asciiTheme="majorHAnsi" w:hAnsiTheme="majorHAnsi" w:cstheme="majorHAnsi"/>
          <w:szCs w:val="28"/>
          <w:lang w:val="vi-VN"/>
        </w:rPr>
        <w:t xml:space="preserve">từ </w:t>
      </w:r>
      <w:r w:rsidRPr="00ED12D5">
        <w:rPr>
          <w:rFonts w:asciiTheme="majorHAnsi" w:hAnsiTheme="majorHAnsi" w:cstheme="majorHAnsi"/>
          <w:szCs w:val="28"/>
          <w:lang w:val="vi-VN"/>
        </w:rPr>
        <w:t>hoạt động TMĐT.</w:t>
      </w:r>
    </w:p>
    <w:p w14:paraId="22FEBB47" w14:textId="0EBAFD19" w:rsidR="00E14B90" w:rsidRPr="00ED12D5" w:rsidRDefault="00E14B90" w:rsidP="00294A5D">
      <w:pPr>
        <w:pStyle w:val="Heading3"/>
        <w:tabs>
          <w:tab w:val="left" w:pos="851"/>
        </w:tabs>
        <w:spacing w:before="0" w:line="360" w:lineRule="auto"/>
        <w:ind w:firstLine="567"/>
        <w:jc w:val="both"/>
        <w:rPr>
          <w:rFonts w:cstheme="majorHAnsi"/>
          <w:b/>
          <w:i/>
          <w:color w:val="auto"/>
          <w:sz w:val="28"/>
          <w:szCs w:val="28"/>
          <w:shd w:val="clear" w:color="auto" w:fill="FFFFFF"/>
          <w:lang w:val="vi-VN"/>
        </w:rPr>
      </w:pPr>
      <w:bookmarkStart w:id="9" w:name="_Toc175060051"/>
      <w:r w:rsidRPr="00ED12D5">
        <w:rPr>
          <w:rFonts w:cstheme="majorHAnsi"/>
          <w:b/>
          <w:i/>
          <w:color w:val="auto"/>
          <w:sz w:val="28"/>
          <w:szCs w:val="28"/>
          <w:shd w:val="clear" w:color="auto" w:fill="FFFFFF"/>
          <w:lang w:val="vi-VN"/>
        </w:rPr>
        <w:t xml:space="preserve">2.2. Đánh giá kết quả nghiên </w:t>
      </w:r>
      <w:r w:rsidR="004625B0" w:rsidRPr="00ED12D5">
        <w:rPr>
          <w:rFonts w:cstheme="majorHAnsi"/>
          <w:b/>
          <w:i/>
          <w:color w:val="auto"/>
          <w:sz w:val="28"/>
          <w:szCs w:val="28"/>
          <w:shd w:val="clear" w:color="auto" w:fill="FFFFFF"/>
          <w:lang w:val="vi-VN"/>
        </w:rPr>
        <w:t>cứu</w:t>
      </w:r>
      <w:bookmarkEnd w:id="9"/>
    </w:p>
    <w:p w14:paraId="465BF894" w14:textId="2886DBD3" w:rsidR="00E732D5" w:rsidRPr="00ED12D5" w:rsidRDefault="00E732D5" w:rsidP="00294A5D">
      <w:pPr>
        <w:tabs>
          <w:tab w:val="left" w:pos="851"/>
          <w:tab w:val="left" w:pos="993"/>
        </w:tabs>
        <w:spacing w:after="0" w:line="360"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pacing w:val="3"/>
          <w:szCs w:val="28"/>
          <w:shd w:val="clear" w:color="auto" w:fill="FFFFFF"/>
          <w:lang w:val="vi-VN"/>
        </w:rPr>
        <w:t>Các công trình nghiên cứu t</w:t>
      </w:r>
      <w:r w:rsidR="00693DF0" w:rsidRPr="00ED12D5">
        <w:rPr>
          <w:rFonts w:asciiTheme="majorHAnsi" w:hAnsiTheme="majorHAnsi" w:cstheme="majorHAnsi"/>
          <w:spacing w:val="3"/>
          <w:szCs w:val="28"/>
          <w:shd w:val="clear" w:color="auto" w:fill="FFFFFF"/>
          <w:lang w:val="vi-VN"/>
        </w:rPr>
        <w:t xml:space="preserve">rên đây </w:t>
      </w:r>
      <w:r w:rsidRPr="00ED12D5">
        <w:rPr>
          <w:rFonts w:asciiTheme="majorHAnsi" w:hAnsiTheme="majorHAnsi" w:cstheme="majorHAnsi"/>
          <w:spacing w:val="3"/>
          <w:szCs w:val="28"/>
          <w:shd w:val="clear" w:color="auto" w:fill="FFFFFF"/>
          <w:lang w:val="vi-VN"/>
        </w:rPr>
        <w:t xml:space="preserve">đã làm rõ các đặc điểm của </w:t>
      </w:r>
      <w:r w:rsidR="00693DF0" w:rsidRPr="00ED12D5">
        <w:rPr>
          <w:rFonts w:asciiTheme="majorHAnsi" w:hAnsiTheme="majorHAnsi" w:cstheme="majorHAnsi"/>
          <w:spacing w:val="3"/>
          <w:szCs w:val="28"/>
          <w:shd w:val="clear" w:color="auto" w:fill="FFFFFF"/>
          <w:lang w:val="vi-VN"/>
        </w:rPr>
        <w:t xml:space="preserve">loại hình </w:t>
      </w:r>
      <w:r w:rsidRPr="00ED12D5">
        <w:rPr>
          <w:rFonts w:asciiTheme="majorHAnsi" w:hAnsiTheme="majorHAnsi" w:cstheme="majorHAnsi"/>
          <w:spacing w:val="3"/>
          <w:szCs w:val="28"/>
          <w:shd w:val="clear" w:color="auto" w:fill="FFFFFF"/>
          <w:lang w:val="vi-VN"/>
        </w:rPr>
        <w:t xml:space="preserve">kinh doanh TMĐT, các yếu tố tác động nhất định đến công tác quản lý thuế đối với hoạt động này. Bên cạnh đó phân tích những tồn tại hạn chế liên quan đến quy định về khai thuế thay, nộp thuế thay của sàn TMĐT, quy định về </w:t>
      </w:r>
      <w:r w:rsidRPr="00ED12D5">
        <w:rPr>
          <w:rFonts w:asciiTheme="majorHAnsi" w:hAnsiTheme="majorHAnsi" w:cstheme="majorHAnsi"/>
          <w:spacing w:val="3"/>
          <w:szCs w:val="28"/>
          <w:shd w:val="clear" w:color="auto" w:fill="FFFFFF"/>
          <w:lang w:val="vi-VN"/>
        </w:rPr>
        <w:lastRenderedPageBreak/>
        <w:t>trách nhiệm cung cấp thông tin của các tổ chức cá nhân có liên quan</w:t>
      </w:r>
      <w:r w:rsidR="00201424" w:rsidRPr="00ED12D5">
        <w:rPr>
          <w:rFonts w:asciiTheme="majorHAnsi" w:hAnsiTheme="majorHAnsi" w:cstheme="majorHAnsi"/>
          <w:spacing w:val="3"/>
          <w:szCs w:val="28"/>
          <w:shd w:val="clear" w:color="auto" w:fill="FFFFFF"/>
          <w:lang w:val="vi-VN"/>
        </w:rPr>
        <w:t xml:space="preserve"> và vướng mắc trong thực tiễn áp dụng pháp luật.</w:t>
      </w:r>
    </w:p>
    <w:p w14:paraId="52542DA8" w14:textId="22E23E91" w:rsidR="004625B0" w:rsidRPr="00ED12D5" w:rsidRDefault="00E732D5" w:rsidP="00294A5D">
      <w:pPr>
        <w:tabs>
          <w:tab w:val="left" w:pos="851"/>
          <w:tab w:val="left" w:pos="993"/>
        </w:tabs>
        <w:spacing w:after="0" w:line="360"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pacing w:val="3"/>
          <w:szCs w:val="28"/>
          <w:shd w:val="clear" w:color="auto" w:fill="FFFFFF"/>
          <w:lang w:val="vi-VN"/>
        </w:rPr>
        <w:t xml:space="preserve">Tuy nhiên </w:t>
      </w:r>
      <w:r w:rsidR="00693DF0" w:rsidRPr="00ED12D5">
        <w:rPr>
          <w:rFonts w:asciiTheme="majorHAnsi" w:hAnsiTheme="majorHAnsi" w:cstheme="majorHAnsi"/>
          <w:spacing w:val="3"/>
          <w:szCs w:val="28"/>
          <w:shd w:val="clear" w:color="auto" w:fill="FFFFFF"/>
          <w:lang w:val="vi-VN"/>
        </w:rPr>
        <w:t>kết quả nghiên cứu đến nay t</w:t>
      </w:r>
      <w:r w:rsidRPr="00ED12D5">
        <w:rPr>
          <w:rFonts w:asciiTheme="majorHAnsi" w:hAnsiTheme="majorHAnsi" w:cstheme="majorHAnsi"/>
          <w:spacing w:val="3"/>
          <w:szCs w:val="28"/>
          <w:shd w:val="clear" w:color="auto" w:fill="FFFFFF"/>
          <w:lang w:val="vi-VN"/>
        </w:rPr>
        <w:t xml:space="preserve">ồn tại một số nội dung chưa được làm rõ và </w:t>
      </w:r>
      <w:r w:rsidR="00693DF0" w:rsidRPr="00ED12D5">
        <w:rPr>
          <w:rFonts w:asciiTheme="majorHAnsi" w:hAnsiTheme="majorHAnsi" w:cstheme="majorHAnsi"/>
          <w:spacing w:val="3"/>
          <w:szCs w:val="28"/>
          <w:shd w:val="clear" w:color="auto" w:fill="FFFFFF"/>
          <w:lang w:val="vi-VN"/>
        </w:rPr>
        <w:t>chưa được đề cập như</w:t>
      </w:r>
      <w:r w:rsidRPr="00ED12D5">
        <w:rPr>
          <w:rFonts w:asciiTheme="majorHAnsi" w:hAnsiTheme="majorHAnsi" w:cstheme="majorHAnsi"/>
          <w:spacing w:val="3"/>
          <w:szCs w:val="28"/>
          <w:shd w:val="clear" w:color="auto" w:fill="FFFFFF"/>
          <w:lang w:val="vi-VN"/>
        </w:rPr>
        <w:t xml:space="preserve"> </w:t>
      </w:r>
      <w:r w:rsidR="00693DF0" w:rsidRPr="00ED12D5">
        <w:rPr>
          <w:rFonts w:asciiTheme="majorHAnsi" w:hAnsiTheme="majorHAnsi" w:cstheme="majorHAnsi"/>
          <w:spacing w:val="3"/>
          <w:szCs w:val="28"/>
          <w:shd w:val="clear" w:color="auto" w:fill="FFFFFF"/>
          <w:lang w:val="vi-VN"/>
        </w:rPr>
        <w:t xml:space="preserve">quy định về </w:t>
      </w:r>
      <w:r w:rsidRPr="00ED12D5">
        <w:rPr>
          <w:rFonts w:asciiTheme="majorHAnsi" w:hAnsiTheme="majorHAnsi" w:cstheme="majorHAnsi"/>
          <w:spacing w:val="3"/>
          <w:szCs w:val="28"/>
          <w:shd w:val="clear" w:color="auto" w:fill="FFFFFF"/>
          <w:lang w:val="vi-VN"/>
        </w:rPr>
        <w:t>phạm vi</w:t>
      </w:r>
      <w:r w:rsidR="00201424" w:rsidRPr="00ED12D5">
        <w:rPr>
          <w:rFonts w:asciiTheme="majorHAnsi" w:hAnsiTheme="majorHAnsi" w:cstheme="majorHAnsi"/>
          <w:spacing w:val="3"/>
          <w:szCs w:val="28"/>
          <w:shd w:val="clear" w:color="auto" w:fill="FFFFFF"/>
          <w:lang w:val="vi-VN"/>
        </w:rPr>
        <w:t xml:space="preserve"> ủy quyền khai thuế thay, nộp thuế thay, </w:t>
      </w:r>
      <w:r w:rsidR="00BE7073" w:rsidRPr="00ED12D5">
        <w:rPr>
          <w:rFonts w:asciiTheme="majorHAnsi" w:hAnsiTheme="majorHAnsi" w:cstheme="majorHAnsi"/>
          <w:spacing w:val="3"/>
          <w:szCs w:val="28"/>
          <w:shd w:val="clear" w:color="auto" w:fill="FFFFFF"/>
          <w:lang w:val="vi-VN"/>
        </w:rPr>
        <w:t xml:space="preserve">quy định về sử dụng hóa đơn điện tử đối với </w:t>
      </w:r>
      <w:r w:rsidR="004C61BB" w:rsidRPr="00ED12D5">
        <w:rPr>
          <w:rFonts w:asciiTheme="majorHAnsi" w:hAnsiTheme="majorHAnsi" w:cstheme="majorHAnsi"/>
          <w:spacing w:val="3"/>
          <w:szCs w:val="28"/>
          <w:shd w:val="clear" w:color="auto" w:fill="FFFFFF"/>
          <w:lang w:val="vi-VN"/>
        </w:rPr>
        <w:t>HKD, CNKD</w:t>
      </w:r>
      <w:r w:rsidR="00BE7073" w:rsidRPr="00ED12D5">
        <w:rPr>
          <w:rFonts w:asciiTheme="majorHAnsi" w:hAnsiTheme="majorHAnsi" w:cstheme="majorHAnsi"/>
          <w:spacing w:val="3"/>
          <w:szCs w:val="28"/>
          <w:shd w:val="clear" w:color="auto" w:fill="FFFFFF"/>
          <w:lang w:val="vi-VN"/>
        </w:rPr>
        <w:t xml:space="preserve">, trách nhiệm cung cấp thông tin, </w:t>
      </w:r>
      <w:r w:rsidR="00201424" w:rsidRPr="00ED12D5">
        <w:rPr>
          <w:rFonts w:asciiTheme="majorHAnsi" w:hAnsiTheme="majorHAnsi" w:cstheme="majorHAnsi"/>
          <w:spacing w:val="3"/>
          <w:szCs w:val="28"/>
          <w:shd w:val="clear" w:color="auto" w:fill="FFFFFF"/>
          <w:lang w:val="vi-VN"/>
        </w:rPr>
        <w:t xml:space="preserve">nội dung </w:t>
      </w:r>
      <w:r w:rsidR="008D0FAB">
        <w:rPr>
          <w:rFonts w:asciiTheme="majorHAnsi" w:hAnsiTheme="majorHAnsi" w:cstheme="majorHAnsi"/>
          <w:spacing w:val="3"/>
          <w:szCs w:val="28"/>
          <w:shd w:val="clear" w:color="auto" w:fill="FFFFFF"/>
          <w:lang w:val="vi-VN"/>
        </w:rPr>
        <w:t xml:space="preserve">thông tin cần cung cấp theo </w:t>
      </w:r>
      <w:r w:rsidR="00201424" w:rsidRPr="00ED12D5">
        <w:rPr>
          <w:rFonts w:asciiTheme="majorHAnsi" w:hAnsiTheme="majorHAnsi" w:cstheme="majorHAnsi"/>
          <w:spacing w:val="3"/>
          <w:szCs w:val="28"/>
          <w:shd w:val="clear" w:color="auto" w:fill="FFFFFF"/>
          <w:lang w:val="vi-VN"/>
        </w:rPr>
        <w:t xml:space="preserve">yêu cầu của </w:t>
      </w:r>
      <w:r w:rsidR="007967C7" w:rsidRPr="00ED12D5">
        <w:rPr>
          <w:rFonts w:asciiTheme="majorHAnsi" w:hAnsiTheme="majorHAnsi" w:cstheme="majorHAnsi"/>
          <w:spacing w:val="3"/>
          <w:szCs w:val="28"/>
          <w:shd w:val="clear" w:color="auto" w:fill="FFFFFF"/>
          <w:lang w:val="vi-VN"/>
        </w:rPr>
        <w:t>cơ quan Thuế</w:t>
      </w:r>
      <w:r w:rsidR="00BE7073" w:rsidRPr="00ED12D5">
        <w:rPr>
          <w:rFonts w:asciiTheme="majorHAnsi" w:hAnsiTheme="majorHAnsi" w:cstheme="majorHAnsi"/>
          <w:spacing w:val="3"/>
          <w:szCs w:val="28"/>
          <w:shd w:val="clear" w:color="auto" w:fill="FFFFFF"/>
          <w:lang w:val="vi-VN"/>
        </w:rPr>
        <w:t xml:space="preserve"> đối với chủ sở hữu các nền tảng mạng xã hội,</w:t>
      </w:r>
      <w:r w:rsidR="00201424" w:rsidRPr="00ED12D5">
        <w:rPr>
          <w:rFonts w:asciiTheme="majorHAnsi" w:hAnsiTheme="majorHAnsi" w:cstheme="majorHAnsi"/>
          <w:spacing w:val="3"/>
          <w:szCs w:val="28"/>
          <w:shd w:val="clear" w:color="auto" w:fill="FFFFFF"/>
          <w:lang w:val="vi-VN"/>
        </w:rPr>
        <w:t xml:space="preserve"> đơn vị vận chuyể</w:t>
      </w:r>
      <w:r w:rsidR="006C5E27" w:rsidRPr="00ED12D5">
        <w:rPr>
          <w:rFonts w:asciiTheme="majorHAnsi" w:hAnsiTheme="majorHAnsi" w:cstheme="majorHAnsi"/>
          <w:spacing w:val="3"/>
          <w:szCs w:val="28"/>
          <w:shd w:val="clear" w:color="auto" w:fill="FFFFFF"/>
          <w:lang w:val="vi-VN"/>
        </w:rPr>
        <w:t>n và tổ chứ</w:t>
      </w:r>
      <w:r w:rsidR="00BE7073" w:rsidRPr="00ED12D5">
        <w:rPr>
          <w:rFonts w:asciiTheme="majorHAnsi" w:hAnsiTheme="majorHAnsi" w:cstheme="majorHAnsi"/>
          <w:spacing w:val="3"/>
          <w:szCs w:val="28"/>
          <w:shd w:val="clear" w:color="auto" w:fill="FFFFFF"/>
          <w:lang w:val="vi-VN"/>
        </w:rPr>
        <w:t>c cá nhân khác,..</w:t>
      </w:r>
      <w:r w:rsidR="008D0FAB">
        <w:rPr>
          <w:rFonts w:asciiTheme="majorHAnsi" w:hAnsiTheme="majorHAnsi" w:cstheme="majorHAnsi"/>
          <w:spacing w:val="3"/>
          <w:szCs w:val="28"/>
          <w:shd w:val="clear" w:color="auto" w:fill="FFFFFF"/>
          <w:lang w:val="vi-VN"/>
        </w:rPr>
        <w:t>.</w:t>
      </w:r>
    </w:p>
    <w:p w14:paraId="773D9226" w14:textId="7CDE2A13" w:rsidR="004625B0" w:rsidRPr="00ED12D5" w:rsidRDefault="004625B0" w:rsidP="00294A5D">
      <w:pPr>
        <w:tabs>
          <w:tab w:val="left" w:pos="851"/>
          <w:tab w:val="left" w:pos="993"/>
        </w:tabs>
        <w:spacing w:after="0" w:line="360"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pacing w:val="3"/>
          <w:szCs w:val="28"/>
          <w:shd w:val="clear" w:color="auto" w:fill="FFFFFF"/>
          <w:lang w:val="vi-VN"/>
        </w:rPr>
        <w:t xml:space="preserve">Để đạt </w:t>
      </w:r>
      <w:r w:rsidR="00201424" w:rsidRPr="00ED12D5">
        <w:rPr>
          <w:rFonts w:asciiTheme="majorHAnsi" w:hAnsiTheme="majorHAnsi" w:cstheme="majorHAnsi"/>
          <w:spacing w:val="3"/>
          <w:szCs w:val="28"/>
          <w:shd w:val="clear" w:color="auto" w:fill="FFFFFF"/>
          <w:lang w:val="vi-VN"/>
        </w:rPr>
        <w:t>mục tiêu nghiên cứu</w:t>
      </w:r>
      <w:r w:rsidRPr="00ED12D5">
        <w:rPr>
          <w:rFonts w:asciiTheme="majorHAnsi" w:hAnsiTheme="majorHAnsi" w:cstheme="majorHAnsi"/>
          <w:spacing w:val="3"/>
          <w:szCs w:val="28"/>
          <w:shd w:val="clear" w:color="auto" w:fill="FFFFFF"/>
          <w:lang w:val="vi-VN"/>
        </w:rPr>
        <w:t xml:space="preserve">, </w:t>
      </w:r>
      <w:r w:rsidR="009D6F44" w:rsidRPr="00ED12D5">
        <w:rPr>
          <w:rFonts w:asciiTheme="majorHAnsi" w:hAnsiTheme="majorHAnsi" w:cstheme="majorHAnsi"/>
          <w:spacing w:val="3"/>
          <w:szCs w:val="28"/>
          <w:shd w:val="clear" w:color="auto" w:fill="FFFFFF"/>
          <w:lang w:val="vi-VN"/>
        </w:rPr>
        <w:t>Đề án</w:t>
      </w:r>
      <w:r w:rsidR="00693DF0" w:rsidRPr="00ED12D5">
        <w:rPr>
          <w:rFonts w:asciiTheme="majorHAnsi" w:hAnsiTheme="majorHAnsi" w:cstheme="majorHAnsi"/>
          <w:spacing w:val="3"/>
          <w:szCs w:val="28"/>
          <w:shd w:val="clear" w:color="auto" w:fill="FFFFFF"/>
          <w:lang w:val="vi-VN"/>
        </w:rPr>
        <w:t xml:space="preserve"> tiếp tục kế </w:t>
      </w:r>
      <w:r w:rsidRPr="00ED12D5">
        <w:rPr>
          <w:rFonts w:asciiTheme="majorHAnsi" w:hAnsiTheme="majorHAnsi" w:cstheme="majorHAnsi"/>
          <w:spacing w:val="3"/>
          <w:szCs w:val="28"/>
          <w:shd w:val="clear" w:color="auto" w:fill="FFFFFF"/>
          <w:lang w:val="vi-VN"/>
        </w:rPr>
        <w:t xml:space="preserve">thừa các kết quả nghiên cứu của các công trình </w:t>
      </w:r>
      <w:r w:rsidR="00106D3A" w:rsidRPr="00ED12D5">
        <w:rPr>
          <w:rFonts w:asciiTheme="majorHAnsi" w:hAnsiTheme="majorHAnsi" w:cstheme="majorHAnsi"/>
          <w:spacing w:val="3"/>
          <w:szCs w:val="28"/>
          <w:shd w:val="clear" w:color="auto" w:fill="FFFFFF"/>
          <w:lang w:val="vi-VN"/>
        </w:rPr>
        <w:t>trước đó</w:t>
      </w:r>
      <w:r w:rsidRPr="00ED12D5">
        <w:rPr>
          <w:rFonts w:asciiTheme="majorHAnsi" w:hAnsiTheme="majorHAnsi" w:cstheme="majorHAnsi"/>
          <w:spacing w:val="3"/>
          <w:szCs w:val="28"/>
          <w:shd w:val="clear" w:color="auto" w:fill="FFFFFF"/>
          <w:lang w:val="vi-VN"/>
        </w:rPr>
        <w:t xml:space="preserve">, </w:t>
      </w:r>
      <w:r w:rsidR="00106D3A" w:rsidRPr="00ED12D5">
        <w:rPr>
          <w:rFonts w:asciiTheme="majorHAnsi" w:hAnsiTheme="majorHAnsi" w:cstheme="majorHAnsi"/>
          <w:spacing w:val="3"/>
          <w:szCs w:val="28"/>
          <w:shd w:val="clear" w:color="auto" w:fill="FFFFFF"/>
          <w:lang w:val="vi-VN"/>
        </w:rPr>
        <w:t xml:space="preserve">bao </w:t>
      </w:r>
      <w:r w:rsidRPr="00ED12D5">
        <w:rPr>
          <w:rFonts w:asciiTheme="majorHAnsi" w:hAnsiTheme="majorHAnsi" w:cstheme="majorHAnsi"/>
          <w:spacing w:val="3"/>
          <w:szCs w:val="28"/>
          <w:shd w:val="clear" w:color="auto" w:fill="FFFFFF"/>
          <w:lang w:val="vi-VN"/>
        </w:rPr>
        <w:t>gồm</w:t>
      </w:r>
      <w:r w:rsidR="00106D3A" w:rsidRPr="00ED12D5">
        <w:rPr>
          <w:rFonts w:asciiTheme="majorHAnsi" w:hAnsiTheme="majorHAnsi" w:cstheme="majorHAnsi"/>
          <w:spacing w:val="3"/>
          <w:szCs w:val="28"/>
          <w:shd w:val="clear" w:color="auto" w:fill="FFFFFF"/>
          <w:lang w:val="vi-VN"/>
        </w:rPr>
        <w:t xml:space="preserve"> </w:t>
      </w:r>
      <w:r w:rsidR="006C5E27" w:rsidRPr="00ED12D5">
        <w:rPr>
          <w:rFonts w:asciiTheme="majorHAnsi" w:hAnsiTheme="majorHAnsi" w:cstheme="majorHAnsi"/>
          <w:spacing w:val="3"/>
          <w:szCs w:val="28"/>
          <w:shd w:val="clear" w:color="auto" w:fill="FFFFFF"/>
          <w:lang w:val="vi-VN"/>
        </w:rPr>
        <w:t xml:space="preserve">các phân tích đánh giá về hạn chế của quy định pháp luật, </w:t>
      </w:r>
      <w:r w:rsidR="00091840" w:rsidRPr="00ED12D5">
        <w:rPr>
          <w:rFonts w:asciiTheme="majorHAnsi" w:hAnsiTheme="majorHAnsi" w:cstheme="majorHAnsi"/>
          <w:spacing w:val="3"/>
          <w:szCs w:val="28"/>
          <w:shd w:val="clear" w:color="auto" w:fill="FFFFFF"/>
          <w:lang w:val="vi-VN"/>
        </w:rPr>
        <w:t xml:space="preserve">các vướng mắc trong quá trình thực hiện pháp luật, </w:t>
      </w:r>
      <w:r w:rsidR="00693DF0" w:rsidRPr="00ED12D5">
        <w:rPr>
          <w:rFonts w:asciiTheme="majorHAnsi" w:hAnsiTheme="majorHAnsi" w:cstheme="majorHAnsi"/>
          <w:spacing w:val="3"/>
          <w:szCs w:val="28"/>
          <w:shd w:val="clear" w:color="auto" w:fill="FFFFFF"/>
          <w:lang w:val="vi-VN"/>
        </w:rPr>
        <w:t>các giải pháp hoàn thiện pháp luật</w:t>
      </w:r>
      <w:r w:rsidR="00091840" w:rsidRPr="00ED12D5">
        <w:rPr>
          <w:rFonts w:asciiTheme="majorHAnsi" w:hAnsiTheme="majorHAnsi" w:cstheme="majorHAnsi"/>
          <w:spacing w:val="3"/>
          <w:szCs w:val="28"/>
          <w:shd w:val="clear" w:color="auto" w:fill="FFFFFF"/>
          <w:lang w:val="vi-VN"/>
        </w:rPr>
        <w:t xml:space="preserve"> và</w:t>
      </w:r>
      <w:r w:rsidR="00693DF0" w:rsidRPr="00ED12D5">
        <w:rPr>
          <w:rFonts w:asciiTheme="majorHAnsi" w:hAnsiTheme="majorHAnsi" w:cstheme="majorHAnsi"/>
          <w:spacing w:val="3"/>
          <w:szCs w:val="28"/>
          <w:shd w:val="clear" w:color="auto" w:fill="FFFFFF"/>
          <w:lang w:val="vi-VN"/>
        </w:rPr>
        <w:t xml:space="preserve"> các đề xuất hoàn thiện hệ thống hạ tầng kỹ thuật</w:t>
      </w:r>
      <w:r w:rsidR="00106D3A" w:rsidRPr="00ED12D5">
        <w:rPr>
          <w:rFonts w:asciiTheme="majorHAnsi" w:hAnsiTheme="majorHAnsi" w:cstheme="majorHAnsi"/>
          <w:spacing w:val="3"/>
          <w:szCs w:val="28"/>
          <w:shd w:val="clear" w:color="auto" w:fill="FFFFFF"/>
          <w:lang w:val="vi-VN"/>
        </w:rPr>
        <w:t xml:space="preserve">. </w:t>
      </w:r>
      <w:r w:rsidRPr="00ED12D5">
        <w:rPr>
          <w:rFonts w:asciiTheme="majorHAnsi" w:hAnsiTheme="majorHAnsi" w:cstheme="majorHAnsi"/>
          <w:spacing w:val="3"/>
          <w:szCs w:val="28"/>
          <w:shd w:val="clear" w:color="auto" w:fill="FFFFFF"/>
          <w:lang w:val="vi-VN"/>
        </w:rPr>
        <w:t>Từ đó phát triể</w:t>
      </w:r>
      <w:r w:rsidR="00201424" w:rsidRPr="00ED12D5">
        <w:rPr>
          <w:rFonts w:asciiTheme="majorHAnsi" w:hAnsiTheme="majorHAnsi" w:cstheme="majorHAnsi"/>
          <w:spacing w:val="3"/>
          <w:szCs w:val="28"/>
          <w:shd w:val="clear" w:color="auto" w:fill="FFFFFF"/>
          <w:lang w:val="vi-VN"/>
        </w:rPr>
        <w:t>n, nghiên cứu</w:t>
      </w:r>
      <w:r w:rsidRPr="00ED12D5">
        <w:rPr>
          <w:rFonts w:asciiTheme="majorHAnsi" w:hAnsiTheme="majorHAnsi" w:cstheme="majorHAnsi"/>
          <w:spacing w:val="3"/>
          <w:szCs w:val="28"/>
          <w:shd w:val="clear" w:color="auto" w:fill="FFFFFF"/>
          <w:lang w:val="vi-VN"/>
        </w:rPr>
        <w:t xml:space="preserve"> toàn diện và chuyên sâu về</w:t>
      </w:r>
      <w:r w:rsidR="00BC1A26" w:rsidRPr="00ED12D5">
        <w:rPr>
          <w:rFonts w:asciiTheme="majorHAnsi" w:hAnsiTheme="majorHAnsi" w:cstheme="majorHAnsi"/>
          <w:spacing w:val="3"/>
          <w:szCs w:val="28"/>
          <w:shd w:val="clear" w:color="auto" w:fill="FFFFFF"/>
          <w:lang w:val="vi-VN"/>
        </w:rPr>
        <w:t xml:space="preserve"> nội dung quản lý thuế, quy định về kiểm tra, thanh tra, xử lý vi phạm về thuế,</w:t>
      </w:r>
      <w:r w:rsidR="00106D3A" w:rsidRPr="00ED12D5">
        <w:rPr>
          <w:rFonts w:asciiTheme="majorHAnsi" w:hAnsiTheme="majorHAnsi" w:cstheme="majorHAnsi"/>
          <w:spacing w:val="3"/>
          <w:szCs w:val="28"/>
          <w:shd w:val="clear" w:color="auto" w:fill="FFFFFF"/>
          <w:lang w:val="vi-VN"/>
        </w:rPr>
        <w:t xml:space="preserve"> </w:t>
      </w:r>
      <w:r w:rsidR="00BC1A26" w:rsidRPr="00ED12D5">
        <w:rPr>
          <w:rFonts w:asciiTheme="majorHAnsi" w:hAnsiTheme="majorHAnsi" w:cstheme="majorHAnsi"/>
          <w:spacing w:val="3"/>
          <w:szCs w:val="28"/>
          <w:shd w:val="clear" w:color="auto" w:fill="FFFFFF"/>
          <w:lang w:val="vi-VN"/>
        </w:rPr>
        <w:t xml:space="preserve">việc thực hiện nghĩa vụ thuế đối với </w:t>
      </w:r>
      <w:r w:rsidR="00091840" w:rsidRPr="00ED12D5">
        <w:rPr>
          <w:rFonts w:asciiTheme="majorHAnsi" w:hAnsiTheme="majorHAnsi" w:cstheme="majorHAnsi"/>
          <w:spacing w:val="3"/>
          <w:szCs w:val="28"/>
          <w:shd w:val="clear" w:color="auto" w:fill="FFFFFF"/>
          <w:lang w:val="vi-VN"/>
        </w:rPr>
        <w:t xml:space="preserve">hoạt </w:t>
      </w:r>
      <w:r w:rsidR="00831BCB">
        <w:rPr>
          <w:rFonts w:asciiTheme="majorHAnsi" w:hAnsiTheme="majorHAnsi" w:cstheme="majorHAnsi"/>
          <w:spacing w:val="3"/>
          <w:szCs w:val="28"/>
          <w:shd w:val="clear" w:color="auto" w:fill="FFFFFF"/>
          <w:lang w:val="vi-VN"/>
        </w:rPr>
        <w:t>bán hàng</w:t>
      </w:r>
      <w:r w:rsidR="00091840" w:rsidRPr="00ED12D5">
        <w:rPr>
          <w:rFonts w:asciiTheme="majorHAnsi" w:hAnsiTheme="majorHAnsi" w:cstheme="majorHAnsi"/>
          <w:spacing w:val="3"/>
          <w:szCs w:val="28"/>
          <w:shd w:val="clear" w:color="auto" w:fill="FFFFFF"/>
          <w:lang w:val="vi-VN"/>
        </w:rPr>
        <w:t xml:space="preserve"> trực tuyến của </w:t>
      </w:r>
      <w:r w:rsidR="004C61BB" w:rsidRPr="00ED12D5">
        <w:rPr>
          <w:rFonts w:asciiTheme="majorHAnsi" w:hAnsiTheme="majorHAnsi" w:cstheme="majorHAnsi"/>
          <w:spacing w:val="3"/>
          <w:szCs w:val="28"/>
          <w:shd w:val="clear" w:color="auto" w:fill="FFFFFF"/>
          <w:lang w:val="vi-VN"/>
        </w:rPr>
        <w:t>HKD, CNKD</w:t>
      </w:r>
      <w:r w:rsidR="00BC1A26" w:rsidRPr="00ED12D5">
        <w:rPr>
          <w:rFonts w:asciiTheme="majorHAnsi" w:hAnsiTheme="majorHAnsi" w:cstheme="majorHAnsi"/>
          <w:spacing w:val="3"/>
          <w:szCs w:val="28"/>
          <w:shd w:val="clear" w:color="auto" w:fill="FFFFFF"/>
          <w:lang w:val="vi-VN"/>
        </w:rPr>
        <w:t>.</w:t>
      </w:r>
    </w:p>
    <w:p w14:paraId="223F8846" w14:textId="6AF5848F" w:rsidR="00651E78" w:rsidRPr="00ED12D5" w:rsidRDefault="00651E78" w:rsidP="00294A5D">
      <w:pPr>
        <w:pStyle w:val="02"/>
        <w:rPr>
          <w:rFonts w:asciiTheme="majorHAnsi" w:hAnsiTheme="majorHAnsi" w:cstheme="majorHAnsi"/>
        </w:rPr>
      </w:pPr>
      <w:bookmarkStart w:id="10" w:name="_Toc175060052"/>
      <w:bookmarkStart w:id="11" w:name="_Toc178572888"/>
      <w:r w:rsidRPr="00ED12D5">
        <w:rPr>
          <w:rFonts w:asciiTheme="majorHAnsi" w:hAnsiTheme="majorHAnsi" w:cstheme="majorHAnsi"/>
        </w:rPr>
        <w:t xml:space="preserve">3. Mục đích và nhiệm vụ nghiên cứu </w:t>
      </w:r>
      <w:r w:rsidR="00E06EE2" w:rsidRPr="00ED12D5">
        <w:rPr>
          <w:rFonts w:asciiTheme="majorHAnsi" w:hAnsiTheme="majorHAnsi" w:cstheme="majorHAnsi"/>
        </w:rPr>
        <w:t xml:space="preserve">Đề </w:t>
      </w:r>
      <w:r w:rsidRPr="00ED12D5">
        <w:rPr>
          <w:rFonts w:asciiTheme="majorHAnsi" w:hAnsiTheme="majorHAnsi" w:cstheme="majorHAnsi"/>
        </w:rPr>
        <w:t>án</w:t>
      </w:r>
      <w:bookmarkEnd w:id="10"/>
      <w:bookmarkEnd w:id="11"/>
    </w:p>
    <w:p w14:paraId="7A5B9B13" w14:textId="5591C9AE" w:rsidR="00651E78" w:rsidRPr="00ED12D5" w:rsidRDefault="00651E78" w:rsidP="00294A5D">
      <w:pPr>
        <w:pStyle w:val="Heading3"/>
        <w:tabs>
          <w:tab w:val="left" w:pos="851"/>
        </w:tabs>
        <w:spacing w:before="0" w:line="360" w:lineRule="auto"/>
        <w:ind w:firstLine="567"/>
        <w:jc w:val="both"/>
        <w:rPr>
          <w:rFonts w:cstheme="majorHAnsi"/>
          <w:b/>
          <w:i/>
          <w:color w:val="auto"/>
          <w:sz w:val="28"/>
          <w:szCs w:val="28"/>
          <w:lang w:val="vi-VN"/>
        </w:rPr>
      </w:pPr>
      <w:bookmarkStart w:id="12" w:name="_Toc175060053"/>
      <w:r w:rsidRPr="00ED12D5">
        <w:rPr>
          <w:rFonts w:cstheme="majorHAnsi"/>
          <w:b/>
          <w:i/>
          <w:color w:val="auto"/>
          <w:sz w:val="28"/>
          <w:szCs w:val="28"/>
          <w:lang w:val="vi-VN"/>
        </w:rPr>
        <w:t>3.1. Mục đích nghiên cứu</w:t>
      </w:r>
      <w:bookmarkEnd w:id="12"/>
    </w:p>
    <w:p w14:paraId="29080DAE" w14:textId="7E16ACDD" w:rsidR="0026665F" w:rsidRPr="00ED12D5" w:rsidRDefault="0026665F"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Nhằm đề xuất các giải pháp góp phần hoàn thiện pháp luật Việt Nam và nâng cao hiệu quả thực thiện pháp luật về quản lý thuế đối với hoạt động bán hàng trực tuyến của </w:t>
      </w:r>
      <w:r w:rsidR="004C61BB" w:rsidRPr="00ED12D5">
        <w:rPr>
          <w:rFonts w:asciiTheme="majorHAnsi" w:hAnsiTheme="majorHAnsi" w:cstheme="majorHAnsi"/>
          <w:szCs w:val="28"/>
          <w:lang w:val="vi-VN"/>
        </w:rPr>
        <w:t>HKD, CNKD</w:t>
      </w:r>
      <w:r w:rsidR="00CB5074" w:rsidRPr="00ED12D5">
        <w:rPr>
          <w:rFonts w:asciiTheme="majorHAnsi" w:hAnsiTheme="majorHAnsi" w:cstheme="majorHAnsi"/>
          <w:szCs w:val="28"/>
          <w:lang w:val="vi-VN"/>
        </w:rPr>
        <w:t xml:space="preserve"> trong cả nước</w:t>
      </w:r>
      <w:r w:rsidRPr="00ED12D5">
        <w:rPr>
          <w:rFonts w:asciiTheme="majorHAnsi" w:hAnsiTheme="majorHAnsi" w:cstheme="majorHAnsi"/>
          <w:szCs w:val="28"/>
          <w:lang w:val="vi-VN"/>
        </w:rPr>
        <w:t>, trọng tâm tại tỉnh Quảng Ngãi.</w:t>
      </w:r>
    </w:p>
    <w:p w14:paraId="22B4E1F0" w14:textId="4F9883E0" w:rsidR="00651E78" w:rsidRPr="00ED12D5" w:rsidRDefault="00651E78" w:rsidP="00294A5D">
      <w:pPr>
        <w:pStyle w:val="Heading3"/>
        <w:tabs>
          <w:tab w:val="left" w:pos="851"/>
        </w:tabs>
        <w:spacing w:before="0" w:line="360" w:lineRule="auto"/>
        <w:ind w:firstLine="567"/>
        <w:jc w:val="both"/>
        <w:rPr>
          <w:rFonts w:cstheme="majorHAnsi"/>
          <w:b/>
          <w:i/>
          <w:color w:val="auto"/>
          <w:sz w:val="28"/>
          <w:szCs w:val="28"/>
          <w:lang w:val="vi-VN"/>
        </w:rPr>
      </w:pPr>
      <w:bookmarkStart w:id="13" w:name="_Toc175060054"/>
      <w:r w:rsidRPr="00ED12D5">
        <w:rPr>
          <w:rFonts w:cstheme="majorHAnsi"/>
          <w:b/>
          <w:i/>
          <w:color w:val="auto"/>
          <w:sz w:val="28"/>
          <w:szCs w:val="28"/>
          <w:lang w:val="vi-VN"/>
        </w:rPr>
        <w:t>3.2. Nhiệm vụ nghiên cứu</w:t>
      </w:r>
      <w:bookmarkEnd w:id="13"/>
    </w:p>
    <w:p w14:paraId="104C6DE3" w14:textId="6179FD79"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w:t>
      </w:r>
      <w:r w:rsidR="00257627" w:rsidRPr="00ED12D5">
        <w:rPr>
          <w:rFonts w:asciiTheme="majorHAnsi" w:hAnsiTheme="majorHAnsi" w:cstheme="majorHAnsi"/>
          <w:szCs w:val="28"/>
          <w:lang w:val="vi-VN"/>
        </w:rPr>
        <w:t>Khái quát</w:t>
      </w:r>
      <w:r w:rsidR="0026665F" w:rsidRPr="00ED12D5">
        <w:rPr>
          <w:rFonts w:asciiTheme="majorHAnsi" w:hAnsiTheme="majorHAnsi" w:cstheme="majorHAnsi"/>
          <w:szCs w:val="28"/>
          <w:lang w:val="vi-VN"/>
        </w:rPr>
        <w:t xml:space="preserve"> </w:t>
      </w:r>
      <w:r w:rsidR="00A11B8F" w:rsidRPr="00ED12D5">
        <w:rPr>
          <w:rFonts w:asciiTheme="majorHAnsi" w:hAnsiTheme="majorHAnsi" w:cstheme="majorHAnsi"/>
          <w:szCs w:val="28"/>
          <w:lang w:val="vi-VN"/>
        </w:rPr>
        <w:t>hệ thống cơ sở</w:t>
      </w:r>
      <w:r w:rsidRPr="00ED12D5">
        <w:rPr>
          <w:rFonts w:asciiTheme="majorHAnsi" w:hAnsiTheme="majorHAnsi" w:cstheme="majorHAnsi"/>
          <w:szCs w:val="28"/>
          <w:lang w:val="vi-VN"/>
        </w:rPr>
        <w:t xml:space="preserve"> lý luận pháp luật về </w:t>
      </w:r>
      <w:r w:rsidRPr="00ED12D5">
        <w:rPr>
          <w:rFonts w:asciiTheme="majorHAnsi" w:hAnsiTheme="majorHAnsi" w:cstheme="majorHAnsi"/>
          <w:spacing w:val="3"/>
          <w:szCs w:val="28"/>
          <w:shd w:val="clear" w:color="auto" w:fill="FFFFFF"/>
          <w:lang w:val="vi-VN"/>
        </w:rPr>
        <w:t xml:space="preserve">quản lý thuế đối với hoạt động bán hàng trực tuyến của </w:t>
      </w:r>
      <w:r w:rsidR="004C61BB" w:rsidRPr="00ED12D5">
        <w:rPr>
          <w:rFonts w:asciiTheme="majorHAnsi" w:hAnsiTheme="majorHAnsi" w:cstheme="majorHAnsi"/>
          <w:spacing w:val="3"/>
          <w:szCs w:val="28"/>
          <w:shd w:val="clear" w:color="auto" w:fill="FFFFFF"/>
          <w:lang w:val="vi-VN"/>
        </w:rPr>
        <w:t>HKD, CNKD</w:t>
      </w:r>
      <w:r w:rsidR="0026665F" w:rsidRPr="00ED12D5">
        <w:rPr>
          <w:rFonts w:asciiTheme="majorHAnsi" w:hAnsiTheme="majorHAnsi" w:cstheme="majorHAnsi"/>
          <w:spacing w:val="3"/>
          <w:szCs w:val="28"/>
          <w:shd w:val="clear" w:color="auto" w:fill="FFFFFF"/>
          <w:lang w:val="vi-VN"/>
        </w:rPr>
        <w:t>.</w:t>
      </w:r>
    </w:p>
    <w:p w14:paraId="5966A51C" w14:textId="6B954864" w:rsidR="00955C09" w:rsidRPr="00ED12D5" w:rsidRDefault="00651E78" w:rsidP="00294A5D">
      <w:pPr>
        <w:tabs>
          <w:tab w:val="left" w:pos="851"/>
        </w:tabs>
        <w:spacing w:after="0" w:line="360"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 Phân tích, đánh giá pháp luật hiện hành về</w:t>
      </w:r>
      <w:r w:rsidRPr="00ED12D5">
        <w:rPr>
          <w:rFonts w:asciiTheme="majorHAnsi" w:hAnsiTheme="majorHAnsi" w:cstheme="majorHAnsi"/>
          <w:spacing w:val="3"/>
          <w:szCs w:val="28"/>
          <w:shd w:val="clear" w:color="auto" w:fill="FFFFFF"/>
          <w:lang w:val="vi-VN"/>
        </w:rPr>
        <w:t xml:space="preserve"> quản lý thuế đối với hoạt động bán hàng trực tuyến của </w:t>
      </w:r>
      <w:r w:rsidR="004C61BB" w:rsidRPr="00ED12D5">
        <w:rPr>
          <w:rFonts w:asciiTheme="majorHAnsi" w:hAnsiTheme="majorHAnsi" w:cstheme="majorHAnsi"/>
          <w:spacing w:val="3"/>
          <w:szCs w:val="28"/>
          <w:shd w:val="clear" w:color="auto" w:fill="FFFFFF"/>
          <w:lang w:val="vi-VN"/>
        </w:rPr>
        <w:t>HKD, CNKD</w:t>
      </w:r>
      <w:r w:rsidR="0026665F" w:rsidRPr="00ED12D5">
        <w:rPr>
          <w:rFonts w:asciiTheme="majorHAnsi" w:hAnsiTheme="majorHAnsi" w:cstheme="majorHAnsi"/>
          <w:spacing w:val="3"/>
          <w:szCs w:val="28"/>
          <w:shd w:val="clear" w:color="auto" w:fill="FFFFFF"/>
          <w:lang w:val="vi-VN"/>
        </w:rPr>
        <w:t>.</w:t>
      </w:r>
    </w:p>
    <w:p w14:paraId="7504C846" w14:textId="7D7F5BB6"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Đánh giá thực tiễn thực hiện pháp luật về </w:t>
      </w:r>
      <w:r w:rsidRPr="00ED12D5">
        <w:rPr>
          <w:rFonts w:asciiTheme="majorHAnsi" w:hAnsiTheme="majorHAnsi" w:cstheme="majorHAnsi"/>
          <w:spacing w:val="3"/>
          <w:szCs w:val="28"/>
          <w:shd w:val="clear" w:color="auto" w:fill="FFFFFF"/>
          <w:lang w:val="vi-VN"/>
        </w:rPr>
        <w:t xml:space="preserve">quản lý thuế đối với hoạt động bán hàng trực tuyến của </w:t>
      </w:r>
      <w:r w:rsidR="004C61BB" w:rsidRPr="00ED12D5">
        <w:rPr>
          <w:rFonts w:asciiTheme="majorHAnsi" w:hAnsiTheme="majorHAnsi" w:cstheme="majorHAnsi"/>
          <w:spacing w:val="3"/>
          <w:szCs w:val="28"/>
          <w:shd w:val="clear" w:color="auto" w:fill="FFFFFF"/>
          <w:lang w:val="vi-VN"/>
        </w:rPr>
        <w:t>HKD, CNKD</w:t>
      </w:r>
      <w:r w:rsidRPr="00ED12D5">
        <w:rPr>
          <w:rFonts w:asciiTheme="majorHAnsi" w:hAnsiTheme="majorHAnsi" w:cstheme="majorHAnsi"/>
          <w:spacing w:val="3"/>
          <w:szCs w:val="28"/>
          <w:shd w:val="clear" w:color="auto" w:fill="FFFFFF"/>
          <w:lang w:val="vi-VN"/>
        </w:rPr>
        <w:t xml:space="preserve"> tại tỉnh Quảng Ngãi</w:t>
      </w:r>
      <w:r w:rsidR="0026665F" w:rsidRPr="00ED12D5">
        <w:rPr>
          <w:rFonts w:asciiTheme="majorHAnsi" w:hAnsiTheme="majorHAnsi" w:cstheme="majorHAnsi"/>
          <w:spacing w:val="3"/>
          <w:szCs w:val="28"/>
          <w:shd w:val="clear" w:color="auto" w:fill="FFFFFF"/>
          <w:lang w:val="vi-VN"/>
        </w:rPr>
        <w:t>.</w:t>
      </w:r>
    </w:p>
    <w:p w14:paraId="538412C0" w14:textId="659FAFE1"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 xml:space="preserve">- Đề xuất </w:t>
      </w:r>
      <w:r w:rsidRPr="00ED12D5">
        <w:rPr>
          <w:rFonts w:asciiTheme="majorHAnsi" w:hAnsiTheme="majorHAnsi" w:cstheme="majorHAnsi"/>
          <w:bCs/>
          <w:szCs w:val="28"/>
          <w:lang w:val="vi-VN"/>
        </w:rPr>
        <w:t>được</w:t>
      </w:r>
      <w:r w:rsidRPr="00ED12D5">
        <w:rPr>
          <w:rFonts w:asciiTheme="majorHAnsi" w:hAnsiTheme="majorHAnsi" w:cstheme="majorHAnsi"/>
          <w:szCs w:val="28"/>
          <w:lang w:val="vi-VN"/>
        </w:rPr>
        <w:t xml:space="preserve"> giải pháp hoàn thiện pháp luật</w:t>
      </w:r>
      <w:r w:rsidR="00F57E71" w:rsidRPr="00ED12D5">
        <w:rPr>
          <w:rFonts w:asciiTheme="majorHAnsi" w:hAnsiTheme="majorHAnsi" w:cstheme="majorHAnsi"/>
          <w:szCs w:val="28"/>
          <w:lang w:val="vi-VN"/>
        </w:rPr>
        <w:t xml:space="preserve"> Việt Nam và giải pháp nâng cao hiệu quả thực hiện pháp luật về </w:t>
      </w:r>
      <w:r w:rsidR="00F57E71" w:rsidRPr="00ED12D5">
        <w:rPr>
          <w:rFonts w:asciiTheme="majorHAnsi" w:hAnsiTheme="majorHAnsi" w:cstheme="majorHAnsi"/>
          <w:spacing w:val="3"/>
          <w:szCs w:val="28"/>
          <w:shd w:val="clear" w:color="auto" w:fill="FFFFFF"/>
          <w:lang w:val="vi-VN"/>
        </w:rPr>
        <w:t xml:space="preserve">quản lý thuế đối với hoạt động bán hàng trực tuyến của </w:t>
      </w:r>
      <w:r w:rsidR="004C61BB" w:rsidRPr="00ED12D5">
        <w:rPr>
          <w:rFonts w:asciiTheme="majorHAnsi" w:hAnsiTheme="majorHAnsi" w:cstheme="majorHAnsi"/>
          <w:spacing w:val="3"/>
          <w:szCs w:val="28"/>
          <w:shd w:val="clear" w:color="auto" w:fill="FFFFFF"/>
          <w:lang w:val="vi-VN"/>
        </w:rPr>
        <w:t>HKD, CNKD</w:t>
      </w:r>
      <w:r w:rsidR="00F57E71" w:rsidRPr="00ED12D5">
        <w:rPr>
          <w:rFonts w:asciiTheme="majorHAnsi" w:hAnsiTheme="majorHAnsi" w:cstheme="majorHAnsi"/>
          <w:szCs w:val="28"/>
          <w:lang w:val="vi-VN"/>
        </w:rPr>
        <w:t>, trọng tâm tại tỉnh Quảng Ngãi.</w:t>
      </w:r>
    </w:p>
    <w:p w14:paraId="0CD02A31" w14:textId="2B0BC0C0" w:rsidR="00651E78" w:rsidRPr="00ED12D5" w:rsidRDefault="00651E78" w:rsidP="00294A5D">
      <w:pPr>
        <w:pStyle w:val="02"/>
        <w:rPr>
          <w:rFonts w:asciiTheme="majorHAnsi" w:hAnsiTheme="majorHAnsi" w:cstheme="majorHAnsi"/>
        </w:rPr>
      </w:pPr>
      <w:bookmarkStart w:id="14" w:name="_Toc175060055"/>
      <w:bookmarkStart w:id="15" w:name="_Toc178572889"/>
      <w:r w:rsidRPr="00ED12D5">
        <w:rPr>
          <w:rFonts w:asciiTheme="majorHAnsi" w:hAnsiTheme="majorHAnsi" w:cstheme="majorHAnsi"/>
        </w:rPr>
        <w:t xml:space="preserve">4. Đối tượng và phạm vi nghiên cứu </w:t>
      </w:r>
      <w:r w:rsidR="009D6F44" w:rsidRPr="00ED12D5">
        <w:rPr>
          <w:rFonts w:asciiTheme="majorHAnsi" w:hAnsiTheme="majorHAnsi" w:cstheme="majorHAnsi"/>
        </w:rPr>
        <w:t>Đề án</w:t>
      </w:r>
      <w:bookmarkEnd w:id="14"/>
      <w:bookmarkEnd w:id="15"/>
    </w:p>
    <w:p w14:paraId="28EF567F" w14:textId="77777777" w:rsidR="00651E78" w:rsidRPr="00ED12D5" w:rsidRDefault="00651E78" w:rsidP="00294A5D">
      <w:pPr>
        <w:pStyle w:val="Heading3"/>
        <w:tabs>
          <w:tab w:val="left" w:pos="851"/>
        </w:tabs>
        <w:spacing w:before="0" w:line="360" w:lineRule="auto"/>
        <w:ind w:firstLine="567"/>
        <w:jc w:val="both"/>
        <w:rPr>
          <w:rFonts w:cstheme="majorHAnsi"/>
          <w:b/>
          <w:i/>
          <w:color w:val="auto"/>
          <w:sz w:val="28"/>
          <w:szCs w:val="28"/>
          <w:lang w:val="vi-VN"/>
        </w:rPr>
      </w:pPr>
      <w:bookmarkStart w:id="16" w:name="_Toc175060056"/>
      <w:r w:rsidRPr="00ED12D5">
        <w:rPr>
          <w:rFonts w:cstheme="majorHAnsi"/>
          <w:b/>
          <w:i/>
          <w:color w:val="auto"/>
          <w:sz w:val="28"/>
          <w:szCs w:val="28"/>
          <w:lang w:val="vi-VN"/>
        </w:rPr>
        <w:t>4.1. Đối tượng nghiên cứu</w:t>
      </w:r>
      <w:bookmarkEnd w:id="16"/>
    </w:p>
    <w:p w14:paraId="47615CBF" w14:textId="26351BC6" w:rsidR="00A11B8F" w:rsidRPr="00ED12D5" w:rsidRDefault="00A11B8F"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Nghiên cứu </w:t>
      </w:r>
      <w:r w:rsidR="00B27BCB" w:rsidRPr="00ED12D5">
        <w:rPr>
          <w:rFonts w:asciiTheme="majorHAnsi" w:hAnsiTheme="majorHAnsi" w:cstheme="majorHAnsi"/>
          <w:szCs w:val="28"/>
          <w:lang w:val="vi-VN"/>
        </w:rPr>
        <w:t xml:space="preserve">khái niệm, đặc điểm, các yếu tố tác động đến </w:t>
      </w:r>
      <w:r w:rsidR="0006151B" w:rsidRPr="00ED12D5">
        <w:rPr>
          <w:rFonts w:asciiTheme="majorHAnsi" w:hAnsiTheme="majorHAnsi" w:cstheme="majorHAnsi"/>
          <w:szCs w:val="28"/>
          <w:lang w:val="vi-VN"/>
        </w:rPr>
        <w:t xml:space="preserve">áp dụng </w:t>
      </w:r>
      <w:r w:rsidRPr="00ED12D5">
        <w:rPr>
          <w:rFonts w:asciiTheme="majorHAnsi" w:hAnsiTheme="majorHAnsi" w:cstheme="majorHAnsi"/>
          <w:szCs w:val="28"/>
          <w:lang w:val="vi-VN"/>
        </w:rPr>
        <w:t xml:space="preserve">pháp luật về quản lý thuế </w:t>
      </w:r>
      <w:r w:rsidRPr="00ED12D5">
        <w:rPr>
          <w:rFonts w:asciiTheme="majorHAnsi" w:hAnsiTheme="majorHAnsi" w:cstheme="majorHAnsi"/>
          <w:spacing w:val="3"/>
          <w:szCs w:val="28"/>
          <w:shd w:val="clear" w:color="auto" w:fill="FFFFFF"/>
          <w:lang w:val="vi-VN"/>
        </w:rPr>
        <w:t xml:space="preserve">đối với hoạt động bán hàng trực tuyến của </w:t>
      </w:r>
      <w:r w:rsidR="004C61BB" w:rsidRPr="00ED12D5">
        <w:rPr>
          <w:rFonts w:asciiTheme="majorHAnsi" w:hAnsiTheme="majorHAnsi" w:cstheme="majorHAnsi"/>
          <w:spacing w:val="3"/>
          <w:szCs w:val="28"/>
          <w:shd w:val="clear" w:color="auto" w:fill="FFFFFF"/>
          <w:lang w:val="vi-VN"/>
        </w:rPr>
        <w:t>HKD, CNKD</w:t>
      </w:r>
      <w:r w:rsidRPr="00ED12D5">
        <w:rPr>
          <w:rFonts w:asciiTheme="majorHAnsi" w:hAnsiTheme="majorHAnsi" w:cstheme="majorHAnsi"/>
          <w:szCs w:val="28"/>
          <w:lang w:val="vi-VN"/>
        </w:rPr>
        <w:t xml:space="preserve"> thông qua các quan điểm, học thuyết</w:t>
      </w:r>
      <w:r w:rsidR="00555142" w:rsidRPr="00ED12D5">
        <w:rPr>
          <w:rFonts w:asciiTheme="majorHAnsi" w:hAnsiTheme="majorHAnsi" w:cstheme="majorHAnsi"/>
          <w:szCs w:val="28"/>
          <w:lang w:val="vi-VN"/>
        </w:rPr>
        <w:t xml:space="preserve"> </w:t>
      </w:r>
      <w:r w:rsidR="00B27BCB" w:rsidRPr="00ED12D5">
        <w:rPr>
          <w:rFonts w:asciiTheme="majorHAnsi" w:hAnsiTheme="majorHAnsi" w:cstheme="majorHAnsi"/>
          <w:szCs w:val="28"/>
          <w:lang w:val="vi-VN"/>
        </w:rPr>
        <w:t>liên quan.</w:t>
      </w:r>
    </w:p>
    <w:p w14:paraId="2C93852C" w14:textId="1F21E799"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Nghiên cứu </w:t>
      </w:r>
      <w:r w:rsidR="00B27BCB" w:rsidRPr="00ED12D5">
        <w:rPr>
          <w:rFonts w:asciiTheme="majorHAnsi" w:hAnsiTheme="majorHAnsi" w:cstheme="majorHAnsi"/>
          <w:szCs w:val="28"/>
          <w:lang w:val="vi-VN"/>
        </w:rPr>
        <w:t xml:space="preserve">chi tiết các nhóm quy phạm pháp luật về nghĩa vụ thuế, nội dung quản lý thuế, kiểm tra, thanh tra, xử lý vi phạm về thuế </w:t>
      </w:r>
      <w:r w:rsidRPr="00ED12D5">
        <w:rPr>
          <w:rFonts w:asciiTheme="majorHAnsi" w:hAnsiTheme="majorHAnsi" w:cstheme="majorHAnsi"/>
          <w:szCs w:val="28"/>
          <w:lang w:val="vi-VN"/>
        </w:rPr>
        <w:t xml:space="preserve">đối với hoạt động bán hàng trực tuyến trên nền tảng công nghệ số của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thông qua </w:t>
      </w:r>
      <w:r w:rsidR="009F4CD3" w:rsidRPr="00ED12D5">
        <w:rPr>
          <w:rFonts w:asciiTheme="majorHAnsi" w:hAnsiTheme="majorHAnsi" w:cstheme="majorHAnsi"/>
          <w:szCs w:val="28"/>
          <w:shd w:val="clear" w:color="auto" w:fill="FFFFFF"/>
          <w:lang w:val="vi-VN"/>
        </w:rPr>
        <w:t>f</w:t>
      </w:r>
      <w:r w:rsidRPr="00ED12D5">
        <w:rPr>
          <w:rFonts w:asciiTheme="majorHAnsi" w:hAnsiTheme="majorHAnsi" w:cstheme="majorHAnsi"/>
          <w:szCs w:val="28"/>
          <w:shd w:val="clear" w:color="auto" w:fill="FFFFFF"/>
          <w:lang w:val="vi-VN"/>
        </w:rPr>
        <w:t xml:space="preserve">acebook, </w:t>
      </w:r>
      <w:r w:rsidR="0092603E" w:rsidRPr="00ED12D5">
        <w:rPr>
          <w:rFonts w:asciiTheme="majorHAnsi" w:hAnsiTheme="majorHAnsi" w:cstheme="majorHAnsi"/>
          <w:szCs w:val="28"/>
          <w:shd w:val="clear" w:color="auto" w:fill="FFFFFF"/>
          <w:lang w:val="vi-VN"/>
        </w:rPr>
        <w:t>tiktok</w:t>
      </w:r>
      <w:r w:rsidR="009F4CD3" w:rsidRPr="00ED12D5">
        <w:rPr>
          <w:rFonts w:asciiTheme="majorHAnsi" w:hAnsiTheme="majorHAnsi" w:cstheme="majorHAnsi"/>
          <w:szCs w:val="28"/>
          <w:shd w:val="clear" w:color="auto" w:fill="FFFFFF"/>
          <w:lang w:val="vi-VN"/>
        </w:rPr>
        <w:t>, i</w:t>
      </w:r>
      <w:r w:rsidR="000004BA" w:rsidRPr="00ED12D5">
        <w:rPr>
          <w:rFonts w:asciiTheme="majorHAnsi" w:hAnsiTheme="majorHAnsi" w:cstheme="majorHAnsi"/>
          <w:szCs w:val="28"/>
          <w:shd w:val="clear" w:color="auto" w:fill="FFFFFF"/>
          <w:lang w:val="vi-VN"/>
        </w:rPr>
        <w:t>nstagram, zalo, youtube, blog, diễn đàn</w:t>
      </w:r>
      <w:r w:rsidRPr="00ED12D5">
        <w:rPr>
          <w:rFonts w:asciiTheme="majorHAnsi" w:hAnsiTheme="majorHAnsi" w:cstheme="majorHAnsi"/>
          <w:szCs w:val="28"/>
          <w:shd w:val="clear" w:color="auto" w:fill="FFFFFF"/>
          <w:lang w:val="vi-VN"/>
        </w:rPr>
        <w:t>,...</w:t>
      </w:r>
    </w:p>
    <w:p w14:paraId="3268BEEE" w14:textId="17DB55E7" w:rsidR="00651E78" w:rsidRPr="00ED12D5" w:rsidRDefault="00651E78" w:rsidP="00294A5D">
      <w:pPr>
        <w:tabs>
          <w:tab w:val="left" w:pos="851"/>
        </w:tabs>
        <w:spacing w:after="0" w:line="360" w:lineRule="auto"/>
        <w:ind w:firstLine="567"/>
        <w:jc w:val="both"/>
        <w:rPr>
          <w:rFonts w:asciiTheme="majorHAnsi" w:hAnsiTheme="majorHAnsi" w:cstheme="majorHAnsi"/>
          <w:spacing w:val="-2"/>
          <w:szCs w:val="28"/>
          <w:lang w:val="vi-VN"/>
        </w:rPr>
      </w:pPr>
      <w:r w:rsidRPr="00ED12D5">
        <w:rPr>
          <w:rFonts w:asciiTheme="majorHAnsi" w:hAnsiTheme="majorHAnsi" w:cstheme="majorHAnsi"/>
          <w:spacing w:val="-2"/>
          <w:szCs w:val="28"/>
          <w:lang w:val="vi-VN"/>
        </w:rPr>
        <w:t xml:space="preserve">- Nghiên cứu thực tiễn thực hiện pháp luật về quản lý thuế đối với </w:t>
      </w:r>
      <w:r w:rsidR="004C61BB" w:rsidRPr="00ED12D5">
        <w:rPr>
          <w:rFonts w:asciiTheme="majorHAnsi" w:hAnsiTheme="majorHAnsi" w:cstheme="majorHAnsi"/>
          <w:spacing w:val="-2"/>
          <w:szCs w:val="28"/>
          <w:lang w:val="vi-VN"/>
        </w:rPr>
        <w:t>HKD, CNKD</w:t>
      </w:r>
      <w:r w:rsidRPr="00ED12D5">
        <w:rPr>
          <w:rFonts w:asciiTheme="majorHAnsi" w:hAnsiTheme="majorHAnsi" w:cstheme="majorHAnsi"/>
          <w:spacing w:val="-2"/>
          <w:szCs w:val="28"/>
          <w:lang w:val="vi-VN"/>
        </w:rPr>
        <w:t xml:space="preserve"> </w:t>
      </w:r>
      <w:r w:rsidR="00A35781" w:rsidRPr="00ED12D5">
        <w:rPr>
          <w:rFonts w:asciiTheme="majorHAnsi" w:hAnsiTheme="majorHAnsi" w:cstheme="majorHAnsi"/>
          <w:spacing w:val="-2"/>
          <w:szCs w:val="28"/>
          <w:lang w:val="vi-VN"/>
        </w:rPr>
        <w:t>phát sinh hoạt động kinh doanh TMĐT</w:t>
      </w:r>
      <w:r w:rsidRPr="00ED12D5">
        <w:rPr>
          <w:rFonts w:asciiTheme="majorHAnsi" w:hAnsiTheme="majorHAnsi" w:cstheme="majorHAnsi"/>
          <w:spacing w:val="-2"/>
          <w:szCs w:val="28"/>
          <w:lang w:val="vi-VN"/>
        </w:rPr>
        <w:t xml:space="preserve"> </w:t>
      </w:r>
      <w:r w:rsidR="00483A2A" w:rsidRPr="00ED12D5">
        <w:rPr>
          <w:rFonts w:asciiTheme="majorHAnsi" w:hAnsiTheme="majorHAnsi" w:cstheme="majorHAnsi"/>
          <w:spacing w:val="-2"/>
          <w:szCs w:val="28"/>
          <w:lang w:val="vi-VN"/>
        </w:rPr>
        <w:t xml:space="preserve">thông qua các số liệu, các vụ việc trong các báo cáo </w:t>
      </w:r>
      <w:r w:rsidR="00A35781" w:rsidRPr="00ED12D5">
        <w:rPr>
          <w:rFonts w:asciiTheme="majorHAnsi" w:hAnsiTheme="majorHAnsi" w:cstheme="majorHAnsi"/>
          <w:spacing w:val="-2"/>
          <w:szCs w:val="28"/>
          <w:lang w:val="vi-VN"/>
        </w:rPr>
        <w:t xml:space="preserve">công tác quản lý thuế, báo cáo </w:t>
      </w:r>
      <w:r w:rsidR="00483A2A" w:rsidRPr="00ED12D5">
        <w:rPr>
          <w:rFonts w:asciiTheme="majorHAnsi" w:hAnsiTheme="majorHAnsi" w:cstheme="majorHAnsi"/>
          <w:spacing w:val="-2"/>
          <w:szCs w:val="28"/>
          <w:lang w:val="vi-VN"/>
        </w:rPr>
        <w:t>tổng kế</w:t>
      </w:r>
      <w:r w:rsidR="00A35781" w:rsidRPr="00ED12D5">
        <w:rPr>
          <w:rFonts w:asciiTheme="majorHAnsi" w:hAnsiTheme="majorHAnsi" w:cstheme="majorHAnsi"/>
          <w:spacing w:val="-2"/>
          <w:szCs w:val="28"/>
          <w:lang w:val="vi-VN"/>
        </w:rPr>
        <w:t>t của ngành thuế.</w:t>
      </w:r>
    </w:p>
    <w:p w14:paraId="77717C8C" w14:textId="77777777" w:rsidR="00651E78" w:rsidRPr="00ED12D5" w:rsidRDefault="00651E78" w:rsidP="00294A5D">
      <w:pPr>
        <w:pStyle w:val="Heading3"/>
        <w:tabs>
          <w:tab w:val="left" w:pos="851"/>
        </w:tabs>
        <w:spacing w:before="0" w:line="360" w:lineRule="auto"/>
        <w:ind w:firstLine="567"/>
        <w:jc w:val="both"/>
        <w:rPr>
          <w:rFonts w:cstheme="majorHAnsi"/>
          <w:b/>
          <w:i/>
          <w:color w:val="auto"/>
          <w:sz w:val="28"/>
          <w:szCs w:val="28"/>
          <w:lang w:val="vi-VN"/>
        </w:rPr>
      </w:pPr>
      <w:bookmarkStart w:id="17" w:name="_Toc175060057"/>
      <w:r w:rsidRPr="00ED12D5">
        <w:rPr>
          <w:rFonts w:cstheme="majorHAnsi"/>
          <w:b/>
          <w:i/>
          <w:color w:val="auto"/>
          <w:sz w:val="28"/>
          <w:szCs w:val="28"/>
          <w:lang w:val="vi-VN"/>
        </w:rPr>
        <w:t>4.2. Phạm vi nghiên cứu</w:t>
      </w:r>
      <w:bookmarkEnd w:id="17"/>
    </w:p>
    <w:p w14:paraId="57C40560" w14:textId="15FB5659" w:rsidR="00651E78" w:rsidRPr="00ED12D5" w:rsidRDefault="00651E78" w:rsidP="00294A5D">
      <w:pPr>
        <w:tabs>
          <w:tab w:val="left" w:pos="851"/>
        </w:tabs>
        <w:spacing w:after="0" w:line="360" w:lineRule="auto"/>
        <w:ind w:firstLine="567"/>
        <w:jc w:val="both"/>
        <w:rPr>
          <w:rFonts w:asciiTheme="majorHAnsi" w:hAnsiTheme="majorHAnsi" w:cstheme="majorHAnsi"/>
          <w:strike/>
          <w:spacing w:val="3"/>
          <w:szCs w:val="28"/>
          <w:shd w:val="clear" w:color="auto" w:fill="FFFFFF"/>
          <w:lang w:val="vi-VN"/>
        </w:rPr>
      </w:pPr>
      <w:r w:rsidRPr="00ED12D5">
        <w:rPr>
          <w:rFonts w:asciiTheme="majorHAnsi" w:hAnsiTheme="majorHAnsi" w:cstheme="majorHAnsi"/>
          <w:bCs/>
          <w:szCs w:val="28"/>
          <w:lang w:val="vi-VN"/>
        </w:rPr>
        <w:t>Phạm vi nội dung:</w:t>
      </w:r>
      <w:r w:rsidRPr="00ED12D5">
        <w:rPr>
          <w:rFonts w:asciiTheme="majorHAnsi" w:hAnsiTheme="majorHAnsi" w:cstheme="majorHAnsi"/>
          <w:b/>
          <w:bCs/>
          <w:szCs w:val="28"/>
          <w:lang w:val="vi-VN"/>
        </w:rPr>
        <w:t xml:space="preserve"> </w:t>
      </w:r>
      <w:r w:rsidR="009D6F44" w:rsidRPr="00ED12D5">
        <w:rPr>
          <w:rFonts w:asciiTheme="majorHAnsi" w:hAnsiTheme="majorHAnsi" w:cstheme="majorHAnsi"/>
          <w:szCs w:val="28"/>
          <w:lang w:val="vi-VN"/>
        </w:rPr>
        <w:t>Đề án</w:t>
      </w:r>
      <w:r w:rsidRPr="00ED12D5">
        <w:rPr>
          <w:rFonts w:asciiTheme="majorHAnsi" w:hAnsiTheme="majorHAnsi" w:cstheme="majorHAnsi"/>
          <w:szCs w:val="28"/>
          <w:lang w:val="vi-VN"/>
        </w:rPr>
        <w:t xml:space="preserve"> nghiên cứu </w:t>
      </w:r>
      <w:r w:rsidR="00D92C2C" w:rsidRPr="00ED12D5">
        <w:rPr>
          <w:rFonts w:asciiTheme="majorHAnsi" w:hAnsiTheme="majorHAnsi" w:cstheme="majorHAnsi"/>
          <w:szCs w:val="28"/>
          <w:lang w:val="vi-VN"/>
        </w:rPr>
        <w:t xml:space="preserve">nhóm quy phạm pháp luật về </w:t>
      </w:r>
      <w:r w:rsidR="00C46598" w:rsidRPr="00ED12D5">
        <w:rPr>
          <w:rFonts w:asciiTheme="majorHAnsi" w:hAnsiTheme="majorHAnsi" w:cstheme="majorHAnsi"/>
          <w:szCs w:val="28"/>
          <w:lang w:val="vi-VN"/>
        </w:rPr>
        <w:t xml:space="preserve">nghĩa vụ thuế của </w:t>
      </w:r>
      <w:r w:rsidR="004C61BB" w:rsidRPr="00ED12D5">
        <w:rPr>
          <w:rFonts w:asciiTheme="majorHAnsi" w:hAnsiTheme="majorHAnsi" w:cstheme="majorHAnsi"/>
          <w:szCs w:val="28"/>
          <w:lang w:val="vi-VN"/>
        </w:rPr>
        <w:t>HKD, CNKD</w:t>
      </w:r>
      <w:r w:rsidR="00C46598" w:rsidRPr="00ED12D5">
        <w:rPr>
          <w:rFonts w:asciiTheme="majorHAnsi" w:hAnsiTheme="majorHAnsi" w:cstheme="majorHAnsi"/>
          <w:szCs w:val="28"/>
          <w:lang w:val="vi-VN"/>
        </w:rPr>
        <w:t xml:space="preserve"> có hoạt động kinh doanh trực tuyến, nhóm quy phạm pháp luật về nội dung quản lý thuế và nhóm quy phạm pháp luật về </w:t>
      </w:r>
      <w:r w:rsidR="00F26332" w:rsidRPr="00ED12D5">
        <w:rPr>
          <w:rFonts w:asciiTheme="majorHAnsi" w:hAnsiTheme="majorHAnsi" w:cstheme="majorHAnsi"/>
          <w:szCs w:val="28"/>
          <w:lang w:val="vi-VN"/>
        </w:rPr>
        <w:t>kiểm tra, thanh tra</w:t>
      </w:r>
      <w:r w:rsidR="00C46598" w:rsidRPr="00ED12D5">
        <w:rPr>
          <w:rFonts w:asciiTheme="majorHAnsi" w:hAnsiTheme="majorHAnsi" w:cstheme="majorHAnsi"/>
          <w:szCs w:val="28"/>
          <w:lang w:val="vi-VN"/>
        </w:rPr>
        <w:t>, xử lý vi phạm về thuế.</w:t>
      </w:r>
    </w:p>
    <w:p w14:paraId="160F1582" w14:textId="10382A5F" w:rsidR="00651E78"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Cs/>
          <w:szCs w:val="28"/>
          <w:lang w:val="vi-VN"/>
        </w:rPr>
        <w:t>Phạm vi không gian:</w:t>
      </w:r>
      <w:r w:rsidRPr="00ED12D5">
        <w:rPr>
          <w:rFonts w:asciiTheme="majorHAnsi" w:hAnsiTheme="majorHAnsi" w:cstheme="majorHAnsi"/>
          <w:szCs w:val="28"/>
          <w:lang w:val="vi-VN"/>
        </w:rPr>
        <w:t xml:space="preserve"> </w:t>
      </w:r>
      <w:r w:rsidR="00483A2A" w:rsidRPr="00ED12D5">
        <w:rPr>
          <w:rFonts w:asciiTheme="majorHAnsi" w:hAnsiTheme="majorHAnsi" w:cstheme="majorHAnsi"/>
          <w:szCs w:val="28"/>
          <w:lang w:val="vi-VN"/>
        </w:rPr>
        <w:t xml:space="preserve">Nghiên cứu trong phạm vi lãnh thổ Việt Nam, trọng tâm tại </w:t>
      </w:r>
      <w:r w:rsidRPr="00ED12D5">
        <w:rPr>
          <w:rFonts w:asciiTheme="majorHAnsi" w:hAnsiTheme="majorHAnsi" w:cstheme="majorHAnsi"/>
          <w:szCs w:val="28"/>
          <w:lang w:val="vi-VN"/>
        </w:rPr>
        <w:t>Tỉnh Quả</w:t>
      </w:r>
      <w:r w:rsidR="00955C09" w:rsidRPr="00ED12D5">
        <w:rPr>
          <w:rFonts w:asciiTheme="majorHAnsi" w:hAnsiTheme="majorHAnsi" w:cstheme="majorHAnsi"/>
          <w:szCs w:val="28"/>
          <w:lang w:val="vi-VN"/>
        </w:rPr>
        <w:t>ng Ngãi</w:t>
      </w:r>
      <w:r w:rsidR="005176DD" w:rsidRPr="00ED12D5">
        <w:rPr>
          <w:rFonts w:asciiTheme="majorHAnsi" w:hAnsiTheme="majorHAnsi" w:cstheme="majorHAnsi"/>
          <w:szCs w:val="28"/>
          <w:lang w:val="vi-VN"/>
        </w:rPr>
        <w:t>.</w:t>
      </w:r>
    </w:p>
    <w:p w14:paraId="238718C5" w14:textId="77777777" w:rsidR="00483A2A" w:rsidRPr="00ED12D5" w:rsidRDefault="00651E7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Cs/>
          <w:szCs w:val="28"/>
          <w:lang w:val="vi-VN"/>
        </w:rPr>
        <w:t>Phạm vi thời gian:</w:t>
      </w:r>
      <w:r w:rsidRPr="00ED12D5">
        <w:rPr>
          <w:rFonts w:asciiTheme="majorHAnsi" w:hAnsiTheme="majorHAnsi" w:cstheme="majorHAnsi"/>
          <w:szCs w:val="28"/>
          <w:lang w:val="vi-VN"/>
        </w:rPr>
        <w:t xml:space="preserve"> </w:t>
      </w:r>
      <w:r w:rsidR="00483A2A" w:rsidRPr="00ED12D5">
        <w:rPr>
          <w:rFonts w:asciiTheme="majorHAnsi" w:hAnsiTheme="majorHAnsi" w:cstheme="majorHAnsi"/>
          <w:szCs w:val="28"/>
          <w:lang w:val="vi-VN"/>
        </w:rPr>
        <w:t>Đề tài được tiến hành nghiên cứu từ năm 2018 đến hết tháng 6 năm 2024.</w:t>
      </w:r>
    </w:p>
    <w:p w14:paraId="5FEA712F" w14:textId="7E3C6E21" w:rsidR="00651E78" w:rsidRPr="00ED12D5" w:rsidRDefault="00651E78" w:rsidP="00294A5D">
      <w:pPr>
        <w:pStyle w:val="02"/>
        <w:rPr>
          <w:rFonts w:asciiTheme="majorHAnsi" w:hAnsiTheme="majorHAnsi" w:cstheme="majorHAnsi"/>
        </w:rPr>
      </w:pPr>
      <w:bookmarkStart w:id="18" w:name="_Toc175060058"/>
      <w:bookmarkStart w:id="19" w:name="_Toc178572890"/>
      <w:r w:rsidRPr="00ED12D5">
        <w:rPr>
          <w:rFonts w:asciiTheme="majorHAnsi" w:hAnsiTheme="majorHAnsi" w:cstheme="majorHAnsi"/>
        </w:rPr>
        <w:t>5. Phương pháp nghiên cứu</w:t>
      </w:r>
      <w:bookmarkEnd w:id="18"/>
      <w:bookmarkEnd w:id="19"/>
    </w:p>
    <w:p w14:paraId="1CDAA07A" w14:textId="59E45BFF" w:rsidR="00651E78" w:rsidRPr="00ED12D5" w:rsidRDefault="00A35781" w:rsidP="00F334B5">
      <w:pPr>
        <w:tabs>
          <w:tab w:val="left" w:pos="851"/>
        </w:tabs>
        <w:spacing w:after="0" w:line="348" w:lineRule="auto"/>
        <w:ind w:firstLine="567"/>
        <w:jc w:val="both"/>
        <w:rPr>
          <w:rFonts w:asciiTheme="majorHAnsi" w:hAnsiTheme="majorHAnsi" w:cstheme="majorHAnsi"/>
          <w:bCs/>
          <w:szCs w:val="28"/>
          <w:lang w:val="vi-VN"/>
        </w:rPr>
      </w:pPr>
      <w:r w:rsidRPr="00ED12D5">
        <w:rPr>
          <w:rFonts w:asciiTheme="majorHAnsi" w:hAnsiTheme="majorHAnsi" w:cstheme="majorHAnsi"/>
          <w:bCs/>
          <w:szCs w:val="28"/>
          <w:lang w:val="vi-VN"/>
        </w:rPr>
        <w:t xml:space="preserve">- </w:t>
      </w:r>
      <w:r w:rsidRPr="00ED12D5">
        <w:rPr>
          <w:rFonts w:asciiTheme="majorHAnsi" w:hAnsiTheme="majorHAnsi" w:cstheme="majorHAnsi"/>
          <w:szCs w:val="28"/>
          <w:lang w:val="vi-VN"/>
        </w:rPr>
        <w:t xml:space="preserve">Phương pháp tổng hợp, phân tích và so sánh được sử dụng tại chương 1 để làm rõ một số vấn đề lý luận pháp luật về </w:t>
      </w:r>
      <w:r w:rsidR="00310556" w:rsidRPr="00ED12D5">
        <w:rPr>
          <w:rFonts w:asciiTheme="majorHAnsi" w:hAnsiTheme="majorHAnsi" w:cstheme="majorHAnsi"/>
          <w:szCs w:val="28"/>
          <w:lang w:val="vi-VN"/>
        </w:rPr>
        <w:t>k</w:t>
      </w:r>
      <w:r w:rsidRPr="00ED12D5">
        <w:rPr>
          <w:rFonts w:asciiTheme="majorHAnsi" w:hAnsiTheme="majorHAnsi" w:cstheme="majorHAnsi"/>
          <w:szCs w:val="28"/>
          <w:lang w:val="vi-VN"/>
        </w:rPr>
        <w:t xml:space="preserve">hái niệm, đặc điểm về quản lý </w:t>
      </w:r>
      <w:r w:rsidRPr="00ED12D5">
        <w:rPr>
          <w:rFonts w:asciiTheme="majorHAnsi" w:hAnsiTheme="majorHAnsi" w:cstheme="majorHAnsi"/>
          <w:szCs w:val="28"/>
          <w:lang w:val="vi-VN"/>
        </w:rPr>
        <w:lastRenderedPageBreak/>
        <w:t>thuế</w:t>
      </w:r>
      <w:r w:rsidR="00310556" w:rsidRPr="00ED12D5">
        <w:rPr>
          <w:rFonts w:asciiTheme="majorHAnsi" w:hAnsiTheme="majorHAnsi" w:cstheme="majorHAnsi"/>
          <w:szCs w:val="28"/>
          <w:lang w:val="vi-VN"/>
        </w:rPr>
        <w:t>, pháp luật về quản lý thuế</w:t>
      </w:r>
      <w:r w:rsidRPr="00ED12D5">
        <w:rPr>
          <w:rFonts w:asciiTheme="majorHAnsi" w:hAnsiTheme="majorHAnsi" w:cstheme="majorHAnsi"/>
          <w:szCs w:val="28"/>
          <w:lang w:val="vi-VN"/>
        </w:rPr>
        <w:t xml:space="preserve"> đối với hoạt động bán hàng trực tuyến của </w:t>
      </w:r>
      <w:r w:rsidR="004C61BB" w:rsidRPr="00ED12D5">
        <w:rPr>
          <w:rFonts w:asciiTheme="majorHAnsi" w:hAnsiTheme="majorHAnsi" w:cstheme="majorHAnsi"/>
          <w:szCs w:val="28"/>
          <w:lang w:val="vi-VN"/>
        </w:rPr>
        <w:t>HKD, CNKD</w:t>
      </w:r>
      <w:r w:rsidR="00310556" w:rsidRPr="00ED12D5">
        <w:rPr>
          <w:rFonts w:asciiTheme="majorHAnsi" w:hAnsiTheme="majorHAnsi" w:cstheme="majorHAnsi"/>
          <w:szCs w:val="28"/>
          <w:lang w:val="vi-VN"/>
        </w:rPr>
        <w:t xml:space="preserve">; phân tích nội dung, vai trò, các yếu tố tác động đến áp dụng pháp luật về quản lý thuế đối với hoạt động bán hàng trực tuyến của </w:t>
      </w:r>
      <w:r w:rsidR="004C61BB" w:rsidRPr="00ED12D5">
        <w:rPr>
          <w:rFonts w:asciiTheme="majorHAnsi" w:hAnsiTheme="majorHAnsi" w:cstheme="majorHAnsi"/>
          <w:szCs w:val="28"/>
          <w:lang w:val="vi-VN"/>
        </w:rPr>
        <w:t>HKD, CNKD</w:t>
      </w:r>
      <w:r w:rsidR="00310556" w:rsidRPr="00ED12D5">
        <w:rPr>
          <w:rFonts w:asciiTheme="majorHAnsi" w:hAnsiTheme="majorHAnsi" w:cstheme="majorHAnsi"/>
          <w:szCs w:val="28"/>
          <w:lang w:val="vi-VN"/>
        </w:rPr>
        <w:t>.</w:t>
      </w:r>
      <w:r w:rsidR="00FD4282" w:rsidRPr="00ED12D5">
        <w:rPr>
          <w:rFonts w:asciiTheme="majorHAnsi" w:hAnsiTheme="majorHAnsi" w:cstheme="majorHAnsi"/>
          <w:szCs w:val="28"/>
          <w:lang w:val="vi-VN"/>
        </w:rPr>
        <w:t xml:space="preserve"> </w:t>
      </w:r>
      <w:r w:rsidR="00C904D2" w:rsidRPr="00ED12D5">
        <w:rPr>
          <w:rFonts w:asciiTheme="majorHAnsi" w:hAnsiTheme="majorHAnsi" w:cstheme="majorHAnsi"/>
          <w:bCs/>
          <w:szCs w:val="28"/>
          <w:lang w:val="vi-VN"/>
        </w:rPr>
        <w:t xml:space="preserve"> Các phương pháp này cũng được áp dụng </w:t>
      </w:r>
      <w:r w:rsidR="00FD4282" w:rsidRPr="00ED12D5">
        <w:rPr>
          <w:rFonts w:asciiTheme="majorHAnsi" w:hAnsiTheme="majorHAnsi" w:cstheme="majorHAnsi"/>
          <w:szCs w:val="28"/>
          <w:lang w:val="vi-VN"/>
        </w:rPr>
        <w:t>tại chương 2 để</w:t>
      </w:r>
      <w:r w:rsidR="00651E78" w:rsidRPr="00ED12D5">
        <w:rPr>
          <w:rFonts w:asciiTheme="majorHAnsi" w:hAnsiTheme="majorHAnsi" w:cstheme="majorHAnsi"/>
          <w:szCs w:val="28"/>
          <w:lang w:val="vi-VN"/>
        </w:rPr>
        <w:t xml:space="preserve"> </w:t>
      </w:r>
      <w:r w:rsidR="00BE7073" w:rsidRPr="00ED12D5">
        <w:rPr>
          <w:rFonts w:asciiTheme="majorHAnsi" w:hAnsiTheme="majorHAnsi" w:cstheme="majorHAnsi"/>
          <w:szCs w:val="28"/>
          <w:lang w:val="vi-VN"/>
        </w:rPr>
        <w:t>phân tích các nhóm quy phạm pháp luậ</w:t>
      </w:r>
      <w:r w:rsidR="00FD4282" w:rsidRPr="00ED12D5">
        <w:rPr>
          <w:rFonts w:asciiTheme="majorHAnsi" w:hAnsiTheme="majorHAnsi" w:cstheme="majorHAnsi"/>
          <w:szCs w:val="28"/>
          <w:lang w:val="vi-VN"/>
        </w:rPr>
        <w:t>t</w:t>
      </w:r>
      <w:r w:rsidR="00C904D2" w:rsidRPr="00ED12D5">
        <w:rPr>
          <w:rFonts w:asciiTheme="majorHAnsi" w:hAnsiTheme="majorHAnsi" w:cstheme="majorHAnsi"/>
          <w:szCs w:val="28"/>
          <w:lang w:val="vi-VN"/>
        </w:rPr>
        <w:t xml:space="preserve"> quản lý thuế đối với hoạt động bán hàng trực tuyến của </w:t>
      </w:r>
      <w:r w:rsidR="004C61BB" w:rsidRPr="00ED12D5">
        <w:rPr>
          <w:rFonts w:asciiTheme="majorHAnsi" w:hAnsiTheme="majorHAnsi" w:cstheme="majorHAnsi"/>
          <w:szCs w:val="28"/>
          <w:lang w:val="vi-VN"/>
        </w:rPr>
        <w:t>HKD, CNKD</w:t>
      </w:r>
      <w:r w:rsidR="00FD4282" w:rsidRPr="00ED12D5">
        <w:rPr>
          <w:rFonts w:asciiTheme="majorHAnsi" w:hAnsiTheme="majorHAnsi" w:cstheme="majorHAnsi"/>
          <w:szCs w:val="28"/>
          <w:lang w:val="vi-VN"/>
        </w:rPr>
        <w:t>, qua đó làm rõ những điểm mới, điểm nổi bật</w:t>
      </w:r>
      <w:r w:rsidR="00C904D2" w:rsidRPr="00ED12D5">
        <w:rPr>
          <w:rFonts w:asciiTheme="majorHAnsi" w:hAnsiTheme="majorHAnsi" w:cstheme="majorHAnsi"/>
          <w:szCs w:val="28"/>
          <w:lang w:val="vi-VN"/>
        </w:rPr>
        <w:t>, ưu điểm, hạn chế</w:t>
      </w:r>
      <w:r w:rsidR="00FD4282" w:rsidRPr="00ED12D5">
        <w:rPr>
          <w:rFonts w:asciiTheme="majorHAnsi" w:hAnsiTheme="majorHAnsi" w:cstheme="majorHAnsi"/>
          <w:szCs w:val="28"/>
          <w:lang w:val="vi-VN"/>
        </w:rPr>
        <w:t xml:space="preserve"> của pháp luật về thuế hiện hành.</w:t>
      </w:r>
    </w:p>
    <w:p w14:paraId="0A4B39B2" w14:textId="718A1C14" w:rsidR="00651E78" w:rsidRPr="00ED12D5" w:rsidRDefault="00651E78" w:rsidP="00F334B5">
      <w:pPr>
        <w:tabs>
          <w:tab w:val="left" w:pos="851"/>
        </w:tabs>
        <w:spacing w:after="0" w:line="348"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Phương pháp hệ thống hóa được sử dụng xuyên suốt toàn bộ </w:t>
      </w:r>
      <w:r w:rsidR="009D6F44" w:rsidRPr="00ED12D5">
        <w:rPr>
          <w:rFonts w:asciiTheme="majorHAnsi" w:hAnsiTheme="majorHAnsi" w:cstheme="majorHAnsi"/>
          <w:szCs w:val="28"/>
          <w:lang w:val="vi-VN"/>
        </w:rPr>
        <w:t>Đề án</w:t>
      </w:r>
      <w:r w:rsidRPr="00ED12D5">
        <w:rPr>
          <w:rFonts w:asciiTheme="majorHAnsi" w:hAnsiTheme="majorHAnsi" w:cstheme="majorHAnsi"/>
          <w:szCs w:val="28"/>
          <w:lang w:val="vi-VN"/>
        </w:rPr>
        <w:t xml:space="preserve"> nhằm trình bày các vấn đề, nội dung của </w:t>
      </w:r>
      <w:r w:rsidR="00831BCB">
        <w:rPr>
          <w:rFonts w:asciiTheme="majorHAnsi" w:hAnsiTheme="majorHAnsi" w:cstheme="majorHAnsi"/>
          <w:szCs w:val="28"/>
          <w:lang w:val="vi-VN"/>
        </w:rPr>
        <w:t>đề án</w:t>
      </w:r>
      <w:r w:rsidRPr="00ED12D5">
        <w:rPr>
          <w:rFonts w:asciiTheme="majorHAnsi" w:hAnsiTheme="majorHAnsi" w:cstheme="majorHAnsi"/>
          <w:szCs w:val="28"/>
          <w:lang w:val="vi-VN"/>
        </w:rPr>
        <w:t xml:space="preserve"> theo một trình tự, bố cục hợp lý, chặt chẽ, gắn kết, kế thừa kết quả nghiên cứu trước đó đồng thời phát triển những nội dung mới đã được xác định trong </w:t>
      </w:r>
      <w:r w:rsidR="009D6F44" w:rsidRPr="00ED12D5">
        <w:rPr>
          <w:rFonts w:asciiTheme="majorHAnsi" w:hAnsiTheme="majorHAnsi" w:cstheme="majorHAnsi"/>
          <w:szCs w:val="28"/>
          <w:lang w:val="vi-VN"/>
        </w:rPr>
        <w:t>Đề án</w:t>
      </w:r>
      <w:r w:rsidRPr="00ED12D5">
        <w:rPr>
          <w:rFonts w:asciiTheme="majorHAnsi" w:hAnsiTheme="majorHAnsi" w:cstheme="majorHAnsi"/>
          <w:szCs w:val="28"/>
          <w:lang w:val="vi-VN"/>
        </w:rPr>
        <w:t>.</w:t>
      </w:r>
    </w:p>
    <w:p w14:paraId="60772C8F" w14:textId="14C3D75F" w:rsidR="000D676A" w:rsidRPr="00ED12D5" w:rsidRDefault="00651E78" w:rsidP="00F334B5">
      <w:pPr>
        <w:tabs>
          <w:tab w:val="left" w:pos="851"/>
        </w:tabs>
        <w:spacing w:after="0" w:line="348"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Phương pháp sử dụng tình huống điển hình</w:t>
      </w:r>
      <w:r w:rsidR="00FD4282" w:rsidRPr="00ED12D5">
        <w:rPr>
          <w:rFonts w:asciiTheme="majorHAnsi" w:hAnsiTheme="majorHAnsi" w:cstheme="majorHAnsi"/>
          <w:szCs w:val="28"/>
          <w:lang w:val="vi-VN"/>
        </w:rPr>
        <w:t xml:space="preserve"> được sử dụng tại chương 3, nêu ra các vướng mắc trong quá trình triển khai, áp dụng pháp luật dựa trên </w:t>
      </w:r>
      <w:r w:rsidR="000D676A" w:rsidRPr="00ED12D5">
        <w:rPr>
          <w:rFonts w:asciiTheme="majorHAnsi" w:hAnsiTheme="majorHAnsi" w:cstheme="majorHAnsi"/>
          <w:szCs w:val="28"/>
          <w:lang w:val="vi-VN"/>
        </w:rPr>
        <w:t>vụ việc thực tế, có các vấn đề cần giải quyết phù hợp với nội dung tình huống kèm theo từ đó phân tích, đánh giá và đưa ra hướng giải quyết trên cơ sở vận dụng kiến thức và kinh nghiệm của mình.</w:t>
      </w:r>
    </w:p>
    <w:p w14:paraId="5471277D" w14:textId="5EB77C7C" w:rsidR="00651E78" w:rsidRPr="00ED12D5" w:rsidRDefault="00651E78" w:rsidP="00F334B5">
      <w:pPr>
        <w:pStyle w:val="02"/>
        <w:spacing w:line="348" w:lineRule="auto"/>
        <w:rPr>
          <w:rFonts w:asciiTheme="majorHAnsi" w:hAnsiTheme="majorHAnsi" w:cstheme="majorHAnsi"/>
        </w:rPr>
      </w:pPr>
      <w:bookmarkStart w:id="20" w:name="_Toc175060061"/>
      <w:bookmarkStart w:id="21" w:name="_Toc178572891"/>
      <w:r w:rsidRPr="00ED12D5">
        <w:rPr>
          <w:rFonts w:asciiTheme="majorHAnsi" w:hAnsiTheme="majorHAnsi" w:cstheme="majorHAnsi"/>
        </w:rPr>
        <w:t xml:space="preserve">6. Ý nghĩa khoa học và ý nghĩa thực tiễn của </w:t>
      </w:r>
      <w:r w:rsidR="009D6F44" w:rsidRPr="00ED12D5">
        <w:rPr>
          <w:rFonts w:asciiTheme="majorHAnsi" w:hAnsiTheme="majorHAnsi" w:cstheme="majorHAnsi"/>
        </w:rPr>
        <w:t>Đề án</w:t>
      </w:r>
      <w:bookmarkEnd w:id="20"/>
      <w:bookmarkEnd w:id="21"/>
    </w:p>
    <w:p w14:paraId="1404D77B" w14:textId="0A3B0ABA" w:rsidR="00651E78" w:rsidRPr="00ED12D5" w:rsidRDefault="00651E78" w:rsidP="00F334B5">
      <w:pPr>
        <w:pStyle w:val="Heading3"/>
        <w:tabs>
          <w:tab w:val="left" w:pos="851"/>
        </w:tabs>
        <w:spacing w:before="0" w:line="348" w:lineRule="auto"/>
        <w:ind w:firstLine="567"/>
        <w:jc w:val="both"/>
        <w:rPr>
          <w:rFonts w:cstheme="majorHAnsi"/>
          <w:b/>
          <w:i/>
          <w:color w:val="auto"/>
          <w:sz w:val="28"/>
          <w:szCs w:val="28"/>
          <w:lang w:val="vi-VN"/>
        </w:rPr>
      </w:pPr>
      <w:bookmarkStart w:id="22" w:name="_Toc175060062"/>
      <w:r w:rsidRPr="00ED12D5">
        <w:rPr>
          <w:rFonts w:cstheme="majorHAnsi"/>
          <w:b/>
          <w:i/>
          <w:color w:val="auto"/>
          <w:sz w:val="28"/>
          <w:szCs w:val="28"/>
          <w:lang w:val="vi-VN"/>
        </w:rPr>
        <w:t xml:space="preserve">6.1. Ý nghĩa khoa học của </w:t>
      </w:r>
      <w:r w:rsidR="009D6F44" w:rsidRPr="00ED12D5">
        <w:rPr>
          <w:rFonts w:cstheme="majorHAnsi"/>
          <w:b/>
          <w:i/>
          <w:color w:val="auto"/>
          <w:sz w:val="28"/>
          <w:szCs w:val="28"/>
          <w:lang w:val="vi-VN"/>
        </w:rPr>
        <w:t>Đề án</w:t>
      </w:r>
      <w:bookmarkEnd w:id="22"/>
    </w:p>
    <w:p w14:paraId="3D99FDC3" w14:textId="24CDB73B" w:rsidR="00E55012" w:rsidRPr="00ED12D5" w:rsidRDefault="00E55012" w:rsidP="00F334B5">
      <w:pPr>
        <w:pStyle w:val="CommentText"/>
        <w:tabs>
          <w:tab w:val="left" w:pos="851"/>
        </w:tabs>
        <w:spacing w:after="0" w:line="348"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Kết quả</w:t>
      </w:r>
      <w:r w:rsidR="00977724" w:rsidRPr="00ED12D5">
        <w:rPr>
          <w:rFonts w:asciiTheme="majorHAnsi" w:hAnsiTheme="majorHAnsi" w:cstheme="majorHAnsi"/>
          <w:sz w:val="28"/>
          <w:szCs w:val="28"/>
          <w:lang w:val="vi-VN"/>
        </w:rPr>
        <w:t xml:space="preserve"> nghiên cứu</w:t>
      </w:r>
      <w:r w:rsidRPr="00ED12D5">
        <w:rPr>
          <w:rFonts w:asciiTheme="majorHAnsi" w:hAnsiTheme="majorHAnsi" w:cstheme="majorHAnsi"/>
          <w:sz w:val="28"/>
          <w:szCs w:val="28"/>
          <w:lang w:val="vi-VN"/>
        </w:rPr>
        <w:t xml:space="preserve"> của </w:t>
      </w:r>
      <w:r w:rsidR="009D6F44" w:rsidRPr="00ED12D5">
        <w:rPr>
          <w:rFonts w:asciiTheme="majorHAnsi" w:hAnsiTheme="majorHAnsi" w:cstheme="majorHAnsi"/>
          <w:sz w:val="28"/>
          <w:szCs w:val="28"/>
          <w:lang w:val="vi-VN"/>
        </w:rPr>
        <w:t>Đề án</w:t>
      </w:r>
      <w:r w:rsidRPr="00ED12D5">
        <w:rPr>
          <w:rFonts w:asciiTheme="majorHAnsi" w:hAnsiTheme="majorHAnsi" w:cstheme="majorHAnsi"/>
          <w:sz w:val="28"/>
          <w:szCs w:val="28"/>
          <w:lang w:val="vi-VN"/>
        </w:rPr>
        <w:t xml:space="preserve"> góp phần hoàn thiện một số vấn đề lý luận pháp luật v</w:t>
      </w:r>
      <w:r w:rsidR="00977724" w:rsidRPr="00ED12D5">
        <w:rPr>
          <w:rFonts w:asciiTheme="majorHAnsi" w:hAnsiTheme="majorHAnsi" w:cstheme="majorHAnsi"/>
          <w:sz w:val="28"/>
          <w:szCs w:val="28"/>
          <w:lang w:val="vi-VN"/>
        </w:rPr>
        <w:t xml:space="preserve">ề </w:t>
      </w:r>
      <w:r w:rsidR="00F57E71" w:rsidRPr="00ED12D5">
        <w:rPr>
          <w:rFonts w:asciiTheme="majorHAnsi" w:hAnsiTheme="majorHAnsi" w:cstheme="majorHAnsi"/>
          <w:sz w:val="28"/>
          <w:szCs w:val="28"/>
          <w:lang w:val="vi-VN"/>
        </w:rPr>
        <w:t>quản lý</w:t>
      </w:r>
      <w:r w:rsidR="00C46598" w:rsidRPr="00ED12D5">
        <w:rPr>
          <w:rFonts w:asciiTheme="majorHAnsi" w:hAnsiTheme="majorHAnsi" w:cstheme="majorHAnsi"/>
          <w:sz w:val="28"/>
          <w:szCs w:val="28"/>
          <w:lang w:val="vi-VN"/>
        </w:rPr>
        <w:t xml:space="preserve"> thuế </w:t>
      </w:r>
      <w:r w:rsidR="00F57E71" w:rsidRPr="00ED12D5">
        <w:rPr>
          <w:rFonts w:asciiTheme="majorHAnsi" w:hAnsiTheme="majorHAnsi" w:cstheme="majorHAnsi"/>
          <w:sz w:val="28"/>
          <w:szCs w:val="28"/>
          <w:lang w:val="vi-VN"/>
        </w:rPr>
        <w:t xml:space="preserve">đối với hoạt động bán hàng trực tuyến </w:t>
      </w:r>
      <w:r w:rsidR="00C46598" w:rsidRPr="00ED12D5">
        <w:rPr>
          <w:rFonts w:asciiTheme="majorHAnsi" w:hAnsiTheme="majorHAnsi" w:cstheme="majorHAnsi"/>
          <w:sz w:val="28"/>
          <w:szCs w:val="28"/>
          <w:lang w:val="vi-VN"/>
        </w:rPr>
        <w:t xml:space="preserve">của </w:t>
      </w:r>
      <w:r w:rsidR="004C61BB" w:rsidRPr="00ED12D5">
        <w:rPr>
          <w:rFonts w:asciiTheme="majorHAnsi" w:hAnsiTheme="majorHAnsi" w:cstheme="majorHAnsi"/>
          <w:sz w:val="28"/>
          <w:szCs w:val="28"/>
          <w:lang w:val="vi-VN"/>
        </w:rPr>
        <w:t>HKD, CNKD</w:t>
      </w:r>
      <w:r w:rsidR="00C46598" w:rsidRPr="00ED12D5">
        <w:rPr>
          <w:rFonts w:asciiTheme="majorHAnsi" w:hAnsiTheme="majorHAnsi" w:cstheme="majorHAnsi"/>
          <w:sz w:val="28"/>
          <w:szCs w:val="28"/>
          <w:lang w:val="vi-VN"/>
        </w:rPr>
        <w:t>.</w:t>
      </w:r>
      <w:r w:rsidR="00F711B4"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lang w:val="vi-VN"/>
        </w:rPr>
        <w:t xml:space="preserve">Đồng thời, đề xuất </w:t>
      </w:r>
      <w:r w:rsidR="00C46598" w:rsidRPr="00ED12D5">
        <w:rPr>
          <w:rFonts w:asciiTheme="majorHAnsi" w:hAnsiTheme="majorHAnsi" w:cstheme="majorHAnsi"/>
          <w:sz w:val="28"/>
          <w:szCs w:val="28"/>
          <w:lang w:val="vi-VN"/>
        </w:rPr>
        <w:t xml:space="preserve">các giải pháp </w:t>
      </w:r>
      <w:r w:rsidRPr="00ED12D5">
        <w:rPr>
          <w:rFonts w:asciiTheme="majorHAnsi" w:hAnsiTheme="majorHAnsi" w:cstheme="majorHAnsi"/>
          <w:sz w:val="28"/>
          <w:szCs w:val="28"/>
          <w:lang w:val="vi-VN"/>
        </w:rPr>
        <w:t>góp phần hoàn thiện luật thực định về</w:t>
      </w:r>
      <w:r w:rsidR="00977724" w:rsidRPr="00ED12D5">
        <w:rPr>
          <w:rFonts w:asciiTheme="majorHAnsi" w:hAnsiTheme="majorHAnsi" w:cstheme="majorHAnsi"/>
          <w:sz w:val="28"/>
          <w:szCs w:val="28"/>
          <w:lang w:val="vi-VN"/>
        </w:rPr>
        <w:t xml:space="preserve"> cơ sở</w:t>
      </w:r>
      <w:r w:rsidR="00C46598" w:rsidRPr="00ED12D5">
        <w:rPr>
          <w:rFonts w:asciiTheme="majorHAnsi" w:hAnsiTheme="majorHAnsi" w:cstheme="majorHAnsi"/>
          <w:sz w:val="28"/>
          <w:szCs w:val="28"/>
          <w:lang w:val="vi-VN"/>
        </w:rPr>
        <w:t xml:space="preserve"> pháp lý </w:t>
      </w:r>
      <w:r w:rsidR="00F61C1B" w:rsidRPr="00ED12D5">
        <w:rPr>
          <w:rFonts w:asciiTheme="majorHAnsi" w:hAnsiTheme="majorHAnsi" w:cstheme="majorHAnsi"/>
          <w:sz w:val="28"/>
          <w:szCs w:val="28"/>
          <w:lang w:val="vi-VN"/>
        </w:rPr>
        <w:t>xác định nghĩa vụ thuế, xác định trách</w:t>
      </w:r>
      <w:r w:rsidR="00F711B4" w:rsidRPr="00ED12D5">
        <w:rPr>
          <w:rFonts w:asciiTheme="majorHAnsi" w:hAnsiTheme="majorHAnsi" w:cstheme="majorHAnsi"/>
          <w:sz w:val="28"/>
          <w:szCs w:val="28"/>
          <w:lang w:val="vi-VN"/>
        </w:rPr>
        <w:t xml:space="preserve"> nhiệm</w:t>
      </w:r>
      <w:r w:rsidR="00F61C1B" w:rsidRPr="00ED12D5">
        <w:rPr>
          <w:rFonts w:asciiTheme="majorHAnsi" w:hAnsiTheme="majorHAnsi" w:cstheme="majorHAnsi"/>
          <w:sz w:val="28"/>
          <w:szCs w:val="28"/>
          <w:lang w:val="vi-VN"/>
        </w:rPr>
        <w:t xml:space="preserve"> khai thuế thay, nộp thuế thay của các tổ chức, cá nhân, cơ sở pháp lý tiến hành kiểm tra, thanh tra, xử lý vi phạm về thuế</w:t>
      </w:r>
      <w:r w:rsidR="00F711B4" w:rsidRPr="00ED12D5">
        <w:rPr>
          <w:rFonts w:asciiTheme="majorHAnsi" w:hAnsiTheme="majorHAnsi" w:cstheme="majorHAnsi"/>
          <w:sz w:val="28"/>
          <w:szCs w:val="28"/>
          <w:lang w:val="vi-VN"/>
        </w:rPr>
        <w:t>.</w:t>
      </w:r>
    </w:p>
    <w:p w14:paraId="4C01109F" w14:textId="18CE436A" w:rsidR="00E55012" w:rsidRPr="00ED12D5" w:rsidRDefault="00651E78" w:rsidP="00294A5D">
      <w:pPr>
        <w:pStyle w:val="Heading3"/>
        <w:tabs>
          <w:tab w:val="left" w:pos="851"/>
        </w:tabs>
        <w:spacing w:before="0" w:line="360" w:lineRule="auto"/>
        <w:ind w:firstLine="567"/>
        <w:jc w:val="both"/>
        <w:rPr>
          <w:rFonts w:cstheme="majorHAnsi"/>
          <w:b/>
          <w:i/>
          <w:color w:val="auto"/>
          <w:sz w:val="28"/>
          <w:szCs w:val="28"/>
          <w:lang w:val="vi-VN"/>
        </w:rPr>
      </w:pPr>
      <w:bookmarkStart w:id="23" w:name="_Toc175060063"/>
      <w:r w:rsidRPr="00ED12D5">
        <w:rPr>
          <w:rFonts w:cstheme="majorHAnsi"/>
          <w:b/>
          <w:i/>
          <w:color w:val="auto"/>
          <w:sz w:val="28"/>
          <w:szCs w:val="28"/>
          <w:lang w:val="vi-VN"/>
        </w:rPr>
        <w:t xml:space="preserve">6.2. Ý nghĩa thực tiễn của </w:t>
      </w:r>
      <w:r w:rsidR="009D6F44" w:rsidRPr="00ED12D5">
        <w:rPr>
          <w:rFonts w:cstheme="majorHAnsi"/>
          <w:b/>
          <w:i/>
          <w:color w:val="auto"/>
          <w:sz w:val="28"/>
          <w:szCs w:val="28"/>
          <w:lang w:val="vi-VN"/>
        </w:rPr>
        <w:t>Đề án</w:t>
      </w:r>
      <w:bookmarkEnd w:id="23"/>
    </w:p>
    <w:p w14:paraId="5FE77D86" w14:textId="4C0508CE" w:rsidR="00E55012" w:rsidRPr="00ED12D5" w:rsidRDefault="00310556" w:rsidP="00294A5D">
      <w:pPr>
        <w:tabs>
          <w:tab w:val="left" w:pos="284"/>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w:t>
      </w:r>
      <w:r w:rsidR="00E55012" w:rsidRPr="00ED12D5">
        <w:rPr>
          <w:rFonts w:asciiTheme="majorHAnsi" w:hAnsiTheme="majorHAnsi" w:cstheme="majorHAnsi"/>
          <w:szCs w:val="28"/>
          <w:lang w:val="vi-VN"/>
        </w:rPr>
        <w:t>Đối với cơ quan quản lý nhà nước về thuế</w:t>
      </w:r>
      <w:r w:rsidR="008B189F" w:rsidRPr="00ED12D5">
        <w:rPr>
          <w:rFonts w:asciiTheme="majorHAnsi" w:hAnsiTheme="majorHAnsi" w:cstheme="majorHAnsi"/>
          <w:szCs w:val="28"/>
          <w:lang w:val="vi-VN"/>
        </w:rPr>
        <w:t xml:space="preserve">: </w:t>
      </w:r>
      <w:r w:rsidR="003826A6" w:rsidRPr="00ED12D5">
        <w:rPr>
          <w:rFonts w:asciiTheme="majorHAnsi" w:hAnsiTheme="majorHAnsi" w:cstheme="majorHAnsi"/>
          <w:szCs w:val="28"/>
          <w:lang w:val="vi-VN"/>
        </w:rPr>
        <w:t>L</w:t>
      </w:r>
      <w:r w:rsidR="008B189F" w:rsidRPr="00ED12D5">
        <w:rPr>
          <w:rFonts w:asciiTheme="majorHAnsi" w:hAnsiTheme="majorHAnsi" w:cstheme="majorHAnsi"/>
          <w:szCs w:val="28"/>
          <w:lang w:val="vi-VN"/>
        </w:rPr>
        <w:t xml:space="preserve">à tài liệu tham khảo, </w:t>
      </w:r>
      <w:r w:rsidR="003826A6" w:rsidRPr="00ED12D5">
        <w:rPr>
          <w:rFonts w:asciiTheme="majorHAnsi" w:hAnsiTheme="majorHAnsi" w:cstheme="majorHAnsi"/>
          <w:szCs w:val="28"/>
          <w:lang w:val="vi-VN"/>
        </w:rPr>
        <w:t>ý kiến đóng góp</w:t>
      </w:r>
      <w:r w:rsidR="008B189F" w:rsidRPr="00ED12D5">
        <w:rPr>
          <w:rFonts w:asciiTheme="majorHAnsi" w:hAnsiTheme="majorHAnsi" w:cstheme="majorHAnsi"/>
          <w:szCs w:val="28"/>
          <w:lang w:val="vi-VN"/>
        </w:rPr>
        <w:t xml:space="preserve"> về sự hoàn thiện của pháp luật về thuế, giải pháp hoàn thiện pháp luật và giải pháp chống thất thu về thuế đối với hoạt động kinh doanh TMĐT.</w:t>
      </w:r>
    </w:p>
    <w:p w14:paraId="4EC77A36" w14:textId="0F86696F" w:rsidR="00E55012" w:rsidRPr="00ED12D5" w:rsidRDefault="00E55012" w:rsidP="00294A5D">
      <w:pPr>
        <w:pStyle w:val="CommentText"/>
        <w:tabs>
          <w:tab w:val="left" w:pos="851"/>
        </w:tabs>
        <w:spacing w:after="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lastRenderedPageBreak/>
        <w:t>-</w:t>
      </w:r>
      <w:r w:rsidR="00310556"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lang w:val="vi-VN"/>
        </w:rPr>
        <w:t>Đối với tổ chứ</w:t>
      </w:r>
      <w:r w:rsidR="008B189F" w:rsidRPr="00ED12D5">
        <w:rPr>
          <w:rFonts w:asciiTheme="majorHAnsi" w:hAnsiTheme="majorHAnsi" w:cstheme="majorHAnsi"/>
          <w:sz w:val="28"/>
          <w:szCs w:val="28"/>
          <w:lang w:val="vi-VN"/>
        </w:rPr>
        <w:t>c, cá nhân kinh doanh: Là t</w:t>
      </w:r>
      <w:r w:rsidR="001E2309" w:rsidRPr="00ED12D5">
        <w:rPr>
          <w:rFonts w:asciiTheme="majorHAnsi" w:hAnsiTheme="majorHAnsi" w:cstheme="majorHAnsi"/>
          <w:sz w:val="28"/>
          <w:szCs w:val="28"/>
          <w:lang w:val="vi-VN"/>
        </w:rPr>
        <w:t xml:space="preserve">ài liệu </w:t>
      </w:r>
      <w:r w:rsidR="008B189F" w:rsidRPr="00ED12D5">
        <w:rPr>
          <w:rFonts w:asciiTheme="majorHAnsi" w:hAnsiTheme="majorHAnsi" w:cstheme="majorHAnsi"/>
          <w:sz w:val="28"/>
          <w:szCs w:val="28"/>
          <w:lang w:val="vi-VN"/>
        </w:rPr>
        <w:t xml:space="preserve">tuyên truyền </w:t>
      </w:r>
      <w:r w:rsidR="001E2309" w:rsidRPr="00ED12D5">
        <w:rPr>
          <w:rFonts w:asciiTheme="majorHAnsi" w:hAnsiTheme="majorHAnsi" w:cstheme="majorHAnsi"/>
          <w:sz w:val="28"/>
          <w:szCs w:val="28"/>
          <w:lang w:val="vi-VN"/>
        </w:rPr>
        <w:t xml:space="preserve">giúp các tổ chức, cá nhân kinh doanh TMĐT nhận thức đúng đắn và đầy đủ về nghĩa vụ thuế đối với nhà nước, hạn chế </w:t>
      </w:r>
      <w:r w:rsidR="00345CA1">
        <w:rPr>
          <w:rFonts w:asciiTheme="majorHAnsi" w:hAnsiTheme="majorHAnsi" w:cstheme="majorHAnsi"/>
          <w:sz w:val="28"/>
          <w:szCs w:val="28"/>
          <w:lang w:val="vi-VN"/>
        </w:rPr>
        <w:t xml:space="preserve">hành vi </w:t>
      </w:r>
      <w:r w:rsidR="001E2309" w:rsidRPr="00ED12D5">
        <w:rPr>
          <w:rFonts w:asciiTheme="majorHAnsi" w:hAnsiTheme="majorHAnsi" w:cstheme="majorHAnsi"/>
          <w:sz w:val="28"/>
          <w:szCs w:val="28"/>
          <w:lang w:val="vi-VN"/>
        </w:rPr>
        <w:t>vi phạm xảy ra.</w:t>
      </w:r>
    </w:p>
    <w:p w14:paraId="63A01BB5" w14:textId="4AED1EDB" w:rsidR="00651E78" w:rsidRPr="00ED12D5" w:rsidRDefault="00310556"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w:t>
      </w:r>
      <w:r w:rsidR="00E55012" w:rsidRPr="00ED12D5">
        <w:rPr>
          <w:rFonts w:asciiTheme="majorHAnsi" w:hAnsiTheme="majorHAnsi" w:cstheme="majorHAnsi"/>
          <w:szCs w:val="28"/>
          <w:lang w:val="vi-VN"/>
        </w:rPr>
        <w:t>Đối với độc giả quan tâm</w:t>
      </w:r>
      <w:r w:rsidR="001E2309" w:rsidRPr="00ED12D5">
        <w:rPr>
          <w:rFonts w:asciiTheme="majorHAnsi" w:hAnsiTheme="majorHAnsi" w:cstheme="majorHAnsi"/>
          <w:szCs w:val="28"/>
          <w:lang w:val="vi-VN"/>
        </w:rPr>
        <w:t xml:space="preserve">: </w:t>
      </w:r>
      <w:r w:rsidR="009D6F44" w:rsidRPr="00ED12D5">
        <w:rPr>
          <w:rFonts w:asciiTheme="majorHAnsi" w:hAnsiTheme="majorHAnsi" w:cstheme="majorHAnsi"/>
          <w:szCs w:val="28"/>
          <w:lang w:val="vi-VN"/>
        </w:rPr>
        <w:t>Đề án</w:t>
      </w:r>
      <w:r w:rsidR="00651E78" w:rsidRPr="00ED12D5">
        <w:rPr>
          <w:rFonts w:asciiTheme="majorHAnsi" w:hAnsiTheme="majorHAnsi" w:cstheme="majorHAnsi"/>
          <w:szCs w:val="28"/>
          <w:lang w:val="vi-VN"/>
        </w:rPr>
        <w:t xml:space="preserve"> có giá trị tham khảo trong nghiên cứu và phát triển các đề tài nghiên cứu khoa học, xây dựng và phát triển </w:t>
      </w:r>
      <w:r w:rsidR="009D6F44" w:rsidRPr="00ED12D5">
        <w:rPr>
          <w:rFonts w:asciiTheme="majorHAnsi" w:hAnsiTheme="majorHAnsi" w:cstheme="majorHAnsi"/>
          <w:szCs w:val="28"/>
          <w:lang w:val="vi-VN"/>
        </w:rPr>
        <w:t>Đề án</w:t>
      </w:r>
      <w:r w:rsidR="00651E78" w:rsidRPr="00ED12D5">
        <w:rPr>
          <w:rFonts w:asciiTheme="majorHAnsi" w:hAnsiTheme="majorHAnsi" w:cstheme="majorHAnsi"/>
          <w:szCs w:val="28"/>
          <w:lang w:val="vi-VN"/>
        </w:rPr>
        <w:t xml:space="preserve"> cấp tỉnh, sáng kiến cấp ngành về quản lý thuế.</w:t>
      </w:r>
    </w:p>
    <w:p w14:paraId="68DE7E60" w14:textId="05DB1994" w:rsidR="00651E78" w:rsidRPr="00ED12D5" w:rsidRDefault="00651E78" w:rsidP="00294A5D">
      <w:pPr>
        <w:pStyle w:val="02"/>
        <w:rPr>
          <w:rFonts w:asciiTheme="majorHAnsi" w:hAnsiTheme="majorHAnsi" w:cstheme="majorHAnsi"/>
        </w:rPr>
      </w:pPr>
      <w:bookmarkStart w:id="24" w:name="_Toc175060064"/>
      <w:bookmarkStart w:id="25" w:name="_Toc178572892"/>
      <w:r w:rsidRPr="00ED12D5">
        <w:rPr>
          <w:rFonts w:asciiTheme="majorHAnsi" w:hAnsiTheme="majorHAnsi" w:cstheme="majorHAnsi"/>
        </w:rPr>
        <w:t>7. Kết cấu củ</w:t>
      </w:r>
      <w:r w:rsidR="007C564A" w:rsidRPr="00ED12D5">
        <w:rPr>
          <w:rFonts w:asciiTheme="majorHAnsi" w:hAnsiTheme="majorHAnsi" w:cstheme="majorHAnsi"/>
        </w:rPr>
        <w:t xml:space="preserve">a </w:t>
      </w:r>
      <w:r w:rsidR="009D6F44" w:rsidRPr="00ED12D5">
        <w:rPr>
          <w:rFonts w:asciiTheme="majorHAnsi" w:hAnsiTheme="majorHAnsi" w:cstheme="majorHAnsi"/>
        </w:rPr>
        <w:t>Đề án</w:t>
      </w:r>
      <w:bookmarkEnd w:id="24"/>
      <w:bookmarkEnd w:id="25"/>
    </w:p>
    <w:p w14:paraId="3AA318E5" w14:textId="065E4559" w:rsidR="00651E78" w:rsidRPr="00ED12D5" w:rsidRDefault="00651E78" w:rsidP="00294A5D">
      <w:pPr>
        <w:tabs>
          <w:tab w:val="left" w:pos="851"/>
          <w:tab w:val="left" w:pos="993"/>
        </w:tabs>
        <w:spacing w:after="0" w:line="360" w:lineRule="auto"/>
        <w:ind w:firstLine="567"/>
        <w:jc w:val="both"/>
        <w:rPr>
          <w:rFonts w:asciiTheme="majorHAnsi" w:eastAsia="Times New Roman" w:hAnsiTheme="majorHAnsi" w:cstheme="majorHAnsi"/>
          <w:bCs/>
          <w:kern w:val="36"/>
          <w:szCs w:val="28"/>
          <w:lang w:val="vi-VN"/>
        </w:rPr>
      </w:pPr>
      <w:bookmarkStart w:id="26" w:name="_Toc98286767"/>
      <w:bookmarkStart w:id="27" w:name="_Toc98288879"/>
      <w:bookmarkStart w:id="28" w:name="_Toc98718019"/>
      <w:bookmarkStart w:id="29" w:name="_Toc98718272"/>
      <w:bookmarkStart w:id="30" w:name="_Toc98718396"/>
      <w:bookmarkStart w:id="31" w:name="_Toc98718815"/>
      <w:bookmarkStart w:id="32" w:name="_Toc105745368"/>
      <w:bookmarkStart w:id="33" w:name="_Toc106956683"/>
      <w:bookmarkStart w:id="34" w:name="_Toc106961209"/>
      <w:bookmarkStart w:id="35" w:name="_Toc107471562"/>
      <w:r w:rsidRPr="00ED12D5">
        <w:rPr>
          <w:rFonts w:asciiTheme="majorHAnsi" w:eastAsia="Times New Roman" w:hAnsiTheme="majorHAnsi" w:cstheme="majorHAnsi"/>
          <w:bCs/>
          <w:kern w:val="36"/>
          <w:szCs w:val="28"/>
          <w:lang w:val="vi-VN"/>
        </w:rPr>
        <w:t xml:space="preserve">Ngoài lời mở đầu, kết luận, nội dung </w:t>
      </w:r>
      <w:r w:rsidR="009D6F44" w:rsidRPr="00ED12D5">
        <w:rPr>
          <w:rFonts w:asciiTheme="majorHAnsi" w:eastAsia="Times New Roman" w:hAnsiTheme="majorHAnsi" w:cstheme="majorHAnsi"/>
          <w:bCs/>
          <w:kern w:val="36"/>
          <w:szCs w:val="28"/>
          <w:lang w:val="vi-VN"/>
        </w:rPr>
        <w:t>Đề án</w:t>
      </w:r>
      <w:r w:rsidRPr="00ED12D5">
        <w:rPr>
          <w:rFonts w:asciiTheme="majorHAnsi" w:eastAsia="Times New Roman" w:hAnsiTheme="majorHAnsi" w:cstheme="majorHAnsi"/>
          <w:bCs/>
          <w:kern w:val="36"/>
          <w:szCs w:val="28"/>
          <w:lang w:val="vi-VN"/>
        </w:rPr>
        <w:t xml:space="preserve"> được chia thành 3 chương:</w:t>
      </w:r>
      <w:bookmarkEnd w:id="26"/>
      <w:bookmarkEnd w:id="27"/>
      <w:bookmarkEnd w:id="28"/>
      <w:bookmarkEnd w:id="29"/>
      <w:bookmarkEnd w:id="30"/>
      <w:bookmarkEnd w:id="31"/>
      <w:bookmarkEnd w:id="32"/>
      <w:bookmarkEnd w:id="33"/>
      <w:bookmarkEnd w:id="34"/>
      <w:bookmarkEnd w:id="35"/>
    </w:p>
    <w:p w14:paraId="1DFED1E0" w14:textId="3C6700FD" w:rsidR="00651E78" w:rsidRPr="00ED12D5" w:rsidRDefault="00651E78" w:rsidP="00294A5D">
      <w:pPr>
        <w:tabs>
          <w:tab w:val="left" w:pos="284"/>
          <w:tab w:val="left" w:pos="851"/>
        </w:tabs>
        <w:spacing w:after="0" w:line="360"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 xml:space="preserve">Chương 1. Một số vấn đề lý luận pháp luật </w:t>
      </w:r>
      <w:r w:rsidRPr="00ED12D5">
        <w:rPr>
          <w:rFonts w:asciiTheme="majorHAnsi" w:hAnsiTheme="majorHAnsi" w:cstheme="majorHAnsi"/>
          <w:spacing w:val="3"/>
          <w:szCs w:val="28"/>
          <w:shd w:val="clear" w:color="auto" w:fill="FFFFFF"/>
          <w:lang w:val="vi-VN"/>
        </w:rPr>
        <w:t xml:space="preserve">về quản lý thuế đối với hoạt động bán hàng trực tuyến của </w:t>
      </w:r>
      <w:r w:rsidR="00294A5D" w:rsidRPr="00ED12D5">
        <w:rPr>
          <w:rFonts w:asciiTheme="majorHAnsi" w:hAnsiTheme="majorHAnsi" w:cstheme="majorHAnsi"/>
          <w:spacing w:val="3"/>
          <w:szCs w:val="28"/>
          <w:shd w:val="clear" w:color="auto" w:fill="FFFFFF"/>
          <w:lang w:val="vi-VN"/>
        </w:rPr>
        <w:t>hộ kinh doanh, cá nhân kinh doanh</w:t>
      </w:r>
    </w:p>
    <w:p w14:paraId="53C63931" w14:textId="5647A660" w:rsidR="00651E78" w:rsidRPr="00ED12D5" w:rsidRDefault="00651E78" w:rsidP="00294A5D">
      <w:pPr>
        <w:tabs>
          <w:tab w:val="left" w:pos="284"/>
          <w:tab w:val="left" w:pos="851"/>
        </w:tabs>
        <w:spacing w:after="0" w:line="360" w:lineRule="auto"/>
        <w:ind w:firstLine="567"/>
        <w:jc w:val="both"/>
        <w:rPr>
          <w:rFonts w:asciiTheme="majorHAnsi" w:hAnsiTheme="majorHAnsi" w:cstheme="majorHAnsi"/>
          <w:bCs/>
          <w:szCs w:val="28"/>
          <w:lang w:val="vi-VN"/>
        </w:rPr>
      </w:pPr>
      <w:r w:rsidRPr="00ED12D5">
        <w:rPr>
          <w:rFonts w:asciiTheme="majorHAnsi" w:hAnsiTheme="majorHAnsi" w:cstheme="majorHAnsi"/>
          <w:bCs/>
          <w:szCs w:val="28"/>
          <w:lang w:val="vi-VN"/>
        </w:rPr>
        <w:t xml:space="preserve">Chương 2. Thực trạng pháp luật về </w:t>
      </w:r>
      <w:r w:rsidRPr="00ED12D5">
        <w:rPr>
          <w:rFonts w:asciiTheme="majorHAnsi" w:hAnsiTheme="majorHAnsi" w:cstheme="majorHAnsi"/>
          <w:spacing w:val="3"/>
          <w:szCs w:val="28"/>
          <w:shd w:val="clear" w:color="auto" w:fill="FFFFFF"/>
          <w:lang w:val="vi-VN"/>
        </w:rPr>
        <w:t xml:space="preserve">quản lý thuế đối với hoạt động bán hàng trực tuyến của </w:t>
      </w:r>
      <w:r w:rsidR="00294A5D" w:rsidRPr="00ED12D5">
        <w:rPr>
          <w:rFonts w:asciiTheme="majorHAnsi" w:hAnsiTheme="majorHAnsi" w:cstheme="majorHAnsi"/>
          <w:spacing w:val="3"/>
          <w:szCs w:val="28"/>
          <w:shd w:val="clear" w:color="auto" w:fill="FFFFFF"/>
          <w:lang w:val="vi-VN"/>
        </w:rPr>
        <w:t>hộ kinh doanh, cá nhân kinh doanh</w:t>
      </w:r>
    </w:p>
    <w:p w14:paraId="66C46C33" w14:textId="409E4411" w:rsidR="00A66D55" w:rsidRPr="00ED12D5" w:rsidRDefault="00651E78" w:rsidP="00294A5D">
      <w:pPr>
        <w:tabs>
          <w:tab w:val="left" w:pos="284"/>
          <w:tab w:val="left" w:pos="851"/>
        </w:tabs>
        <w:spacing w:after="0" w:line="360" w:lineRule="auto"/>
        <w:ind w:firstLine="567"/>
        <w:jc w:val="both"/>
        <w:rPr>
          <w:rFonts w:asciiTheme="majorHAnsi" w:hAnsiTheme="majorHAnsi" w:cstheme="majorHAnsi"/>
          <w:bCs/>
          <w:szCs w:val="28"/>
          <w:lang w:val="vi-VN"/>
        </w:rPr>
      </w:pPr>
      <w:r w:rsidRPr="00ED12D5">
        <w:rPr>
          <w:rFonts w:asciiTheme="majorHAnsi" w:hAnsiTheme="majorHAnsi" w:cstheme="majorHAnsi"/>
          <w:bCs/>
          <w:szCs w:val="28"/>
          <w:lang w:val="vi-VN"/>
        </w:rPr>
        <w:t>Chương 3. Thực tiễn thực hiện</w:t>
      </w:r>
      <w:r w:rsidR="00F57E71" w:rsidRPr="00ED12D5">
        <w:rPr>
          <w:rFonts w:asciiTheme="majorHAnsi" w:hAnsiTheme="majorHAnsi" w:cstheme="majorHAnsi"/>
          <w:bCs/>
          <w:szCs w:val="28"/>
          <w:lang w:val="vi-VN"/>
        </w:rPr>
        <w:t xml:space="preserve"> pháp luật</w:t>
      </w:r>
      <w:r w:rsidRPr="00ED12D5">
        <w:rPr>
          <w:rFonts w:asciiTheme="majorHAnsi" w:hAnsiTheme="majorHAnsi" w:cstheme="majorHAnsi"/>
          <w:bCs/>
          <w:szCs w:val="28"/>
          <w:lang w:val="vi-VN"/>
        </w:rPr>
        <w:t xml:space="preserve"> về </w:t>
      </w:r>
      <w:r w:rsidRPr="00ED12D5">
        <w:rPr>
          <w:rFonts w:asciiTheme="majorHAnsi" w:hAnsiTheme="majorHAnsi" w:cstheme="majorHAnsi"/>
          <w:spacing w:val="3"/>
          <w:szCs w:val="28"/>
          <w:shd w:val="clear" w:color="auto" w:fill="FFFFFF"/>
          <w:lang w:val="vi-VN"/>
        </w:rPr>
        <w:t xml:space="preserve">quản lý thuế đối với hoạt động bán hàng trực tuyến của </w:t>
      </w:r>
      <w:r w:rsidR="00294A5D" w:rsidRPr="00ED12D5">
        <w:rPr>
          <w:rFonts w:asciiTheme="majorHAnsi" w:hAnsiTheme="majorHAnsi" w:cstheme="majorHAnsi"/>
          <w:spacing w:val="3"/>
          <w:szCs w:val="28"/>
          <w:shd w:val="clear" w:color="auto" w:fill="FFFFFF"/>
          <w:lang w:val="vi-VN"/>
        </w:rPr>
        <w:t xml:space="preserve">hộ kinh doanh, cá nhân kinh doanh </w:t>
      </w:r>
      <w:r w:rsidRPr="00ED12D5">
        <w:rPr>
          <w:rFonts w:asciiTheme="majorHAnsi" w:hAnsiTheme="majorHAnsi" w:cstheme="majorHAnsi"/>
          <w:spacing w:val="3"/>
          <w:szCs w:val="28"/>
          <w:shd w:val="clear" w:color="auto" w:fill="FFFFFF"/>
          <w:lang w:val="vi-VN"/>
        </w:rPr>
        <w:t>tại tỉ</w:t>
      </w:r>
      <w:r w:rsidR="00B63132" w:rsidRPr="00ED12D5">
        <w:rPr>
          <w:rFonts w:asciiTheme="majorHAnsi" w:hAnsiTheme="majorHAnsi" w:cstheme="majorHAnsi"/>
          <w:spacing w:val="3"/>
          <w:szCs w:val="28"/>
          <w:shd w:val="clear" w:color="auto" w:fill="FFFFFF"/>
          <w:lang w:val="vi-VN"/>
        </w:rPr>
        <w:t>nh Q</w:t>
      </w:r>
      <w:r w:rsidRPr="00ED12D5">
        <w:rPr>
          <w:rFonts w:asciiTheme="majorHAnsi" w:hAnsiTheme="majorHAnsi" w:cstheme="majorHAnsi"/>
          <w:spacing w:val="3"/>
          <w:szCs w:val="28"/>
          <w:shd w:val="clear" w:color="auto" w:fill="FFFFFF"/>
          <w:lang w:val="vi-VN"/>
        </w:rPr>
        <w:t>uả</w:t>
      </w:r>
      <w:r w:rsidR="00B63132" w:rsidRPr="00ED12D5">
        <w:rPr>
          <w:rFonts w:asciiTheme="majorHAnsi" w:hAnsiTheme="majorHAnsi" w:cstheme="majorHAnsi"/>
          <w:spacing w:val="3"/>
          <w:szCs w:val="28"/>
          <w:shd w:val="clear" w:color="auto" w:fill="FFFFFF"/>
          <w:lang w:val="vi-VN"/>
        </w:rPr>
        <w:t>ng N</w:t>
      </w:r>
      <w:r w:rsidRPr="00ED12D5">
        <w:rPr>
          <w:rFonts w:asciiTheme="majorHAnsi" w:hAnsiTheme="majorHAnsi" w:cstheme="majorHAnsi"/>
          <w:spacing w:val="3"/>
          <w:szCs w:val="28"/>
          <w:shd w:val="clear" w:color="auto" w:fill="FFFFFF"/>
          <w:lang w:val="vi-VN"/>
        </w:rPr>
        <w:t>gãi</w:t>
      </w:r>
      <w:r w:rsidRPr="00ED12D5">
        <w:rPr>
          <w:rFonts w:asciiTheme="majorHAnsi" w:hAnsiTheme="majorHAnsi" w:cstheme="majorHAnsi"/>
          <w:bCs/>
          <w:szCs w:val="28"/>
          <w:lang w:val="vi-VN"/>
        </w:rPr>
        <w:t xml:space="preserve"> và giải pháp hoàn thiện pháp luật, nâng cao hiệu quả áp dụ</w:t>
      </w:r>
      <w:r w:rsidR="002C3799" w:rsidRPr="00ED12D5">
        <w:rPr>
          <w:rFonts w:asciiTheme="majorHAnsi" w:hAnsiTheme="majorHAnsi" w:cstheme="majorHAnsi"/>
          <w:bCs/>
          <w:szCs w:val="28"/>
          <w:lang w:val="vi-VN"/>
        </w:rPr>
        <w:t>ng</w:t>
      </w:r>
      <w:r w:rsidR="00A64D70" w:rsidRPr="00ED12D5">
        <w:rPr>
          <w:rFonts w:asciiTheme="majorHAnsi" w:hAnsiTheme="majorHAnsi" w:cstheme="majorHAnsi"/>
          <w:bCs/>
          <w:szCs w:val="28"/>
          <w:lang w:val="vi-VN"/>
        </w:rPr>
        <w:br w:type="page"/>
      </w:r>
    </w:p>
    <w:p w14:paraId="0AEA80D0" w14:textId="77777777" w:rsidR="00AA3918" w:rsidRPr="00ED12D5" w:rsidRDefault="00651E78" w:rsidP="00ED12D5">
      <w:pPr>
        <w:pStyle w:val="01"/>
        <w:rPr>
          <w:rFonts w:asciiTheme="majorHAnsi" w:hAnsiTheme="majorHAnsi" w:cstheme="majorHAnsi"/>
        </w:rPr>
      </w:pPr>
      <w:bookmarkStart w:id="36" w:name="_Toc175060065"/>
      <w:bookmarkStart w:id="37" w:name="_Toc178572893"/>
      <w:r w:rsidRPr="00ED12D5">
        <w:rPr>
          <w:rFonts w:asciiTheme="majorHAnsi" w:hAnsiTheme="majorHAnsi" w:cstheme="majorHAnsi"/>
        </w:rPr>
        <w:lastRenderedPageBreak/>
        <w:t>CHƯƠNG 1</w:t>
      </w:r>
      <w:bookmarkEnd w:id="36"/>
      <w:bookmarkEnd w:id="37"/>
    </w:p>
    <w:p w14:paraId="1AFC3E9B" w14:textId="40E1C733" w:rsidR="004569B4" w:rsidRPr="00ED12D5" w:rsidRDefault="00651E78" w:rsidP="00ED12D5">
      <w:pPr>
        <w:pStyle w:val="01"/>
        <w:rPr>
          <w:rFonts w:asciiTheme="majorHAnsi" w:hAnsiTheme="majorHAnsi" w:cstheme="majorHAnsi"/>
          <w:shd w:val="clear" w:color="auto" w:fill="FFFFFF"/>
        </w:rPr>
      </w:pPr>
      <w:bookmarkStart w:id="38" w:name="_Toc178056274"/>
      <w:bookmarkStart w:id="39" w:name="_Toc175060066"/>
      <w:bookmarkStart w:id="40" w:name="_Toc178572894"/>
      <w:r w:rsidRPr="00ED12D5">
        <w:rPr>
          <w:rFonts w:asciiTheme="majorHAnsi" w:hAnsiTheme="majorHAnsi" w:cstheme="majorHAnsi"/>
        </w:rPr>
        <w:t xml:space="preserve">MỘT SỐ VẤN ĐỀ LÝ LUẬN PHÁP LUẬT </w:t>
      </w:r>
      <w:r w:rsidRPr="00ED12D5">
        <w:rPr>
          <w:rFonts w:asciiTheme="majorHAnsi" w:hAnsiTheme="majorHAnsi" w:cstheme="majorHAnsi"/>
          <w:shd w:val="clear" w:color="auto" w:fill="FFFFFF"/>
        </w:rPr>
        <w:t>VỀ QUẢN LÝ THUẾ</w:t>
      </w:r>
      <w:bookmarkEnd w:id="38"/>
      <w:bookmarkEnd w:id="40"/>
    </w:p>
    <w:p w14:paraId="5ADAF87A" w14:textId="77777777" w:rsidR="004569B4" w:rsidRPr="00ED12D5" w:rsidRDefault="00651E78" w:rsidP="00ED12D5">
      <w:pPr>
        <w:pStyle w:val="01"/>
        <w:rPr>
          <w:rFonts w:asciiTheme="majorHAnsi" w:hAnsiTheme="majorHAnsi" w:cstheme="majorHAnsi"/>
          <w:shd w:val="clear" w:color="auto" w:fill="FFFFFF"/>
        </w:rPr>
      </w:pPr>
      <w:bookmarkStart w:id="41" w:name="_Toc178572895"/>
      <w:r w:rsidRPr="00ED12D5">
        <w:rPr>
          <w:rFonts w:asciiTheme="majorHAnsi" w:hAnsiTheme="majorHAnsi" w:cstheme="majorHAnsi"/>
          <w:shd w:val="clear" w:color="auto" w:fill="FFFFFF"/>
        </w:rPr>
        <w:t>ĐỐI VỚI HOẠT ĐỘNG BÁN HÀNG TRỰC TUYẾN CỦA</w:t>
      </w:r>
      <w:bookmarkEnd w:id="41"/>
    </w:p>
    <w:p w14:paraId="19DA2C53" w14:textId="297597AB" w:rsidR="00651E78" w:rsidRPr="00ED12D5" w:rsidRDefault="00A54936" w:rsidP="00ED12D5">
      <w:pPr>
        <w:pStyle w:val="01"/>
        <w:rPr>
          <w:rFonts w:asciiTheme="majorHAnsi" w:hAnsiTheme="majorHAnsi" w:cstheme="majorHAnsi"/>
        </w:rPr>
      </w:pPr>
      <w:bookmarkStart w:id="42" w:name="_Toc178572896"/>
      <w:bookmarkEnd w:id="39"/>
      <w:r w:rsidRPr="00ED12D5">
        <w:rPr>
          <w:rFonts w:asciiTheme="majorHAnsi" w:hAnsiTheme="majorHAnsi" w:cstheme="majorHAnsi"/>
          <w:shd w:val="clear" w:color="auto" w:fill="FFFFFF"/>
        </w:rPr>
        <w:t>HỘ KINH DOANH, CÁ NHÂN KINH DOANH</w:t>
      </w:r>
      <w:bookmarkEnd w:id="42"/>
    </w:p>
    <w:p w14:paraId="6220BC54" w14:textId="77777777" w:rsidR="004569B4" w:rsidRPr="00ED12D5" w:rsidRDefault="004569B4" w:rsidP="00294A5D">
      <w:pPr>
        <w:pStyle w:val="Heading2"/>
        <w:tabs>
          <w:tab w:val="left" w:pos="851"/>
        </w:tabs>
        <w:spacing w:before="0" w:line="360" w:lineRule="auto"/>
        <w:ind w:firstLine="567"/>
        <w:jc w:val="both"/>
        <w:rPr>
          <w:rFonts w:cstheme="majorHAnsi"/>
          <w:b/>
          <w:color w:val="auto"/>
          <w:sz w:val="28"/>
          <w:szCs w:val="28"/>
          <w:lang w:val="vi-VN"/>
        </w:rPr>
      </w:pPr>
      <w:bookmarkStart w:id="43" w:name="_Toc175060067"/>
    </w:p>
    <w:p w14:paraId="61E338CD" w14:textId="1C94881A" w:rsidR="00651E78" w:rsidRPr="00ED12D5" w:rsidRDefault="00651E78" w:rsidP="00294A5D">
      <w:pPr>
        <w:pStyle w:val="02"/>
        <w:rPr>
          <w:rFonts w:asciiTheme="majorHAnsi" w:hAnsiTheme="majorHAnsi" w:cstheme="majorHAnsi"/>
        </w:rPr>
      </w:pPr>
      <w:bookmarkStart w:id="44" w:name="_Toc178572897"/>
      <w:r w:rsidRPr="00ED12D5">
        <w:rPr>
          <w:rFonts w:asciiTheme="majorHAnsi" w:hAnsiTheme="majorHAnsi" w:cstheme="majorHAnsi"/>
        </w:rPr>
        <w:t xml:space="preserve">1.1. Khái quát pháp luật về quản lý thuế đối với hoạt động bán hàng trực tuyến của </w:t>
      </w:r>
      <w:bookmarkEnd w:id="43"/>
      <w:r w:rsidR="00A54936" w:rsidRPr="00ED12D5">
        <w:rPr>
          <w:rFonts w:asciiTheme="majorHAnsi" w:hAnsiTheme="majorHAnsi" w:cstheme="majorHAnsi"/>
        </w:rPr>
        <w:t>hộ kinh doanh, cá nhân kinh doanh</w:t>
      </w:r>
      <w:bookmarkEnd w:id="44"/>
    </w:p>
    <w:p w14:paraId="07D1BC5A" w14:textId="519AF0E4" w:rsidR="00AA3918" w:rsidRPr="00ED12D5" w:rsidRDefault="00AA3918" w:rsidP="00294A5D">
      <w:pPr>
        <w:pStyle w:val="03"/>
        <w:rPr>
          <w:rFonts w:asciiTheme="majorHAnsi" w:hAnsiTheme="majorHAnsi" w:cstheme="majorHAnsi"/>
        </w:rPr>
      </w:pPr>
      <w:bookmarkStart w:id="45" w:name="_Toc175060068"/>
      <w:bookmarkStart w:id="46" w:name="_Toc178572898"/>
      <w:r w:rsidRPr="00ED12D5">
        <w:rPr>
          <w:rFonts w:asciiTheme="majorHAnsi" w:hAnsiTheme="majorHAnsi" w:cstheme="majorHAnsi"/>
        </w:rPr>
        <w:t xml:space="preserve">1.1.1. Khái niệm, đặc điểm về quản lý thuế đối với hoạt động bán hàng trực tuyến của </w:t>
      </w:r>
      <w:bookmarkEnd w:id="45"/>
      <w:r w:rsidR="00A54936" w:rsidRPr="00ED12D5">
        <w:rPr>
          <w:rFonts w:asciiTheme="majorHAnsi" w:hAnsiTheme="majorHAnsi" w:cstheme="majorHAnsi"/>
        </w:rPr>
        <w:t>hộ kinh doanh, cá nhân kinh doanh</w:t>
      </w:r>
      <w:bookmarkEnd w:id="46"/>
    </w:p>
    <w:p w14:paraId="1D3C1023" w14:textId="0EA2BB66" w:rsidR="00C74E58" w:rsidRPr="00ED12D5" w:rsidRDefault="00AA3918"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Hoạt động bán hàng trực tuyến </w:t>
      </w:r>
      <w:r w:rsidR="003826A6" w:rsidRPr="00ED12D5">
        <w:rPr>
          <w:rFonts w:asciiTheme="majorHAnsi" w:hAnsiTheme="majorHAnsi" w:cstheme="majorHAnsi"/>
          <w:sz w:val="28"/>
          <w:szCs w:val="28"/>
          <w:lang w:val="vi-VN"/>
        </w:rPr>
        <w:t xml:space="preserve">ngày càng phát triển và thu hút sự tham gia đông đảo của các tổ chức, cá nhân. Đây </w:t>
      </w:r>
      <w:r w:rsidR="00C74E58" w:rsidRPr="00ED12D5">
        <w:rPr>
          <w:rFonts w:asciiTheme="majorHAnsi" w:hAnsiTheme="majorHAnsi" w:cstheme="majorHAnsi"/>
          <w:sz w:val="28"/>
          <w:szCs w:val="28"/>
          <w:lang w:val="vi-VN"/>
        </w:rPr>
        <w:t>là hình thức kinh doanh</w:t>
      </w:r>
      <w:r w:rsidR="003826A6" w:rsidRPr="00ED12D5">
        <w:rPr>
          <w:rFonts w:asciiTheme="majorHAnsi" w:hAnsiTheme="majorHAnsi" w:cstheme="majorHAnsi"/>
          <w:sz w:val="28"/>
          <w:szCs w:val="28"/>
          <w:lang w:val="vi-VN"/>
        </w:rPr>
        <w:t xml:space="preserve"> không hề mới mẻ, tuy nhiên sự tiện lợi và phù hợp với nhu cầu </w:t>
      </w:r>
      <w:r w:rsidR="00421047">
        <w:rPr>
          <w:rFonts w:asciiTheme="majorHAnsi" w:hAnsiTheme="majorHAnsi" w:cstheme="majorHAnsi"/>
          <w:sz w:val="28"/>
          <w:szCs w:val="28"/>
          <w:lang w:val="vi-VN"/>
        </w:rPr>
        <w:t>phát triển của kinh tế xã hội,</w:t>
      </w:r>
      <w:r w:rsidR="003826A6" w:rsidRPr="00ED12D5">
        <w:rPr>
          <w:rFonts w:asciiTheme="majorHAnsi" w:hAnsiTheme="majorHAnsi" w:cstheme="majorHAnsi"/>
          <w:sz w:val="28"/>
          <w:szCs w:val="28"/>
          <w:lang w:val="vi-VN"/>
        </w:rPr>
        <w:t xml:space="preserve"> hội nhập thế giới thì hình thức kinh doanh này ngày càng bùng nổ</w:t>
      </w:r>
      <w:r w:rsidR="00CF0590" w:rsidRPr="00ED12D5">
        <w:rPr>
          <w:rStyle w:val="FootnoteReference"/>
          <w:rFonts w:asciiTheme="majorHAnsi" w:hAnsiTheme="majorHAnsi" w:cstheme="majorHAnsi"/>
          <w:sz w:val="28"/>
          <w:szCs w:val="28"/>
          <w:lang w:val="vi-VN"/>
        </w:rPr>
        <w:footnoteReference w:id="5"/>
      </w:r>
      <w:r w:rsidR="003826A6" w:rsidRPr="00ED12D5">
        <w:rPr>
          <w:rFonts w:asciiTheme="majorHAnsi" w:hAnsiTheme="majorHAnsi" w:cstheme="majorHAnsi"/>
          <w:sz w:val="28"/>
          <w:szCs w:val="28"/>
          <w:lang w:val="vi-VN"/>
        </w:rPr>
        <w:t xml:space="preserve">. </w:t>
      </w:r>
      <w:r w:rsidR="00C74E58" w:rsidRPr="00ED12D5">
        <w:rPr>
          <w:rFonts w:asciiTheme="majorHAnsi" w:hAnsiTheme="majorHAnsi" w:cstheme="majorHAnsi"/>
          <w:sz w:val="28"/>
          <w:szCs w:val="28"/>
          <w:lang w:val="vi-VN"/>
        </w:rPr>
        <w:t>Người bán và người mua không nhất thiết phải gặp mặt nhau trực tiếp mà có thể thông qua các nền tảng công nghệ số như webs</w:t>
      </w:r>
      <w:r w:rsidR="007A155A" w:rsidRPr="00ED12D5">
        <w:rPr>
          <w:rFonts w:asciiTheme="majorHAnsi" w:hAnsiTheme="majorHAnsi" w:cstheme="majorHAnsi"/>
          <w:sz w:val="28"/>
          <w:szCs w:val="28"/>
          <w:lang w:val="vi-VN"/>
        </w:rPr>
        <w:t xml:space="preserve">ite, mạng xã hội (facebook, </w:t>
      </w:r>
      <w:r w:rsidR="0092603E" w:rsidRPr="00ED12D5">
        <w:rPr>
          <w:rFonts w:asciiTheme="majorHAnsi" w:hAnsiTheme="majorHAnsi" w:cstheme="majorHAnsi"/>
          <w:sz w:val="28"/>
          <w:szCs w:val="28"/>
          <w:lang w:val="vi-VN"/>
        </w:rPr>
        <w:t>tiktok</w:t>
      </w:r>
      <w:r w:rsidR="00C74E58" w:rsidRPr="00ED12D5">
        <w:rPr>
          <w:rFonts w:asciiTheme="majorHAnsi" w:hAnsiTheme="majorHAnsi" w:cstheme="majorHAnsi"/>
          <w:sz w:val="28"/>
          <w:szCs w:val="28"/>
          <w:lang w:val="vi-VN"/>
        </w:rPr>
        <w:t xml:space="preserve">, instagram, zalo, youtube, blog, diễn đàn,...) để xác lập giao dịch mua bán. </w:t>
      </w:r>
      <w:r w:rsidR="00CA2F9E" w:rsidRPr="00ED12D5">
        <w:rPr>
          <w:rFonts w:asciiTheme="majorHAnsi" w:hAnsiTheme="majorHAnsi" w:cstheme="majorHAnsi"/>
          <w:sz w:val="28"/>
          <w:szCs w:val="28"/>
          <w:lang w:val="vi-VN"/>
        </w:rPr>
        <w:t>Người bán sẽ thực hiện</w:t>
      </w:r>
      <w:r w:rsidR="00C74E58" w:rsidRPr="00ED12D5">
        <w:rPr>
          <w:rFonts w:asciiTheme="majorHAnsi" w:hAnsiTheme="majorHAnsi" w:cstheme="majorHAnsi"/>
          <w:sz w:val="28"/>
          <w:szCs w:val="28"/>
          <w:lang w:val="vi-VN"/>
        </w:rPr>
        <w:t xml:space="preserve"> đăng tải sản phẩm dưới dạng hình ảnh, video giới thiệu</w:t>
      </w:r>
      <w:r w:rsidR="00CA2F9E" w:rsidRPr="00ED12D5">
        <w:rPr>
          <w:rFonts w:asciiTheme="majorHAnsi" w:hAnsiTheme="majorHAnsi" w:cstheme="majorHAnsi"/>
          <w:sz w:val="28"/>
          <w:szCs w:val="28"/>
          <w:lang w:val="vi-VN"/>
        </w:rPr>
        <w:t>, video đánh giá sản phẩm lên bất kỳ nền tảng công nghệ số</w:t>
      </w:r>
      <w:r w:rsidR="00C74E58" w:rsidRPr="00ED12D5">
        <w:rPr>
          <w:rFonts w:asciiTheme="majorHAnsi" w:hAnsiTheme="majorHAnsi" w:cstheme="majorHAnsi"/>
          <w:sz w:val="28"/>
          <w:szCs w:val="28"/>
          <w:lang w:val="vi-VN"/>
        </w:rPr>
        <w:t xml:space="preserve"> như</w:t>
      </w:r>
      <w:r w:rsidR="00CA2F9E" w:rsidRPr="00ED12D5">
        <w:rPr>
          <w:rFonts w:asciiTheme="majorHAnsi" w:hAnsiTheme="majorHAnsi" w:cstheme="majorHAnsi"/>
          <w:sz w:val="28"/>
          <w:szCs w:val="28"/>
          <w:lang w:val="vi-VN"/>
        </w:rPr>
        <w:t xml:space="preserve"> diễn đàn</w:t>
      </w:r>
      <w:r w:rsidR="00C74E58" w:rsidRPr="00ED12D5">
        <w:rPr>
          <w:rFonts w:asciiTheme="majorHAnsi" w:hAnsiTheme="majorHAnsi" w:cstheme="majorHAnsi"/>
          <w:sz w:val="28"/>
          <w:szCs w:val="28"/>
          <w:lang w:val="vi-VN"/>
        </w:rPr>
        <w:t xml:space="preserve">, facebook, blog, các trang rao vặt, sàn </w:t>
      </w:r>
      <w:r w:rsidR="00950629" w:rsidRPr="00ED12D5">
        <w:rPr>
          <w:rFonts w:asciiTheme="majorHAnsi" w:hAnsiTheme="majorHAnsi" w:cstheme="majorHAnsi"/>
          <w:sz w:val="28"/>
          <w:szCs w:val="28"/>
          <w:lang w:val="vi-VN"/>
        </w:rPr>
        <w:t>TMĐT</w:t>
      </w:r>
      <w:r w:rsidR="00C74E58" w:rsidRPr="00ED12D5">
        <w:rPr>
          <w:rFonts w:asciiTheme="majorHAnsi" w:hAnsiTheme="majorHAnsi" w:cstheme="majorHAnsi"/>
          <w:sz w:val="28"/>
          <w:szCs w:val="28"/>
          <w:lang w:val="vi-VN"/>
        </w:rPr>
        <w:t xml:space="preserve"> (shopee, tiki,..), sau đó tìm cách tiếp cận những người dùng In-tơ-nét để họ có thể thấy được sản phẩm và nếu </w:t>
      </w:r>
      <w:r w:rsidR="00421047">
        <w:rPr>
          <w:rFonts w:asciiTheme="majorHAnsi" w:hAnsiTheme="majorHAnsi" w:cstheme="majorHAnsi"/>
          <w:sz w:val="28"/>
          <w:szCs w:val="28"/>
          <w:lang w:val="vi-VN"/>
        </w:rPr>
        <w:t>có nhu cầu mua sắm</w:t>
      </w:r>
      <w:r w:rsidR="00C74E58" w:rsidRPr="00ED12D5">
        <w:rPr>
          <w:rFonts w:asciiTheme="majorHAnsi" w:hAnsiTheme="majorHAnsi" w:cstheme="majorHAnsi"/>
          <w:sz w:val="28"/>
          <w:szCs w:val="28"/>
          <w:lang w:val="vi-VN"/>
        </w:rPr>
        <w:t xml:space="preserve"> họ sẽ tiến hành đặt hàng trực tiếp từ website, sàn TMĐT, nhắn tin, để lại bình luận qua các tài khoản mạng xã hội để xác lập giao dịch mua bán.</w:t>
      </w:r>
    </w:p>
    <w:p w14:paraId="264792DE" w14:textId="30666B21" w:rsidR="00167BC0" w:rsidRPr="00ED12D5" w:rsidRDefault="00167BC0"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Theo số liệu quản lý thuế năm 2024, ngành Thuế đang quản lý 123.759 </w:t>
      </w:r>
      <w:r w:rsidR="00CB47D2"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có hoạt động kinh doanh trong lĩnh vực TMĐT trong đó có 88.147 cá </w:t>
      </w:r>
      <w:r w:rsidRPr="00ED12D5">
        <w:rPr>
          <w:rFonts w:asciiTheme="majorHAnsi" w:hAnsiTheme="majorHAnsi" w:cstheme="majorHAnsi"/>
          <w:szCs w:val="28"/>
          <w:shd w:val="clear" w:color="auto" w:fill="FFFFFF"/>
          <w:lang w:val="vi-VN"/>
        </w:rPr>
        <w:lastRenderedPageBreak/>
        <w:t>nhân, 35.131 doanh nghiệp bán hàng thông qua sàn TMĐT, 361 doanh nghiệp là chủ sở hữu sàn TMĐT</w:t>
      </w:r>
      <w:r w:rsidRPr="00ED12D5">
        <w:rPr>
          <w:rStyle w:val="FootnoteReference"/>
          <w:rFonts w:asciiTheme="majorHAnsi" w:hAnsiTheme="majorHAnsi" w:cstheme="majorHAnsi"/>
          <w:szCs w:val="28"/>
          <w:shd w:val="clear" w:color="auto" w:fill="FFFFFF"/>
          <w:lang w:val="vi-VN"/>
        </w:rPr>
        <w:footnoteReference w:id="6"/>
      </w:r>
      <w:r w:rsidRPr="00ED12D5">
        <w:rPr>
          <w:rFonts w:asciiTheme="majorHAnsi" w:hAnsiTheme="majorHAnsi" w:cstheme="majorHAnsi"/>
          <w:szCs w:val="28"/>
          <w:shd w:val="clear" w:color="auto" w:fill="FFFFFF"/>
          <w:lang w:val="vi-VN"/>
        </w:rPr>
        <w:t xml:space="preserve">. Những con số này cho thấy, TMĐT đang phát triển rất mạnh mẽ và đang là xu thế kinh doanh tại Việt Nam với sự tham gia đông đảo của nhóm chủ thể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Tuy nhiên, hoạt động kinh doanh theo hình thức này cũng làm phát sinh các vấn đề trong công tác quản lý thu thuế. Trong đó những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w:t>
      </w:r>
      <w:r w:rsidR="00421047">
        <w:rPr>
          <w:rFonts w:asciiTheme="majorHAnsi" w:hAnsiTheme="majorHAnsi" w:cstheme="majorHAnsi"/>
          <w:szCs w:val="28"/>
          <w:shd w:val="clear" w:color="auto" w:fill="FFFFFF"/>
          <w:lang w:val="vi-VN"/>
        </w:rPr>
        <w:t xml:space="preserve">bán hàng </w:t>
      </w:r>
      <w:r w:rsidRPr="00ED12D5">
        <w:rPr>
          <w:rFonts w:asciiTheme="majorHAnsi" w:hAnsiTheme="majorHAnsi" w:cstheme="majorHAnsi"/>
          <w:szCs w:val="28"/>
          <w:shd w:val="clear" w:color="auto" w:fill="FFFFFF"/>
          <w:lang w:val="vi-VN"/>
        </w:rPr>
        <w:t>qua mạng được xem là đối tượng khó quản lý thuế nhất.</w:t>
      </w:r>
    </w:p>
    <w:p w14:paraId="39177BE1" w14:textId="321E5818" w:rsidR="00252C73" w:rsidRPr="00ED12D5" w:rsidRDefault="00167BC0"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t>H</w:t>
      </w:r>
      <w:r w:rsidR="00CA2F9E" w:rsidRPr="00ED12D5">
        <w:rPr>
          <w:rFonts w:asciiTheme="majorHAnsi" w:hAnsiTheme="majorHAnsi" w:cstheme="majorHAnsi"/>
          <w:sz w:val="28"/>
          <w:szCs w:val="28"/>
          <w:shd w:val="clear" w:color="auto" w:fill="FFFFFF"/>
          <w:lang w:val="vi-VN"/>
        </w:rPr>
        <w:t xml:space="preserve">ộ kinh doanh </w:t>
      </w:r>
      <w:r w:rsidR="00252C73" w:rsidRPr="00ED12D5">
        <w:rPr>
          <w:rFonts w:asciiTheme="majorHAnsi" w:hAnsiTheme="majorHAnsi" w:cstheme="majorHAnsi"/>
          <w:sz w:val="28"/>
          <w:szCs w:val="28"/>
          <w:shd w:val="clear" w:color="auto" w:fill="FFFFFF"/>
          <w:lang w:val="vi-VN"/>
        </w:rPr>
        <w:t xml:space="preserve">là một mô hình kinh doanh có lịch sử lâu đời ở Việt Nam, trải qua nhiều giai đoạn phát triển và gắn liền với đời sống kinh tế của người dân với nhiều tên gọi thường gặp như hộ cá thể, hộ tiểu công nghiệp, nhóm kinh doanh, hộ kinh doanh cá thể...và tên gọi này cũng thay đổi theo từng thời kỳ. </w:t>
      </w:r>
      <w:r w:rsidR="00252C73" w:rsidRPr="00ED12D5">
        <w:rPr>
          <w:rFonts w:asciiTheme="majorHAnsi" w:hAnsiTheme="majorHAnsi" w:cstheme="majorHAnsi"/>
          <w:sz w:val="28"/>
          <w:szCs w:val="28"/>
          <w:lang w:val="vi-VN"/>
        </w:rPr>
        <w:t>Tên gọi</w:t>
      </w:r>
      <w:r w:rsidR="00252C73" w:rsidRPr="00ED12D5">
        <w:rPr>
          <w:rFonts w:asciiTheme="majorHAnsi" w:hAnsiTheme="majorHAnsi" w:cstheme="majorHAnsi"/>
          <w:i/>
          <w:sz w:val="28"/>
          <w:szCs w:val="28"/>
          <w:lang w:val="vi-VN"/>
        </w:rPr>
        <w:t xml:space="preserve"> “hộ cá thể”</w:t>
      </w:r>
      <w:r w:rsidR="00252C73" w:rsidRPr="00ED12D5">
        <w:rPr>
          <w:rFonts w:asciiTheme="majorHAnsi" w:hAnsiTheme="majorHAnsi" w:cstheme="majorHAnsi"/>
          <w:sz w:val="28"/>
          <w:szCs w:val="28"/>
          <w:lang w:val="vi-VN"/>
        </w:rPr>
        <w:t xml:space="preserve">, </w:t>
      </w:r>
      <w:r w:rsidR="00252C73" w:rsidRPr="00ED12D5">
        <w:rPr>
          <w:rFonts w:asciiTheme="majorHAnsi" w:hAnsiTheme="majorHAnsi" w:cstheme="majorHAnsi"/>
          <w:i/>
          <w:sz w:val="28"/>
          <w:szCs w:val="28"/>
          <w:lang w:val="vi-VN"/>
        </w:rPr>
        <w:t>“hộ tiểu công nghiệp”</w:t>
      </w:r>
      <w:r w:rsidR="00252C73" w:rsidRPr="00ED12D5">
        <w:rPr>
          <w:rFonts w:asciiTheme="majorHAnsi" w:hAnsiTheme="majorHAnsi" w:cstheme="majorHAnsi"/>
          <w:sz w:val="28"/>
          <w:szCs w:val="28"/>
          <w:lang w:val="vi-VN"/>
        </w:rPr>
        <w:t xml:space="preserve"> (xưởng, cửa hàng,...) được ghi nhận tại Bản quy định ban hành kèm theo Nghị định 27- HĐBT ngày 09/03/1988 của Hội đồng Bộ trưởng, đây là đơn vị kinh tế tự quản có tư liệu sản xuất và các vốn khác là sở hữu của người chủ đứng tên đăng ký kinh doanh hoặc của chủ hộ, tự quyết định mọi vấn đề sản xuất kinh doanh, tự chịu trách nhiệm về thu nhập, lỗ lãi đối với hoạt động kinh doanh của hộ. Tên gọi </w:t>
      </w:r>
      <w:r w:rsidR="00252C73" w:rsidRPr="00ED12D5">
        <w:rPr>
          <w:rFonts w:asciiTheme="majorHAnsi" w:hAnsiTheme="majorHAnsi" w:cstheme="majorHAnsi"/>
          <w:i/>
          <w:sz w:val="28"/>
          <w:szCs w:val="28"/>
          <w:lang w:val="vi-VN"/>
        </w:rPr>
        <w:t>“hộ kinh doanh cá thể”</w:t>
      </w:r>
      <w:r w:rsidR="00252C73" w:rsidRPr="00ED12D5">
        <w:rPr>
          <w:rFonts w:asciiTheme="majorHAnsi" w:hAnsiTheme="majorHAnsi" w:cstheme="majorHAnsi"/>
          <w:sz w:val="28"/>
          <w:szCs w:val="28"/>
          <w:lang w:val="vi-VN"/>
        </w:rPr>
        <w:t xml:space="preserve"> được ghi nhận tại Nghị định số 02/2000/NĐ-CP ngày 03/02/2000 và Nghị định số 109/2004/NĐ-CP ngày 02/4/2004 của Chính Phủ về đăng ký kinh doanh. Tên gọi </w:t>
      </w:r>
      <w:r w:rsidR="00252C73" w:rsidRPr="00ED12D5">
        <w:rPr>
          <w:rFonts w:asciiTheme="majorHAnsi" w:hAnsiTheme="majorHAnsi" w:cstheme="majorHAnsi"/>
          <w:i/>
          <w:sz w:val="28"/>
          <w:szCs w:val="28"/>
          <w:lang w:val="vi-VN"/>
        </w:rPr>
        <w:t>“hộ kinh doanh”</w:t>
      </w:r>
      <w:r w:rsidR="00252C73" w:rsidRPr="00ED12D5">
        <w:rPr>
          <w:rFonts w:asciiTheme="majorHAnsi" w:hAnsiTheme="majorHAnsi" w:cstheme="majorHAnsi"/>
          <w:sz w:val="28"/>
          <w:szCs w:val="28"/>
          <w:lang w:val="vi-VN"/>
        </w:rPr>
        <w:t xml:space="preserve"> được ghi nhận tại Nghị định số </w:t>
      </w:r>
      <w:r w:rsidR="00252C73" w:rsidRPr="00ED12D5">
        <w:rPr>
          <w:rFonts w:asciiTheme="majorHAnsi" w:hAnsiTheme="majorHAnsi" w:cstheme="majorHAnsi"/>
          <w:sz w:val="28"/>
          <w:szCs w:val="28"/>
          <w:shd w:val="clear" w:color="auto" w:fill="FFFFFF"/>
          <w:lang w:val="vi-VN"/>
        </w:rPr>
        <w:t>01/2021/NĐ-CP ngày 04/01/2021 về đăng ký doanh nghiệp.</w:t>
      </w:r>
    </w:p>
    <w:p w14:paraId="54F83C9B" w14:textId="5FDA561D" w:rsidR="00252C73" w:rsidRPr="00ED12D5" w:rsidRDefault="00252C73"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lang w:val="vi-VN"/>
        </w:rPr>
        <w:t xml:space="preserve">Tại Khoản 1 Điều 24 Nghị định số 109/2004/NĐ-CP định nghĩa: </w:t>
      </w:r>
      <w:r w:rsidRPr="00ED12D5">
        <w:rPr>
          <w:rFonts w:asciiTheme="majorHAnsi" w:hAnsiTheme="majorHAnsi" w:cstheme="majorHAnsi"/>
          <w:i/>
          <w:sz w:val="28"/>
          <w:szCs w:val="28"/>
          <w:lang w:val="vi-VN"/>
        </w:rPr>
        <w:t xml:space="preserve">“Hộ kinh doanh cá thể do một cá nhân hoặc hộ gia đình làm chủ, chỉ được đăng ký kinh doanh tại một địa điểm, sử dụng không quá mười lao động, không có con dấu và chịu trách nhiệm bằng toàn bộ tài sản của mình đối với hoạt động kinh </w:t>
      </w:r>
      <w:r w:rsidRPr="00ED12D5">
        <w:rPr>
          <w:rFonts w:asciiTheme="majorHAnsi" w:hAnsiTheme="majorHAnsi" w:cstheme="majorHAnsi"/>
          <w:i/>
          <w:sz w:val="28"/>
          <w:szCs w:val="28"/>
          <w:lang w:val="vi-VN"/>
        </w:rPr>
        <w:lastRenderedPageBreak/>
        <w:t>doanh”</w:t>
      </w:r>
      <w:r w:rsidRPr="00ED12D5">
        <w:rPr>
          <w:rFonts w:asciiTheme="majorHAnsi" w:hAnsiTheme="majorHAnsi" w:cstheme="majorHAnsi"/>
          <w:sz w:val="28"/>
          <w:szCs w:val="28"/>
          <w:lang w:val="vi-VN"/>
        </w:rPr>
        <w:t xml:space="preserve">. Tại Khoản 1 Điều 36 Nghị định số 88/2006 NĐ- CP ngày 29/08/2006  cho phép </w:t>
      </w:r>
      <w:r w:rsidRPr="00ED12D5">
        <w:rPr>
          <w:rFonts w:asciiTheme="majorHAnsi" w:hAnsiTheme="majorHAnsi" w:cstheme="majorHAnsi"/>
          <w:i/>
          <w:sz w:val="28"/>
          <w:szCs w:val="28"/>
          <w:lang w:val="vi-VN"/>
        </w:rPr>
        <w:t xml:space="preserve">“một nhóm người” </w:t>
      </w:r>
      <w:r w:rsidRPr="00ED12D5">
        <w:rPr>
          <w:rFonts w:asciiTheme="majorHAnsi" w:hAnsiTheme="majorHAnsi" w:cstheme="majorHAnsi"/>
          <w:sz w:val="28"/>
          <w:szCs w:val="28"/>
          <w:lang w:val="vi-VN"/>
        </w:rPr>
        <w:t>không phải là hộ gia đình được hoạt động sản xuất kinh doanh dưới hình thức hộ kinh doanh.</w:t>
      </w:r>
    </w:p>
    <w:p w14:paraId="5239E64A" w14:textId="56268EA5" w:rsidR="00252C73" w:rsidRPr="00ED12D5" w:rsidRDefault="007C564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t>Luật D</w:t>
      </w:r>
      <w:r w:rsidR="00252C73" w:rsidRPr="00ED12D5">
        <w:rPr>
          <w:rFonts w:asciiTheme="majorHAnsi" w:hAnsiTheme="majorHAnsi" w:cstheme="majorHAnsi"/>
          <w:sz w:val="28"/>
          <w:szCs w:val="28"/>
          <w:shd w:val="clear" w:color="auto" w:fill="FFFFFF"/>
          <w:lang w:val="vi-VN"/>
        </w:rPr>
        <w:t xml:space="preserve">oanh nghiệp năm 2020 không đưa ra định nghĩa hộ kinh doanh là gì, tuy nhiên tại nghị định số 01/2021/NĐ-CP ngày 04/01/2021 về đăng ký doanh nghiệp quy định </w:t>
      </w:r>
      <w:r w:rsidR="00252C73" w:rsidRPr="00ED12D5">
        <w:rPr>
          <w:rFonts w:asciiTheme="majorHAnsi" w:hAnsiTheme="majorHAnsi" w:cstheme="majorHAnsi"/>
          <w:i/>
          <w:sz w:val="28"/>
          <w:szCs w:val="28"/>
          <w:shd w:val="clear" w:color="auto" w:fill="FFFFFF"/>
          <w:lang w:val="vi-VN"/>
        </w:rPr>
        <w:t>“Hộ kinh doanh do một cá nhân hoặc các thành viên hộ gia đình đăng ký thành lập và chịu trách nhiệm bằng toàn bộ tài sản của mình đối với hoạt động kinh doanh của hộ. Trường hợp các thành viên hộ gia đình đăng ký hộ kinh doanh thì ủy quyền cho một thành viên làm đại diện hộ kinh doanh. Cá nhân đăng ký hộ kinh doanh, người được các thành viên hộ gia đình ủy quyền làm đại diện hộ kinh doanh là chủ hộ kinh doanh”</w:t>
      </w:r>
      <w:r w:rsidR="00252C73" w:rsidRPr="00ED12D5">
        <w:rPr>
          <w:rFonts w:asciiTheme="majorHAnsi" w:hAnsiTheme="majorHAnsi" w:cstheme="majorHAnsi"/>
          <w:sz w:val="28"/>
          <w:szCs w:val="28"/>
          <w:shd w:val="clear" w:color="auto" w:fill="FFFFFF"/>
          <w:lang w:val="vi-VN"/>
        </w:rPr>
        <w:t>.</w:t>
      </w:r>
    </w:p>
    <w:p w14:paraId="124498E0" w14:textId="2D303250" w:rsidR="00252C73" w:rsidRPr="00ED12D5" w:rsidRDefault="00252C73" w:rsidP="00161FEC">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161FEC">
        <w:rPr>
          <w:rFonts w:asciiTheme="majorHAnsi" w:hAnsiTheme="majorHAnsi" w:cstheme="majorHAnsi"/>
          <w:sz w:val="28"/>
          <w:szCs w:val="28"/>
          <w:shd w:val="clear" w:color="auto" w:fill="FFFFFF"/>
          <w:lang w:val="vi-VN"/>
        </w:rPr>
        <w:t>Như vậy, đến thời điểm hiện tại thì hộ kinh doanh là do một cá nhân hoặc các thành viên hộ gia đình</w:t>
      </w:r>
      <w:r w:rsidR="00EE1B7D" w:rsidRPr="00161FEC">
        <w:rPr>
          <w:rFonts w:asciiTheme="majorHAnsi" w:hAnsiTheme="majorHAnsi" w:cstheme="majorHAnsi"/>
          <w:sz w:val="28"/>
          <w:szCs w:val="28"/>
          <w:shd w:val="clear" w:color="auto" w:fill="FFFFFF"/>
          <w:lang w:val="vi-VN"/>
        </w:rPr>
        <w:t xml:space="preserve"> (có quan hệ hôn nhân, huyết thố</w:t>
      </w:r>
      <w:r w:rsidRPr="00161FEC">
        <w:rPr>
          <w:rFonts w:asciiTheme="majorHAnsi" w:hAnsiTheme="majorHAnsi" w:cstheme="majorHAnsi"/>
          <w:sz w:val="28"/>
          <w:szCs w:val="28"/>
          <w:shd w:val="clear" w:color="auto" w:fill="FFFFFF"/>
          <w:lang w:val="vi-VN"/>
        </w:rPr>
        <w:t>ng và nuôi dưỡng)</w:t>
      </w:r>
      <w:r w:rsidRPr="00161FEC">
        <w:rPr>
          <w:rStyle w:val="Strong"/>
          <w:rFonts w:asciiTheme="majorHAnsi" w:hAnsiTheme="majorHAnsi" w:cstheme="majorHAnsi"/>
          <w:b w:val="0"/>
          <w:bCs w:val="0"/>
          <w:sz w:val="28"/>
          <w:szCs w:val="28"/>
          <w:lang w:val="vi-VN"/>
        </w:rPr>
        <w:t xml:space="preserve"> là những </w:t>
      </w:r>
      <w:r w:rsidRPr="00161FEC">
        <w:rPr>
          <w:rFonts w:asciiTheme="majorHAnsi" w:hAnsiTheme="majorHAnsi" w:cstheme="majorHAnsi"/>
          <w:sz w:val="28"/>
          <w:szCs w:val="28"/>
          <w:shd w:val="clear" w:color="auto" w:fill="FFFFFF"/>
          <w:lang w:val="vi-VN"/>
        </w:rPr>
        <w:t>công dân Việt Nam có năng lực hành vi dân sự đầy đủ theo quy định của </w:t>
      </w:r>
      <w:bookmarkStart w:id="47" w:name="tvpllink_tdtlmjgmpe"/>
      <w:r w:rsidRPr="00161FEC">
        <w:rPr>
          <w:rFonts w:asciiTheme="majorHAnsi" w:hAnsiTheme="majorHAnsi" w:cstheme="majorHAnsi"/>
          <w:sz w:val="28"/>
          <w:szCs w:val="28"/>
          <w:shd w:val="clear" w:color="auto" w:fill="FFFFFF"/>
          <w:lang w:val="vi-VN"/>
        </w:rPr>
        <w:t>Bộ luật Dân sự</w:t>
      </w:r>
      <w:bookmarkEnd w:id="47"/>
      <w:r w:rsidRPr="00161FEC">
        <w:rPr>
          <w:rFonts w:asciiTheme="majorHAnsi" w:hAnsiTheme="majorHAnsi" w:cstheme="majorHAnsi"/>
          <w:sz w:val="28"/>
          <w:szCs w:val="28"/>
          <w:lang w:val="vi-VN"/>
        </w:rPr>
        <w:t xml:space="preserve"> đăng ký thành lập và chịu trách nhiệm vô hạn về nghĩa vụ tài sản phát sinh từ hoạt động kinh doanh của hộ kinh doanh. Về nghĩa vụ tài sản, trường hợp tài sản kinh doanh của hộ không đủ để trả nợ thì các thành viên của hộ kinh doanh phải dùng chính tài sản của mình để hoàn trả nghĩa vụ tài sản đã phát sinh.</w:t>
      </w:r>
    </w:p>
    <w:p w14:paraId="6CA983BE" w14:textId="32B2A12D" w:rsidR="00252C73" w:rsidRPr="00ED12D5" w:rsidRDefault="005C3DD3"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Về khái niệm cá nhân kinh doanh đến nay pháp luật chưa có khái niệm cụ thể, tuy nhiên t</w:t>
      </w:r>
      <w:r w:rsidR="00252C73" w:rsidRPr="00ED12D5">
        <w:rPr>
          <w:rFonts w:asciiTheme="majorHAnsi" w:hAnsiTheme="majorHAnsi" w:cstheme="majorHAnsi"/>
          <w:szCs w:val="28"/>
          <w:lang w:val="vi-VN"/>
        </w:rPr>
        <w:t xml:space="preserve">ại Điều 6 Luật Thương mại 2005 quy định thương nhân (các chủ thể tiến hành hoạt động thương mại) bao gồm tổ chức kinh tế được thành lập hợp pháp, cá nhân hoạt động thương mại một cách độc lập, thường xuyên và có đăng ký kinh doanh. Như vậy, pháp luật thương mại quy định rõ về hai nhóm chủ thể kinh doanh là tổ chức kinh tế và cá nhân, hai nhóm này đều phải </w:t>
      </w:r>
      <w:r w:rsidR="00161FEC">
        <w:rPr>
          <w:rFonts w:asciiTheme="majorHAnsi" w:hAnsiTheme="majorHAnsi" w:cstheme="majorHAnsi"/>
          <w:szCs w:val="28"/>
          <w:lang w:val="vi-VN"/>
        </w:rPr>
        <w:t>thực hiện</w:t>
      </w:r>
      <w:r w:rsidR="00252C73" w:rsidRPr="00ED12D5">
        <w:rPr>
          <w:rFonts w:asciiTheme="majorHAnsi" w:hAnsiTheme="majorHAnsi" w:cstheme="majorHAnsi"/>
          <w:szCs w:val="28"/>
          <w:lang w:val="vi-VN"/>
        </w:rPr>
        <w:t xml:space="preserve"> đăng ký kinh doanh để được ghi nhận </w:t>
      </w:r>
      <w:r w:rsidR="00161FEC">
        <w:rPr>
          <w:rFonts w:asciiTheme="majorHAnsi" w:hAnsiTheme="majorHAnsi" w:cstheme="majorHAnsi"/>
          <w:szCs w:val="28"/>
          <w:lang w:val="vi-VN"/>
        </w:rPr>
        <w:t>là</w:t>
      </w:r>
      <w:r w:rsidR="00252C73" w:rsidRPr="00ED12D5">
        <w:rPr>
          <w:rFonts w:asciiTheme="majorHAnsi" w:hAnsiTheme="majorHAnsi" w:cstheme="majorHAnsi"/>
          <w:szCs w:val="28"/>
          <w:lang w:val="vi-VN"/>
        </w:rPr>
        <w:t xml:space="preserve"> thương nhân. Tuy nhiên, hiện nay chỉ có quy định về đăng ký kinh doanh đối với nhóm chủ thể kinh doanh là tổ </w:t>
      </w:r>
      <w:r w:rsidR="00252C73" w:rsidRPr="00ED12D5">
        <w:rPr>
          <w:rFonts w:asciiTheme="majorHAnsi" w:hAnsiTheme="majorHAnsi" w:cstheme="majorHAnsi"/>
          <w:szCs w:val="28"/>
          <w:lang w:val="vi-VN"/>
        </w:rPr>
        <w:lastRenderedPageBreak/>
        <w:t>chức kinh tế, chưa có đầy đủ quy định về đăng ký kinh doanh đối với cá nhân kinh doanh.</w:t>
      </w:r>
    </w:p>
    <w:p w14:paraId="3E2FFCF8" w14:textId="77777777" w:rsidR="00252C73" w:rsidRPr="00ED12D5" w:rsidRDefault="00252C73" w:rsidP="00294A5D">
      <w:pPr>
        <w:tabs>
          <w:tab w:val="left" w:pos="851"/>
        </w:tabs>
        <w:spacing w:after="0" w:line="360" w:lineRule="auto"/>
        <w:ind w:firstLine="567"/>
        <w:jc w:val="both"/>
        <w:rPr>
          <w:rStyle w:val="Emphasis"/>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Căn cứ theo quy định tại khoản 1 Điều 3 Nghị định 39/2007/NĐ-CP quy định về khái niệm cá nhân hoạt động thương mại cụ thể như sau: “</w:t>
      </w:r>
      <w:r w:rsidRPr="00ED12D5">
        <w:rPr>
          <w:rStyle w:val="Emphasis"/>
          <w:rFonts w:asciiTheme="majorHAnsi" w:hAnsiTheme="majorHAnsi" w:cstheme="majorHAnsi"/>
          <w:szCs w:val="28"/>
          <w:shd w:val="clear" w:color="auto" w:fill="FFFFFF"/>
          <w:lang w:val="vi-VN"/>
        </w:rPr>
        <w:t>Cá nhân hoạt động th</w:t>
      </w:r>
      <w:r w:rsidRPr="00ED12D5">
        <w:rPr>
          <w:rStyle w:val="Emphasis"/>
          <w:rFonts w:asciiTheme="majorHAnsi" w:hAnsiTheme="majorHAnsi" w:cstheme="majorHAnsi"/>
          <w:szCs w:val="28"/>
          <w:shd w:val="clear" w:color="auto" w:fill="FFFFFF"/>
          <w:lang w:val="vi-VN"/>
        </w:rPr>
        <w:softHyphen/>
        <w:t>ương mại là cá nhân tự mình hàng ngày thực hiện một, một số hoặc toàn bộ các hoạt động đ</w:t>
      </w:r>
      <w:r w:rsidRPr="00ED12D5">
        <w:rPr>
          <w:rStyle w:val="Emphasis"/>
          <w:rFonts w:asciiTheme="majorHAnsi" w:hAnsiTheme="majorHAnsi" w:cstheme="majorHAnsi"/>
          <w:szCs w:val="28"/>
          <w:shd w:val="clear" w:color="auto" w:fill="FFFFFF"/>
          <w:lang w:val="vi-VN"/>
        </w:rPr>
        <w:softHyphen/>
        <w:t>ược pháp luật cho phép về mua bán hàng hóa, cung ứng dịch vụ và các hoạt động nhằm mục đích sinh lợi khác như</w:t>
      </w:r>
      <w:r w:rsidRPr="00ED12D5">
        <w:rPr>
          <w:rStyle w:val="Emphasis"/>
          <w:rFonts w:asciiTheme="majorHAnsi" w:hAnsiTheme="majorHAnsi" w:cstheme="majorHAnsi"/>
          <w:szCs w:val="28"/>
          <w:shd w:val="clear" w:color="auto" w:fill="FFFFFF"/>
          <w:lang w:val="vi-VN"/>
        </w:rPr>
        <w:softHyphen/>
        <w:t>ng không thuộc đối t</w:t>
      </w:r>
      <w:r w:rsidRPr="00ED12D5">
        <w:rPr>
          <w:rStyle w:val="Emphasis"/>
          <w:rFonts w:asciiTheme="majorHAnsi" w:hAnsiTheme="majorHAnsi" w:cstheme="majorHAnsi"/>
          <w:szCs w:val="28"/>
          <w:shd w:val="clear" w:color="auto" w:fill="FFFFFF"/>
          <w:lang w:val="vi-VN"/>
        </w:rPr>
        <w:softHyphen/>
        <w:t>ượng phải đăng ký kinh doanh theo quy định của pháp luật về đăng ký kinh doanh và không gọi là “th</w:t>
      </w:r>
      <w:r w:rsidRPr="00ED12D5">
        <w:rPr>
          <w:rStyle w:val="Emphasis"/>
          <w:rFonts w:asciiTheme="majorHAnsi" w:hAnsiTheme="majorHAnsi" w:cstheme="majorHAnsi"/>
          <w:szCs w:val="28"/>
          <w:shd w:val="clear" w:color="auto" w:fill="FFFFFF"/>
          <w:lang w:val="vi-VN"/>
        </w:rPr>
        <w:softHyphen/>
        <w:t>ương nhân” theo quy định của Luật Thương mại....”.</w:t>
      </w:r>
    </w:p>
    <w:p w14:paraId="52089421" w14:textId="77777777" w:rsidR="00252C73" w:rsidRPr="00ED12D5" w:rsidRDefault="00252C73" w:rsidP="00294A5D">
      <w:pPr>
        <w:tabs>
          <w:tab w:val="left" w:pos="851"/>
        </w:tabs>
        <w:spacing w:after="0" w:line="360" w:lineRule="auto"/>
        <w:ind w:firstLine="567"/>
        <w:jc w:val="both"/>
        <w:rPr>
          <w:rStyle w:val="Emphasis"/>
          <w:rFonts w:asciiTheme="majorHAnsi" w:hAnsiTheme="majorHAnsi" w:cstheme="majorHAnsi"/>
          <w:szCs w:val="28"/>
          <w:shd w:val="clear" w:color="auto" w:fill="FFFFFF"/>
          <w:lang w:val="vi-VN"/>
        </w:rPr>
      </w:pPr>
      <w:r w:rsidRPr="00ED12D5">
        <w:rPr>
          <w:rStyle w:val="Emphasis"/>
          <w:rFonts w:asciiTheme="majorHAnsi" w:hAnsiTheme="majorHAnsi" w:cstheme="majorHAnsi"/>
          <w:i w:val="0"/>
          <w:szCs w:val="28"/>
          <w:shd w:val="clear" w:color="auto" w:fill="FFFFFF"/>
          <w:lang w:val="vi-VN"/>
        </w:rPr>
        <w:t xml:space="preserve">Theo quy định tại khoản 1 Điều 2 Thông tư số 40/2021/TT-BTC ngày 01/06/2021 có quy định về đối tượng áp dụng, theo đó </w:t>
      </w:r>
      <w:r w:rsidRPr="00ED12D5">
        <w:rPr>
          <w:rFonts w:asciiTheme="majorHAnsi" w:hAnsiTheme="majorHAnsi" w:cstheme="majorHAnsi"/>
          <w:szCs w:val="28"/>
          <w:shd w:val="clear" w:color="auto" w:fill="FFFFFF"/>
          <w:lang w:val="vi-VN"/>
        </w:rPr>
        <w:t>cá nhân kinh doanh là cá nhân cư trú có hoạt động sản xuất, kinh doanh hàng hóa, dịch vụ thuộc tất cả các lĩnh vực, ngành nghề sản xuất, kinh doanh theo quy định của pháp luật.</w:t>
      </w:r>
    </w:p>
    <w:p w14:paraId="2E278E41" w14:textId="203B304D" w:rsidR="00252C73" w:rsidRPr="00ED12D5" w:rsidRDefault="00252C73"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Như vậy có thể hiểu cá nhân kinh doanh là cá nhân cư trú có phát sinh hoạt hoạt động sản xuất, kinh doanh hàng hóa, dịch vụ thuộc ngành nghề được pháp luật cho phép, nhưng không thuộc đối tượng phải đăng ký kinh doanh.</w:t>
      </w:r>
    </w:p>
    <w:p w14:paraId="2213BDB9" w14:textId="48719B70" w:rsidR="00452D04" w:rsidRPr="00ED12D5" w:rsidRDefault="004C61BB"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HKD, CNKD</w:t>
      </w:r>
      <w:r w:rsidR="00A07C05" w:rsidRPr="00ED12D5">
        <w:rPr>
          <w:rFonts w:asciiTheme="majorHAnsi" w:hAnsiTheme="majorHAnsi" w:cstheme="majorHAnsi"/>
          <w:szCs w:val="28"/>
          <w:lang w:val="vi-VN"/>
        </w:rPr>
        <w:t xml:space="preserve"> hoạt động kinh doanh bán hàng trực tuyến </w:t>
      </w:r>
      <w:r w:rsidR="006E24DE" w:rsidRPr="00ED12D5">
        <w:rPr>
          <w:rFonts w:asciiTheme="majorHAnsi" w:hAnsiTheme="majorHAnsi" w:cstheme="majorHAnsi"/>
          <w:szCs w:val="28"/>
          <w:lang w:val="vi-VN"/>
        </w:rPr>
        <w:t xml:space="preserve">cũng thực hiện nghĩa vụ thuế như </w:t>
      </w:r>
      <w:r w:rsidRPr="00ED12D5">
        <w:rPr>
          <w:rFonts w:asciiTheme="majorHAnsi" w:hAnsiTheme="majorHAnsi" w:cstheme="majorHAnsi"/>
          <w:szCs w:val="28"/>
          <w:lang w:val="vi-VN"/>
        </w:rPr>
        <w:t>HKD, CNKD</w:t>
      </w:r>
      <w:r w:rsidR="006E24DE" w:rsidRPr="00ED12D5">
        <w:rPr>
          <w:rFonts w:asciiTheme="majorHAnsi" w:hAnsiTheme="majorHAnsi" w:cstheme="majorHAnsi"/>
          <w:szCs w:val="28"/>
          <w:lang w:val="vi-VN"/>
        </w:rPr>
        <w:t xml:space="preserve"> hoạt động kinh doanh thương mại truyền thống, </w:t>
      </w:r>
      <w:r w:rsidR="00A07C05" w:rsidRPr="00ED12D5">
        <w:rPr>
          <w:rFonts w:asciiTheme="majorHAnsi" w:hAnsiTheme="majorHAnsi" w:cstheme="majorHAnsi"/>
          <w:szCs w:val="28"/>
          <w:lang w:val="vi-VN"/>
        </w:rPr>
        <w:t xml:space="preserve">phải có trách nhiệm tự </w:t>
      </w:r>
      <w:r w:rsidR="00A31EDF" w:rsidRPr="00ED12D5">
        <w:rPr>
          <w:rFonts w:asciiTheme="majorHAnsi" w:hAnsiTheme="majorHAnsi" w:cstheme="majorHAnsi"/>
          <w:szCs w:val="28"/>
          <w:lang w:val="vi-VN"/>
        </w:rPr>
        <w:t>xác định số thuế phải nộp</w:t>
      </w:r>
      <w:r w:rsidR="00161FEC">
        <w:rPr>
          <w:rFonts w:asciiTheme="majorHAnsi" w:hAnsiTheme="majorHAnsi" w:cstheme="majorHAnsi"/>
          <w:szCs w:val="28"/>
          <w:lang w:val="vi-VN"/>
        </w:rPr>
        <w:t xml:space="preserve"> (trừ trường hợp thuộc đối tượng cơ quan thuế thông báo nộp thuế)</w:t>
      </w:r>
      <w:r w:rsidR="00A31EDF" w:rsidRPr="00ED12D5">
        <w:rPr>
          <w:rFonts w:asciiTheme="majorHAnsi" w:hAnsiTheme="majorHAnsi" w:cstheme="majorHAnsi"/>
          <w:szCs w:val="28"/>
          <w:lang w:val="vi-VN"/>
        </w:rPr>
        <w:t xml:space="preserve">, tự </w:t>
      </w:r>
      <w:r w:rsidR="00A07C05" w:rsidRPr="00ED12D5">
        <w:rPr>
          <w:rFonts w:asciiTheme="majorHAnsi" w:hAnsiTheme="majorHAnsi" w:cstheme="majorHAnsi"/>
          <w:szCs w:val="28"/>
          <w:lang w:val="vi-VN"/>
        </w:rPr>
        <w:t xml:space="preserve">kê khai, tự nộp thuế </w:t>
      </w:r>
      <w:r w:rsidR="00A07C05" w:rsidRPr="00ED12D5">
        <w:rPr>
          <w:rFonts w:asciiTheme="majorHAnsi" w:hAnsiTheme="majorHAnsi" w:cstheme="majorHAnsi"/>
          <w:szCs w:val="28"/>
          <w:shd w:val="clear" w:color="auto" w:fill="FFFFFF"/>
          <w:lang w:val="vi-VN"/>
        </w:rPr>
        <w:t>chính xác, trung thực, đầy đủ</w:t>
      </w:r>
      <w:r w:rsidR="00A31EDF" w:rsidRPr="00ED12D5">
        <w:rPr>
          <w:rFonts w:asciiTheme="majorHAnsi" w:hAnsiTheme="majorHAnsi" w:cstheme="majorHAnsi"/>
          <w:szCs w:val="28"/>
          <w:shd w:val="clear" w:color="auto" w:fill="FFFFFF"/>
          <w:lang w:val="vi-VN"/>
        </w:rPr>
        <w:t xml:space="preserve">, </w:t>
      </w:r>
      <w:r w:rsidR="00A07C05" w:rsidRPr="00ED12D5">
        <w:rPr>
          <w:rFonts w:asciiTheme="majorHAnsi" w:hAnsiTheme="majorHAnsi" w:cstheme="majorHAnsi"/>
          <w:szCs w:val="28"/>
          <w:shd w:val="clear" w:color="auto" w:fill="FFFFFF"/>
          <w:lang w:val="vi-VN"/>
        </w:rPr>
        <w:t xml:space="preserve">đúng hạn </w:t>
      </w:r>
      <w:r w:rsidR="008C066D" w:rsidRPr="00ED12D5">
        <w:rPr>
          <w:rFonts w:asciiTheme="majorHAnsi" w:hAnsiTheme="majorHAnsi" w:cstheme="majorHAnsi"/>
          <w:szCs w:val="28"/>
          <w:shd w:val="clear" w:color="auto" w:fill="FFFFFF"/>
          <w:lang w:val="vi-VN"/>
        </w:rPr>
        <w:t>và tự chịu trách nhiệm trước pháp luậ</w:t>
      </w:r>
      <w:r w:rsidR="00A31EDF" w:rsidRPr="00ED12D5">
        <w:rPr>
          <w:rFonts w:asciiTheme="majorHAnsi" w:hAnsiTheme="majorHAnsi" w:cstheme="majorHAnsi"/>
          <w:szCs w:val="28"/>
          <w:shd w:val="clear" w:color="auto" w:fill="FFFFFF"/>
          <w:lang w:val="vi-VN"/>
        </w:rPr>
        <w:t>t về nội dung đã kê khai</w:t>
      </w:r>
      <w:r w:rsidR="00A07C05" w:rsidRPr="00ED12D5">
        <w:rPr>
          <w:rStyle w:val="FootnoteReference"/>
          <w:rFonts w:asciiTheme="majorHAnsi" w:hAnsiTheme="majorHAnsi" w:cstheme="majorHAnsi"/>
          <w:szCs w:val="28"/>
          <w:shd w:val="clear" w:color="auto" w:fill="FFFFFF"/>
          <w:lang w:val="vi-VN"/>
        </w:rPr>
        <w:footnoteReference w:id="7"/>
      </w:r>
      <w:r w:rsidR="00A07C05" w:rsidRPr="00ED12D5">
        <w:rPr>
          <w:rFonts w:asciiTheme="majorHAnsi" w:hAnsiTheme="majorHAnsi" w:cstheme="majorHAnsi"/>
          <w:szCs w:val="28"/>
          <w:shd w:val="clear" w:color="auto" w:fill="FFFFFF"/>
          <w:lang w:val="vi-VN"/>
        </w:rPr>
        <w:t>.</w:t>
      </w:r>
      <w:r w:rsidR="00A31EDF" w:rsidRPr="00ED12D5">
        <w:rPr>
          <w:rFonts w:asciiTheme="majorHAnsi" w:hAnsiTheme="majorHAnsi" w:cstheme="majorHAnsi"/>
          <w:szCs w:val="28"/>
          <w:shd w:val="clear" w:color="auto" w:fill="FFFFFF"/>
          <w:lang w:val="vi-VN"/>
        </w:rPr>
        <w:t xml:space="preserve"> </w:t>
      </w:r>
      <w:r w:rsidR="007967C7" w:rsidRPr="00ED12D5">
        <w:rPr>
          <w:rFonts w:asciiTheme="majorHAnsi" w:hAnsiTheme="majorHAnsi" w:cstheme="majorHAnsi"/>
          <w:szCs w:val="28"/>
          <w:shd w:val="clear" w:color="auto" w:fill="FFFFFF"/>
          <w:lang w:val="vi-VN"/>
        </w:rPr>
        <w:t>Cơ quan Thuế</w:t>
      </w:r>
      <w:r w:rsidR="00A31EDF" w:rsidRPr="00ED12D5">
        <w:rPr>
          <w:rFonts w:asciiTheme="majorHAnsi" w:hAnsiTheme="majorHAnsi" w:cstheme="majorHAnsi"/>
          <w:szCs w:val="28"/>
          <w:shd w:val="clear" w:color="auto" w:fill="FFFFFF"/>
          <w:lang w:val="vi-VN"/>
        </w:rPr>
        <w:t xml:space="preserve"> các cấp chịu trách nhiệm quản lý việc thực hiện nghĩa vụ thuế của </w:t>
      </w:r>
      <w:r w:rsidRPr="00ED12D5">
        <w:rPr>
          <w:rFonts w:asciiTheme="majorHAnsi" w:hAnsiTheme="majorHAnsi" w:cstheme="majorHAnsi"/>
          <w:szCs w:val="28"/>
          <w:shd w:val="clear" w:color="auto" w:fill="FFFFFF"/>
          <w:lang w:val="vi-VN"/>
        </w:rPr>
        <w:t>HKD, CNKD</w:t>
      </w:r>
      <w:r w:rsidR="00A31EDF" w:rsidRPr="00ED12D5">
        <w:rPr>
          <w:rFonts w:asciiTheme="majorHAnsi" w:hAnsiTheme="majorHAnsi" w:cstheme="majorHAnsi"/>
          <w:szCs w:val="28"/>
          <w:shd w:val="clear" w:color="auto" w:fill="FFFFFF"/>
          <w:lang w:val="vi-VN"/>
        </w:rPr>
        <w:t xml:space="preserve"> bán hàng trực tuyến.</w:t>
      </w:r>
    </w:p>
    <w:p w14:paraId="36F1B556" w14:textId="65F879F6" w:rsidR="00B35D99" w:rsidRPr="00ED12D5" w:rsidRDefault="00B35D99"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shd w:val="clear" w:color="auto" w:fill="FFFFFF"/>
          <w:lang w:val="vi-VN"/>
        </w:rPr>
        <w:t>Hệ</w:t>
      </w:r>
      <w:r w:rsidRPr="00ED12D5">
        <w:rPr>
          <w:rFonts w:asciiTheme="majorHAnsi" w:hAnsiTheme="majorHAnsi" w:cstheme="majorHAnsi"/>
          <w:sz w:val="28"/>
          <w:szCs w:val="28"/>
          <w:lang w:val="vi-VN"/>
        </w:rPr>
        <w:t xml:space="preserve"> thống pháp luật về thuế đến thời điểm hiện tại chưa đưa ra khái niệm về quản lý thuế mà chỉ liệt kê các nội dung về quản lý thuế, theo đó công tác quản lý thuế </w:t>
      </w:r>
      <w:r w:rsidR="00BC1A26" w:rsidRPr="00ED12D5">
        <w:rPr>
          <w:rFonts w:asciiTheme="majorHAnsi" w:hAnsiTheme="majorHAnsi" w:cstheme="majorHAnsi"/>
          <w:sz w:val="28"/>
          <w:szCs w:val="28"/>
          <w:lang w:val="vi-VN"/>
        </w:rPr>
        <w:t>bao gồm: Đ</w:t>
      </w:r>
      <w:r w:rsidRPr="00ED12D5">
        <w:rPr>
          <w:rFonts w:asciiTheme="majorHAnsi" w:hAnsiTheme="majorHAnsi" w:cstheme="majorHAnsi"/>
          <w:sz w:val="28"/>
          <w:szCs w:val="28"/>
          <w:lang w:val="vi-VN"/>
        </w:rPr>
        <w:t xml:space="preserve">ăng ký thuế, khai thuế, nộp thuế, ấn định thuế; hoàn </w:t>
      </w:r>
      <w:r w:rsidRPr="00ED12D5">
        <w:rPr>
          <w:rFonts w:asciiTheme="majorHAnsi" w:hAnsiTheme="majorHAnsi" w:cstheme="majorHAnsi"/>
          <w:sz w:val="28"/>
          <w:szCs w:val="28"/>
          <w:lang w:val="vi-VN"/>
        </w:rPr>
        <w:lastRenderedPageBreak/>
        <w:t xml:space="preserve">thuế, miễn </w:t>
      </w:r>
      <w:r w:rsidR="006E24DE" w:rsidRPr="00ED12D5">
        <w:rPr>
          <w:rFonts w:asciiTheme="majorHAnsi" w:hAnsiTheme="majorHAnsi" w:cstheme="majorHAnsi"/>
          <w:sz w:val="28"/>
          <w:szCs w:val="28"/>
          <w:lang w:val="vi-VN"/>
        </w:rPr>
        <w:t>thuế, giảm thuế, không thu thuế</w:t>
      </w:r>
      <w:r w:rsidR="00161FEC">
        <w:rPr>
          <w:rFonts w:asciiTheme="majorHAnsi" w:hAnsiTheme="majorHAnsi" w:cstheme="majorHAnsi"/>
          <w:sz w:val="28"/>
          <w:szCs w:val="28"/>
          <w:lang w:val="vi-VN"/>
        </w:rPr>
        <w:t>; quản lý hóa đơn, chứng từ; k</w:t>
      </w:r>
      <w:r w:rsidRPr="00ED12D5">
        <w:rPr>
          <w:rFonts w:asciiTheme="majorHAnsi" w:hAnsiTheme="majorHAnsi" w:cstheme="majorHAnsi"/>
          <w:sz w:val="28"/>
          <w:szCs w:val="28"/>
          <w:lang w:val="vi-VN"/>
        </w:rPr>
        <w:t>iểm tra thuế, thanh tra thuế và thực hiện biện pháp phòng, chống, ngăn chặn vi phạm p</w:t>
      </w:r>
      <w:r w:rsidR="00161FEC">
        <w:rPr>
          <w:rFonts w:asciiTheme="majorHAnsi" w:hAnsiTheme="majorHAnsi" w:cstheme="majorHAnsi"/>
          <w:sz w:val="28"/>
          <w:szCs w:val="28"/>
          <w:lang w:val="vi-VN"/>
        </w:rPr>
        <w:t>háp luật về thuế; c</w:t>
      </w:r>
      <w:r w:rsidRPr="00ED12D5">
        <w:rPr>
          <w:rFonts w:asciiTheme="majorHAnsi" w:hAnsiTheme="majorHAnsi" w:cstheme="majorHAnsi"/>
          <w:sz w:val="28"/>
          <w:szCs w:val="28"/>
          <w:lang w:val="vi-VN"/>
        </w:rPr>
        <w:t>ưỡng chế thi hành quyết đị</w:t>
      </w:r>
      <w:r w:rsidR="00161FEC">
        <w:rPr>
          <w:rFonts w:asciiTheme="majorHAnsi" w:hAnsiTheme="majorHAnsi" w:cstheme="majorHAnsi"/>
          <w:sz w:val="28"/>
          <w:szCs w:val="28"/>
          <w:lang w:val="vi-VN"/>
        </w:rPr>
        <w:t>nh hành chính về quản lý thuế; x</w:t>
      </w:r>
      <w:r w:rsidRPr="00ED12D5">
        <w:rPr>
          <w:rFonts w:asciiTheme="majorHAnsi" w:hAnsiTheme="majorHAnsi" w:cstheme="majorHAnsi"/>
          <w:sz w:val="28"/>
          <w:szCs w:val="28"/>
          <w:lang w:val="vi-VN"/>
        </w:rPr>
        <w:t xml:space="preserve">ử phạt vi </w:t>
      </w:r>
      <w:r w:rsidR="006E24DE" w:rsidRPr="00ED12D5">
        <w:rPr>
          <w:rFonts w:asciiTheme="majorHAnsi" w:hAnsiTheme="majorHAnsi" w:cstheme="majorHAnsi"/>
          <w:sz w:val="28"/>
          <w:szCs w:val="28"/>
          <w:lang w:val="vi-VN"/>
        </w:rPr>
        <w:t>phạm hành chính về quản lý thuế</w:t>
      </w:r>
      <w:r w:rsidR="00161FEC">
        <w:rPr>
          <w:rFonts w:asciiTheme="majorHAnsi" w:hAnsiTheme="majorHAnsi" w:cstheme="majorHAnsi"/>
          <w:sz w:val="28"/>
          <w:szCs w:val="28"/>
          <w:lang w:val="vi-VN"/>
        </w:rPr>
        <w:t>; t</w:t>
      </w:r>
      <w:r w:rsidRPr="00ED12D5">
        <w:rPr>
          <w:rFonts w:asciiTheme="majorHAnsi" w:hAnsiTheme="majorHAnsi" w:cstheme="majorHAnsi"/>
          <w:sz w:val="28"/>
          <w:szCs w:val="28"/>
          <w:lang w:val="vi-VN"/>
        </w:rPr>
        <w:t>uyê</w:t>
      </w:r>
      <w:r w:rsidR="006E24DE" w:rsidRPr="00ED12D5">
        <w:rPr>
          <w:rFonts w:asciiTheme="majorHAnsi" w:hAnsiTheme="majorHAnsi" w:cstheme="majorHAnsi"/>
          <w:sz w:val="28"/>
          <w:szCs w:val="28"/>
          <w:lang w:val="vi-VN"/>
        </w:rPr>
        <w:t xml:space="preserve">n truyền, hỗ trợ </w:t>
      </w:r>
      <w:r w:rsidR="00CB47D2" w:rsidRPr="00ED12D5">
        <w:rPr>
          <w:rFonts w:asciiTheme="majorHAnsi" w:hAnsiTheme="majorHAnsi" w:cstheme="majorHAnsi"/>
          <w:sz w:val="28"/>
          <w:szCs w:val="28"/>
          <w:lang w:val="vi-VN" w:eastAsia="vi-VN"/>
        </w:rPr>
        <w:t>NNT</w:t>
      </w:r>
      <w:r w:rsidR="006E24DE" w:rsidRPr="00ED12D5">
        <w:rPr>
          <w:rFonts w:asciiTheme="majorHAnsi" w:hAnsiTheme="majorHAnsi" w:cstheme="majorHAnsi"/>
          <w:sz w:val="28"/>
          <w:szCs w:val="28"/>
          <w:lang w:val="vi-VN"/>
        </w:rPr>
        <w:t>;...</w:t>
      </w:r>
    </w:p>
    <w:p w14:paraId="2B0216E1" w14:textId="5FD9A055" w:rsidR="00CD2278" w:rsidRPr="00ED12D5" w:rsidRDefault="006E24DE"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Tuy nhiên t</w:t>
      </w:r>
      <w:r w:rsidR="00CD2278" w:rsidRPr="00ED12D5">
        <w:rPr>
          <w:rFonts w:asciiTheme="majorHAnsi" w:hAnsiTheme="majorHAnsi" w:cstheme="majorHAnsi"/>
          <w:szCs w:val="28"/>
          <w:shd w:val="clear" w:color="auto" w:fill="FFFFFF"/>
          <w:lang w:val="vi-VN"/>
        </w:rPr>
        <w:t>heo giáo trình Quản lý thuế c</w:t>
      </w:r>
      <w:r w:rsidR="00B35D99" w:rsidRPr="00ED12D5">
        <w:rPr>
          <w:rFonts w:asciiTheme="majorHAnsi" w:hAnsiTheme="majorHAnsi" w:cstheme="majorHAnsi"/>
          <w:szCs w:val="28"/>
          <w:shd w:val="clear" w:color="auto" w:fill="FFFFFF"/>
          <w:lang w:val="vi-VN"/>
        </w:rPr>
        <w:t xml:space="preserve">ủa Học viện Tài chính </w:t>
      </w:r>
      <w:r w:rsidR="00CD2278" w:rsidRPr="00ED12D5">
        <w:rPr>
          <w:rFonts w:asciiTheme="majorHAnsi" w:hAnsiTheme="majorHAnsi" w:cstheme="majorHAnsi"/>
          <w:szCs w:val="28"/>
          <w:shd w:val="clear" w:color="auto" w:fill="FFFFFF"/>
          <w:lang w:val="vi-VN"/>
        </w:rPr>
        <w:t>thì quản lý thuế là một lĩnh vực quản lý chuyên ngành thuộc quản lý hành chính nhà nước</w:t>
      </w:r>
      <w:r w:rsidR="008A543A" w:rsidRPr="00ED12D5">
        <w:rPr>
          <w:rFonts w:asciiTheme="majorHAnsi" w:hAnsiTheme="majorHAnsi" w:cstheme="majorHAnsi"/>
          <w:szCs w:val="28"/>
          <w:lang w:val="sv-SE"/>
        </w:rPr>
        <w:t xml:space="preserve">, </w:t>
      </w:r>
      <w:r w:rsidR="008A543A" w:rsidRPr="00ED12D5">
        <w:rPr>
          <w:rFonts w:asciiTheme="majorHAnsi" w:hAnsiTheme="majorHAnsi" w:cstheme="majorHAnsi"/>
          <w:szCs w:val="28"/>
          <w:lang w:val="vi-VN"/>
        </w:rPr>
        <w:t>trong đó quản</w:t>
      </w:r>
      <w:r w:rsidR="0075409D">
        <w:rPr>
          <w:rFonts w:asciiTheme="majorHAnsi" w:hAnsiTheme="majorHAnsi" w:cstheme="majorHAnsi"/>
          <w:szCs w:val="28"/>
          <w:lang w:val="vi-VN"/>
        </w:rPr>
        <w:t xml:space="preserve"> lý</w:t>
      </w:r>
      <w:r w:rsidR="008A543A" w:rsidRPr="00ED12D5">
        <w:rPr>
          <w:rFonts w:asciiTheme="majorHAnsi" w:hAnsiTheme="majorHAnsi" w:cstheme="majorHAnsi"/>
          <w:szCs w:val="28"/>
          <w:lang w:val="vi-VN"/>
        </w:rPr>
        <w:t xml:space="preserve"> hành chính nhà nước được hiểu là </w:t>
      </w:r>
      <w:r w:rsidRPr="00ED12D5">
        <w:rPr>
          <w:rFonts w:asciiTheme="majorHAnsi" w:hAnsiTheme="majorHAnsi" w:cstheme="majorHAnsi"/>
          <w:szCs w:val="28"/>
          <w:lang w:val="vi-VN"/>
        </w:rPr>
        <w:t>tác</w:t>
      </w:r>
      <w:r w:rsidR="008A543A" w:rsidRPr="00ED12D5">
        <w:rPr>
          <w:rFonts w:asciiTheme="majorHAnsi" w:hAnsiTheme="majorHAnsi" w:cstheme="majorHAnsi"/>
          <w:szCs w:val="28"/>
          <w:lang w:val="sv-SE"/>
        </w:rPr>
        <w:t xml:space="preserve"> động của cơ quan hành chính nhà nước vào con người hoặc các mối quan hệ xã hội để đạt được các mục tiêu củ</w:t>
      </w:r>
      <w:r w:rsidRPr="00ED12D5">
        <w:rPr>
          <w:rFonts w:asciiTheme="majorHAnsi" w:hAnsiTheme="majorHAnsi" w:cstheme="majorHAnsi"/>
          <w:szCs w:val="28"/>
          <w:lang w:val="sv-SE"/>
        </w:rPr>
        <w:t>a C</w:t>
      </w:r>
      <w:r w:rsidR="008A543A" w:rsidRPr="00ED12D5">
        <w:rPr>
          <w:rFonts w:asciiTheme="majorHAnsi" w:hAnsiTheme="majorHAnsi" w:cstheme="majorHAnsi"/>
          <w:szCs w:val="28"/>
          <w:lang w:val="sv-SE"/>
        </w:rPr>
        <w:t>hính phủ</w:t>
      </w:r>
      <w:r w:rsidR="008A543A" w:rsidRPr="00ED12D5">
        <w:rPr>
          <w:rFonts w:asciiTheme="majorHAnsi" w:hAnsiTheme="majorHAnsi" w:cstheme="majorHAnsi"/>
          <w:szCs w:val="28"/>
          <w:lang w:val="vi-VN"/>
        </w:rPr>
        <w:t xml:space="preserve"> </w:t>
      </w:r>
      <w:r w:rsidR="00CD2278" w:rsidRPr="00ED12D5">
        <w:rPr>
          <w:rStyle w:val="FootnoteReference"/>
          <w:rFonts w:asciiTheme="majorHAnsi" w:hAnsiTheme="majorHAnsi" w:cstheme="majorHAnsi"/>
          <w:szCs w:val="28"/>
          <w:shd w:val="clear" w:color="auto" w:fill="FFFFFF"/>
          <w:lang w:val="vi-VN"/>
        </w:rPr>
        <w:footnoteReference w:id="8"/>
      </w:r>
      <w:r w:rsidR="00CD2278"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Bên cạnh đó, q</w:t>
      </w:r>
      <w:r w:rsidR="00CD2278" w:rsidRPr="00ED12D5">
        <w:rPr>
          <w:rFonts w:asciiTheme="majorHAnsi" w:hAnsiTheme="majorHAnsi" w:cstheme="majorHAnsi"/>
          <w:szCs w:val="28"/>
          <w:shd w:val="clear" w:color="auto" w:fill="FFFFFF"/>
          <w:lang w:val="vi-VN"/>
        </w:rPr>
        <w:t>uản lý hành chính nhà nước</w:t>
      </w:r>
      <w:r w:rsidR="00B1004B"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còn được hiểu</w:t>
      </w:r>
      <w:r w:rsidR="00CD2278" w:rsidRPr="00ED12D5">
        <w:rPr>
          <w:rFonts w:asciiTheme="majorHAnsi" w:hAnsiTheme="majorHAnsi" w:cstheme="majorHAnsi"/>
          <w:szCs w:val="28"/>
          <w:shd w:val="clear" w:color="auto" w:fill="FFFFFF"/>
          <w:lang w:val="vi-VN"/>
        </w:rPr>
        <w:t xml:space="preserve"> là hoạt động thực thi quyền hành pháp của Nhà nước, đó là sự tác động có tổ chức và điều chỉnh bằng quyền lực nhà nước đối với các quá trình xã hội và hành vi hoạt động của các tổ chức, cá nhân, do các cơ quan trong hệ thống hành pháp từ Trung ương đến cơ sở tiến hành để thực hiện mục tiêu, chức năng và nhiệm vụ của nhà nước</w:t>
      </w:r>
      <w:r w:rsidR="00CD2278" w:rsidRPr="00ED12D5">
        <w:rPr>
          <w:rStyle w:val="FootnoteReference"/>
          <w:rFonts w:asciiTheme="majorHAnsi" w:hAnsiTheme="majorHAnsi" w:cstheme="majorHAnsi"/>
          <w:szCs w:val="28"/>
          <w:shd w:val="clear" w:color="auto" w:fill="FFFFFF"/>
          <w:lang w:val="vi-VN"/>
        </w:rPr>
        <w:footnoteReference w:id="9"/>
      </w:r>
      <w:r w:rsidR="00B1004B" w:rsidRPr="00ED12D5">
        <w:rPr>
          <w:rFonts w:asciiTheme="majorHAnsi" w:hAnsiTheme="majorHAnsi" w:cstheme="majorHAnsi"/>
          <w:szCs w:val="28"/>
          <w:shd w:val="clear" w:color="auto" w:fill="FFFFFF"/>
          <w:lang w:val="vi-VN"/>
        </w:rPr>
        <w:t>.</w:t>
      </w:r>
    </w:p>
    <w:p w14:paraId="26BB3604" w14:textId="229EE02C" w:rsidR="00B1004B" w:rsidRPr="00ED12D5" w:rsidRDefault="00F57E71" w:rsidP="00294A5D">
      <w:pPr>
        <w:tabs>
          <w:tab w:val="left" w:pos="851"/>
        </w:tabs>
        <w:spacing w:after="0" w:line="360"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szCs w:val="28"/>
          <w:shd w:val="clear" w:color="auto" w:fill="FFFFFF"/>
          <w:lang w:val="vi-VN"/>
        </w:rPr>
        <w:t>Một nghiên cứ</w:t>
      </w:r>
      <w:r w:rsidR="00300EE6" w:rsidRPr="00ED12D5">
        <w:rPr>
          <w:rFonts w:asciiTheme="majorHAnsi" w:hAnsiTheme="majorHAnsi" w:cstheme="majorHAnsi"/>
          <w:szCs w:val="28"/>
          <w:shd w:val="clear" w:color="auto" w:fill="FFFFFF"/>
          <w:lang w:val="vi-VN"/>
        </w:rPr>
        <w:t>u</w:t>
      </w:r>
      <w:r w:rsidRPr="00ED12D5">
        <w:rPr>
          <w:rFonts w:asciiTheme="majorHAnsi" w:hAnsiTheme="majorHAnsi" w:cstheme="majorHAnsi"/>
          <w:szCs w:val="28"/>
          <w:shd w:val="clear" w:color="auto" w:fill="FFFFFF"/>
          <w:lang w:val="vi-VN"/>
        </w:rPr>
        <w:t xml:space="preserve"> đưa ra kết luận </w:t>
      </w:r>
      <w:r w:rsidR="00222DBE" w:rsidRPr="00ED12D5">
        <w:rPr>
          <w:rFonts w:asciiTheme="majorHAnsi" w:hAnsiTheme="majorHAnsi" w:cstheme="majorHAnsi"/>
          <w:szCs w:val="28"/>
          <w:shd w:val="clear" w:color="auto" w:fill="FFFFFF"/>
          <w:lang w:val="vi-VN"/>
        </w:rPr>
        <w:t xml:space="preserve">về </w:t>
      </w:r>
      <w:r w:rsidR="002A030F" w:rsidRPr="00ED12D5">
        <w:rPr>
          <w:rFonts w:asciiTheme="majorHAnsi" w:hAnsiTheme="majorHAnsi" w:cstheme="majorHAnsi"/>
          <w:szCs w:val="28"/>
          <w:shd w:val="clear" w:color="auto" w:fill="FFFFFF"/>
          <w:lang w:val="vi-VN"/>
        </w:rPr>
        <w:t xml:space="preserve">quản lý thuế </w:t>
      </w:r>
      <w:r w:rsidR="00BC1A26" w:rsidRPr="00ED12D5">
        <w:rPr>
          <w:rFonts w:asciiTheme="majorHAnsi" w:hAnsiTheme="majorHAnsi" w:cstheme="majorHAnsi"/>
          <w:szCs w:val="28"/>
          <w:shd w:val="clear" w:color="auto" w:fill="FFFFFF"/>
          <w:lang w:val="vi-VN"/>
        </w:rPr>
        <w:t>như sau</w:t>
      </w:r>
      <w:r w:rsidR="002A030F" w:rsidRPr="00ED12D5">
        <w:rPr>
          <w:rFonts w:asciiTheme="majorHAnsi" w:hAnsiTheme="majorHAnsi" w:cstheme="majorHAnsi"/>
          <w:szCs w:val="28"/>
          <w:shd w:val="clear" w:color="auto" w:fill="FFFFFF"/>
          <w:lang w:val="vi-VN"/>
        </w:rPr>
        <w:t xml:space="preserve"> </w:t>
      </w:r>
      <w:r w:rsidR="00CD2278" w:rsidRPr="00ED12D5">
        <w:rPr>
          <w:rFonts w:asciiTheme="majorHAnsi" w:hAnsiTheme="majorHAnsi" w:cstheme="majorHAnsi"/>
          <w:i/>
          <w:szCs w:val="28"/>
          <w:shd w:val="clear" w:color="auto" w:fill="FFFFFF"/>
          <w:lang w:val="vi-VN"/>
        </w:rPr>
        <w:t>“</w:t>
      </w:r>
      <w:r w:rsidR="00BC1A26" w:rsidRPr="00ED12D5">
        <w:rPr>
          <w:rFonts w:asciiTheme="majorHAnsi" w:hAnsiTheme="majorHAnsi" w:cstheme="majorHAnsi"/>
          <w:i/>
          <w:szCs w:val="28"/>
          <w:shd w:val="clear" w:color="auto" w:fill="FFFFFF"/>
          <w:lang w:val="vi-VN"/>
        </w:rPr>
        <w:t xml:space="preserve">quản lý thuế là </w:t>
      </w:r>
      <w:r w:rsidR="00CD2278" w:rsidRPr="00ED12D5">
        <w:rPr>
          <w:rFonts w:asciiTheme="majorHAnsi" w:hAnsiTheme="majorHAnsi" w:cstheme="majorHAnsi"/>
          <w:i/>
          <w:szCs w:val="28"/>
          <w:shd w:val="clear" w:color="auto" w:fill="FFFFFF"/>
          <w:lang w:val="vi-VN"/>
        </w:rPr>
        <w:t xml:space="preserve">việc tổ chức thực thi pháp luật thuế của Nhà nước tác động và điều hành hoạt động đóng thuế của </w:t>
      </w:r>
      <w:r w:rsidR="00CB47D2" w:rsidRPr="00ED12D5">
        <w:rPr>
          <w:rFonts w:asciiTheme="majorHAnsi" w:eastAsia="Times New Roman" w:hAnsiTheme="majorHAnsi" w:cstheme="majorHAnsi"/>
          <w:i/>
          <w:szCs w:val="28"/>
          <w:lang w:val="vi-VN" w:eastAsia="vi-VN"/>
        </w:rPr>
        <w:t>NNT</w:t>
      </w:r>
      <w:r w:rsidR="00CD2278" w:rsidRPr="00ED12D5">
        <w:rPr>
          <w:rFonts w:asciiTheme="majorHAnsi" w:hAnsiTheme="majorHAnsi" w:cstheme="majorHAnsi"/>
          <w:i/>
          <w:szCs w:val="28"/>
          <w:shd w:val="clear" w:color="auto" w:fill="FFFFFF"/>
          <w:lang w:val="vi-VN"/>
        </w:rPr>
        <w:t xml:space="preserve"> từ ba góc độ</w:t>
      </w:r>
      <w:r w:rsidR="00EC1A11" w:rsidRPr="00ED12D5">
        <w:rPr>
          <w:rFonts w:asciiTheme="majorHAnsi" w:hAnsiTheme="majorHAnsi" w:cstheme="majorHAnsi"/>
          <w:i/>
          <w:szCs w:val="28"/>
          <w:shd w:val="clear" w:color="auto" w:fill="FFFFFF"/>
          <w:lang w:val="vi-VN"/>
        </w:rPr>
        <w:t xml:space="preserve">: (i) </w:t>
      </w:r>
      <w:r w:rsidR="00CD2278" w:rsidRPr="00ED12D5">
        <w:rPr>
          <w:rFonts w:asciiTheme="majorHAnsi" w:hAnsiTheme="majorHAnsi" w:cstheme="majorHAnsi"/>
          <w:i/>
          <w:szCs w:val="28"/>
          <w:shd w:val="clear" w:color="auto" w:fill="FFFFFF"/>
          <w:lang w:val="vi-VN"/>
        </w:rPr>
        <w:t xml:space="preserve">Quá trình vận dụng bản chất, chức năng của thuế để hoạch định chính sách, bao gồm cả chính sách điều tiết qua thuế và chính sách quản lý; (ii) Quá trình xây dựng tổ chức bộ máy ngành thuế và đào tạo nguồn nhân lực đáp ứng yêu cầu quản lý thuế; (iii) Vận dụng các phương pháp thích hợp tác động đến quá trình thực hiện nghĩa vụ thuế của </w:t>
      </w:r>
      <w:r w:rsidR="00CB47D2" w:rsidRPr="00ED12D5">
        <w:rPr>
          <w:rFonts w:asciiTheme="majorHAnsi" w:eastAsia="Times New Roman" w:hAnsiTheme="majorHAnsi" w:cstheme="majorHAnsi"/>
          <w:i/>
          <w:szCs w:val="28"/>
          <w:lang w:val="vi-VN" w:eastAsia="vi-VN"/>
        </w:rPr>
        <w:t>NNT</w:t>
      </w:r>
      <w:r w:rsidR="00CD2278" w:rsidRPr="00ED12D5">
        <w:rPr>
          <w:rFonts w:asciiTheme="majorHAnsi" w:hAnsiTheme="majorHAnsi" w:cstheme="majorHAnsi"/>
          <w:i/>
          <w:szCs w:val="28"/>
          <w:shd w:val="clear" w:color="auto" w:fill="FFFFFF"/>
          <w:lang w:val="vi-VN"/>
        </w:rPr>
        <w:t xml:space="preserve"> phù hợp với quy luật khách quan, bao gồm các hoạt động tuyên truyền, hỗ trợ, </w:t>
      </w:r>
      <w:r w:rsidR="00F26332" w:rsidRPr="00ED12D5">
        <w:rPr>
          <w:rFonts w:asciiTheme="majorHAnsi" w:hAnsiTheme="majorHAnsi" w:cstheme="majorHAnsi"/>
          <w:i/>
          <w:szCs w:val="28"/>
          <w:shd w:val="clear" w:color="auto" w:fill="FFFFFF"/>
          <w:lang w:val="vi-VN"/>
        </w:rPr>
        <w:t>kiểm tra, thanh tra</w:t>
      </w:r>
      <w:r w:rsidR="00CD2278" w:rsidRPr="00ED12D5">
        <w:rPr>
          <w:rFonts w:asciiTheme="majorHAnsi" w:hAnsiTheme="majorHAnsi" w:cstheme="majorHAnsi"/>
          <w:i/>
          <w:szCs w:val="28"/>
          <w:shd w:val="clear" w:color="auto" w:fill="FFFFFF"/>
          <w:lang w:val="vi-VN"/>
        </w:rPr>
        <w:t xml:space="preserve"> thuế...</w:t>
      </w:r>
      <w:r w:rsidR="006C42EC" w:rsidRPr="00ED12D5">
        <w:rPr>
          <w:rFonts w:asciiTheme="majorHAnsi" w:hAnsiTheme="majorHAnsi" w:cstheme="majorHAnsi"/>
          <w:i/>
          <w:szCs w:val="28"/>
          <w:shd w:val="clear" w:color="auto" w:fill="FFFFFF"/>
          <w:lang w:val="vi-VN"/>
        </w:rPr>
        <w:t>.</w:t>
      </w:r>
      <w:r w:rsidR="00222DBE" w:rsidRPr="00ED12D5">
        <w:rPr>
          <w:rFonts w:asciiTheme="majorHAnsi" w:hAnsiTheme="majorHAnsi" w:cstheme="majorHAnsi"/>
          <w:i/>
          <w:szCs w:val="28"/>
          <w:shd w:val="clear" w:color="auto" w:fill="FFFFFF"/>
          <w:lang w:val="vi-VN"/>
        </w:rPr>
        <w:t>”.</w:t>
      </w:r>
      <w:r w:rsidRPr="00ED12D5">
        <w:rPr>
          <w:rStyle w:val="FootnoteReference"/>
          <w:rFonts w:asciiTheme="majorHAnsi" w:hAnsiTheme="majorHAnsi" w:cstheme="majorHAnsi"/>
          <w:i/>
          <w:szCs w:val="28"/>
          <w:shd w:val="clear" w:color="auto" w:fill="FFFFFF"/>
          <w:lang w:val="vi-VN"/>
        </w:rPr>
        <w:footnoteReference w:id="10"/>
      </w:r>
    </w:p>
    <w:p w14:paraId="440AB6C6" w14:textId="4F4E738F" w:rsidR="00300EE6" w:rsidRPr="00ED12D5" w:rsidRDefault="00300EE6"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lastRenderedPageBreak/>
        <w:t>Một nghiên cứu khác cũng đưa ra khái niệm về quản lý thuế như sau:</w:t>
      </w:r>
      <w:r w:rsidRPr="00ED12D5">
        <w:rPr>
          <w:rFonts w:asciiTheme="majorHAnsi" w:hAnsiTheme="majorHAnsi" w:cstheme="majorHAnsi"/>
          <w:i/>
          <w:szCs w:val="28"/>
          <w:shd w:val="clear" w:color="auto" w:fill="FFFFFF"/>
          <w:lang w:val="vi-VN"/>
        </w:rPr>
        <w:t xml:space="preserve"> “Quản lý thuế là việc Nhà nước xác lập cơ chế, biện pháp để đảm bảo quyền và nghĩa vụ của chủ thể nộp thuế, cơ quan thu thuế và các tổ chức cá nhân có liên quan trong quá trình thu, nộp thuế”.</w:t>
      </w:r>
      <w:r w:rsidRPr="00ED12D5">
        <w:rPr>
          <w:rStyle w:val="FootnoteReference"/>
          <w:rFonts w:asciiTheme="majorHAnsi" w:hAnsiTheme="majorHAnsi" w:cstheme="majorHAnsi"/>
          <w:i/>
          <w:szCs w:val="28"/>
          <w:shd w:val="clear" w:color="auto" w:fill="FFFFFF"/>
          <w:lang w:val="vi-VN"/>
        </w:rPr>
        <w:footnoteReference w:id="11"/>
      </w:r>
    </w:p>
    <w:p w14:paraId="217D202C" w14:textId="0A214D4E" w:rsidR="002A030F" w:rsidRPr="00ED12D5" w:rsidRDefault="006E24DE"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Theo tài liệu chuyên ngành của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thì quản lý thuế được hiể</w:t>
      </w:r>
      <w:r w:rsidR="0075409D">
        <w:rPr>
          <w:rFonts w:asciiTheme="majorHAnsi" w:hAnsiTheme="majorHAnsi" w:cstheme="majorHAnsi"/>
          <w:szCs w:val="28"/>
          <w:shd w:val="clear" w:color="auto" w:fill="FFFFFF"/>
          <w:lang w:val="vi-VN"/>
        </w:rPr>
        <w:t xml:space="preserve">u là </w:t>
      </w:r>
      <w:r w:rsidRPr="00ED12D5">
        <w:rPr>
          <w:rFonts w:asciiTheme="majorHAnsi" w:hAnsiTheme="majorHAnsi" w:cstheme="majorHAnsi"/>
          <w:i/>
          <w:szCs w:val="28"/>
          <w:shd w:val="clear" w:color="auto" w:fill="FFFFFF"/>
          <w:lang w:val="vi-VN"/>
        </w:rPr>
        <w:t>“quá</w:t>
      </w:r>
      <w:r w:rsidR="002F1A72" w:rsidRPr="00ED12D5">
        <w:rPr>
          <w:rFonts w:asciiTheme="majorHAnsi" w:hAnsiTheme="majorHAnsi" w:cstheme="majorHAnsi"/>
          <w:i/>
          <w:szCs w:val="28"/>
          <w:shd w:val="clear" w:color="auto" w:fill="FFFFFF"/>
          <w:lang w:val="vi-VN"/>
        </w:rPr>
        <w:t xml:space="preserve"> trình tác động của cơ quan quản lý thuế đến </w:t>
      </w:r>
      <w:r w:rsidR="00CB47D2" w:rsidRPr="00ED12D5">
        <w:rPr>
          <w:rFonts w:asciiTheme="majorHAnsi" w:eastAsia="Times New Roman" w:hAnsiTheme="majorHAnsi" w:cstheme="majorHAnsi"/>
          <w:i/>
          <w:szCs w:val="28"/>
          <w:lang w:val="vi-VN" w:eastAsia="vi-VN"/>
        </w:rPr>
        <w:t>NNT</w:t>
      </w:r>
      <w:r w:rsidR="002F1A72" w:rsidRPr="00ED12D5">
        <w:rPr>
          <w:rFonts w:asciiTheme="majorHAnsi" w:hAnsiTheme="majorHAnsi" w:cstheme="majorHAnsi"/>
          <w:i/>
          <w:szCs w:val="28"/>
          <w:shd w:val="clear" w:color="auto" w:fill="FFFFFF"/>
          <w:lang w:val="vi-VN"/>
        </w:rPr>
        <w:t xml:space="preserve"> nhằm đảm bảo sự tuân thủ pháp luật của </w:t>
      </w:r>
      <w:r w:rsidR="00CB47D2" w:rsidRPr="00ED12D5">
        <w:rPr>
          <w:rFonts w:asciiTheme="majorHAnsi" w:hAnsiTheme="majorHAnsi" w:cstheme="majorHAnsi"/>
          <w:i/>
          <w:szCs w:val="28"/>
          <w:shd w:val="clear" w:color="auto" w:fill="FFFFFF"/>
          <w:lang w:val="vi-VN"/>
        </w:rPr>
        <w:t>NNT</w:t>
      </w:r>
      <w:r w:rsidR="00222DBE" w:rsidRPr="00ED12D5">
        <w:rPr>
          <w:rFonts w:asciiTheme="majorHAnsi" w:hAnsiTheme="majorHAnsi" w:cstheme="majorHAnsi"/>
          <w:i/>
          <w:szCs w:val="28"/>
          <w:shd w:val="clear" w:color="auto" w:fill="FFFFFF"/>
          <w:lang w:val="vi-VN"/>
        </w:rPr>
        <w:t>”</w:t>
      </w:r>
      <w:r w:rsidR="002F1A72" w:rsidRPr="00ED12D5">
        <w:rPr>
          <w:rStyle w:val="FootnoteReference"/>
          <w:rFonts w:asciiTheme="majorHAnsi" w:hAnsiTheme="majorHAnsi" w:cstheme="majorHAnsi"/>
          <w:i/>
          <w:szCs w:val="28"/>
          <w:shd w:val="clear" w:color="auto" w:fill="FFFFFF"/>
          <w:lang w:val="vi-VN"/>
        </w:rPr>
        <w:footnoteReference w:id="12"/>
      </w:r>
      <w:r w:rsidR="007C564A" w:rsidRPr="00ED12D5">
        <w:rPr>
          <w:rFonts w:asciiTheme="majorHAnsi" w:hAnsiTheme="majorHAnsi" w:cstheme="majorHAnsi"/>
          <w:szCs w:val="28"/>
          <w:shd w:val="clear" w:color="auto" w:fill="FFFFFF"/>
          <w:lang w:val="vi-VN"/>
        </w:rPr>
        <w:t>.</w:t>
      </w:r>
    </w:p>
    <w:p w14:paraId="3FC2641A" w14:textId="20DC7F61" w:rsidR="00BC7654" w:rsidRPr="00ED12D5" w:rsidRDefault="00BC7654"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Từ những khái niệm nêu trên, </w:t>
      </w:r>
      <w:r w:rsidRPr="00ED12D5">
        <w:rPr>
          <w:rFonts w:asciiTheme="majorHAnsi" w:hAnsiTheme="majorHAnsi" w:cstheme="majorHAnsi"/>
          <w:szCs w:val="28"/>
          <w:lang w:val="sv-SE"/>
        </w:rPr>
        <w:t xml:space="preserve">có thể </w:t>
      </w:r>
      <w:r w:rsidR="006E24DE" w:rsidRPr="00ED12D5">
        <w:rPr>
          <w:rFonts w:asciiTheme="majorHAnsi" w:hAnsiTheme="majorHAnsi" w:cstheme="majorHAnsi"/>
          <w:szCs w:val="28"/>
          <w:lang w:val="vi-VN"/>
        </w:rPr>
        <w:t xml:space="preserve">thấy </w:t>
      </w:r>
      <w:r w:rsidRPr="00ED12D5">
        <w:rPr>
          <w:rFonts w:asciiTheme="majorHAnsi" w:hAnsiTheme="majorHAnsi" w:cstheme="majorHAnsi"/>
          <w:szCs w:val="28"/>
          <w:lang w:val="sv-SE"/>
        </w:rPr>
        <w:t xml:space="preserve">khái niệm quản lý thuế </w:t>
      </w:r>
      <w:r w:rsidRPr="00ED12D5">
        <w:rPr>
          <w:rFonts w:asciiTheme="majorHAnsi" w:hAnsiTheme="majorHAnsi" w:cstheme="majorHAnsi"/>
          <w:szCs w:val="28"/>
          <w:lang w:val="vi-VN"/>
        </w:rPr>
        <w:t>theo</w:t>
      </w:r>
      <w:r w:rsidRPr="00ED12D5">
        <w:rPr>
          <w:rFonts w:asciiTheme="majorHAnsi" w:hAnsiTheme="majorHAnsi" w:cstheme="majorHAnsi"/>
          <w:szCs w:val="28"/>
          <w:lang w:val="sv-SE"/>
        </w:rPr>
        <w:t xml:space="preserve"> nghĩa rộ</w:t>
      </w:r>
      <w:r w:rsidR="0017466F" w:rsidRPr="00ED12D5">
        <w:rPr>
          <w:rFonts w:asciiTheme="majorHAnsi" w:hAnsiTheme="majorHAnsi" w:cstheme="majorHAnsi"/>
          <w:szCs w:val="28"/>
          <w:lang w:val="sv-SE"/>
        </w:rPr>
        <w:t>ng</w:t>
      </w:r>
      <w:r w:rsidRPr="00ED12D5">
        <w:rPr>
          <w:rFonts w:asciiTheme="majorHAnsi" w:hAnsiTheme="majorHAnsi" w:cstheme="majorHAnsi"/>
          <w:szCs w:val="28"/>
          <w:lang w:val="sv-SE"/>
        </w:rPr>
        <w:t xml:space="preserve"> gắn với quản lý </w:t>
      </w:r>
      <w:r w:rsidR="0017466F" w:rsidRPr="00ED12D5">
        <w:rPr>
          <w:rFonts w:asciiTheme="majorHAnsi" w:hAnsiTheme="majorHAnsi" w:cstheme="majorHAnsi"/>
          <w:szCs w:val="28"/>
          <w:lang w:val="vi-VN"/>
        </w:rPr>
        <w:t xml:space="preserve">hành chính </w:t>
      </w:r>
      <w:r w:rsidRPr="00ED12D5">
        <w:rPr>
          <w:rFonts w:asciiTheme="majorHAnsi" w:hAnsiTheme="majorHAnsi" w:cstheme="majorHAnsi"/>
          <w:szCs w:val="28"/>
          <w:lang w:val="sv-SE"/>
        </w:rPr>
        <w:t>nhà nước trong lĩnh vực thuế</w:t>
      </w:r>
      <w:r w:rsidR="0017466F" w:rsidRPr="00ED12D5">
        <w:rPr>
          <w:rFonts w:asciiTheme="majorHAnsi" w:hAnsiTheme="majorHAnsi" w:cstheme="majorHAnsi"/>
          <w:szCs w:val="28"/>
          <w:lang w:val="sv-SE"/>
        </w:rPr>
        <w:t xml:space="preserve">, trong đó </w:t>
      </w:r>
      <w:r w:rsidR="0017466F" w:rsidRPr="00ED12D5">
        <w:rPr>
          <w:rFonts w:asciiTheme="majorHAnsi" w:hAnsiTheme="majorHAnsi" w:cstheme="majorHAnsi"/>
          <w:szCs w:val="28"/>
          <w:lang w:val="vi-VN"/>
        </w:rPr>
        <w:t xml:space="preserve">bao gồm quản lý thuế đối với hoạt động bán hàng trực tuyến của </w:t>
      </w:r>
      <w:r w:rsidR="004C61BB" w:rsidRPr="00ED12D5">
        <w:rPr>
          <w:rFonts w:asciiTheme="majorHAnsi" w:hAnsiTheme="majorHAnsi" w:cstheme="majorHAnsi"/>
          <w:szCs w:val="28"/>
          <w:lang w:val="vi-VN"/>
        </w:rPr>
        <w:t>HKD, CNKD</w:t>
      </w:r>
      <w:r w:rsidR="0017466F" w:rsidRPr="00ED12D5">
        <w:rPr>
          <w:rFonts w:asciiTheme="majorHAnsi" w:hAnsiTheme="majorHAnsi" w:cstheme="majorHAnsi"/>
          <w:szCs w:val="28"/>
          <w:lang w:val="vi-VN"/>
        </w:rPr>
        <w:t xml:space="preserve">. </w:t>
      </w:r>
      <w:r w:rsidR="00F241FC" w:rsidRPr="00ED12D5">
        <w:rPr>
          <w:rFonts w:asciiTheme="majorHAnsi" w:hAnsiTheme="majorHAnsi" w:cstheme="majorHAnsi"/>
          <w:szCs w:val="28"/>
          <w:lang w:val="vi-VN"/>
        </w:rPr>
        <w:t xml:space="preserve">Từ cách tiếp cận theo nghĩa rộng này, </w:t>
      </w:r>
      <w:r w:rsidRPr="00ED12D5">
        <w:rPr>
          <w:rFonts w:asciiTheme="majorHAnsi" w:hAnsiTheme="majorHAnsi" w:cstheme="majorHAnsi"/>
          <w:szCs w:val="28"/>
          <w:lang w:val="sv-SE"/>
        </w:rPr>
        <w:t xml:space="preserve">có thể khái quát quản lý thuế </w:t>
      </w:r>
      <w:r w:rsidR="007D158F" w:rsidRPr="00ED12D5">
        <w:rPr>
          <w:rFonts w:asciiTheme="majorHAnsi" w:hAnsiTheme="majorHAnsi" w:cstheme="majorHAnsi"/>
          <w:szCs w:val="28"/>
          <w:lang w:val="vi-VN"/>
        </w:rPr>
        <w:t xml:space="preserve">đối với hoạt động bán hàng trực tuyến của </w:t>
      </w:r>
      <w:r w:rsidR="004C61BB" w:rsidRPr="00ED12D5">
        <w:rPr>
          <w:rFonts w:asciiTheme="majorHAnsi" w:hAnsiTheme="majorHAnsi" w:cstheme="majorHAnsi"/>
          <w:szCs w:val="28"/>
          <w:lang w:val="vi-VN"/>
        </w:rPr>
        <w:t>HKD, CNKD</w:t>
      </w:r>
      <w:r w:rsidR="00A54936" w:rsidRPr="00ED12D5">
        <w:rPr>
          <w:rFonts w:asciiTheme="majorHAnsi" w:hAnsiTheme="majorHAnsi" w:cstheme="majorHAnsi"/>
          <w:szCs w:val="28"/>
          <w:lang w:val="sv-SE"/>
        </w:rPr>
        <w:t xml:space="preserve"> </w:t>
      </w:r>
      <w:r w:rsidRPr="00ED12D5">
        <w:rPr>
          <w:rFonts w:asciiTheme="majorHAnsi" w:hAnsiTheme="majorHAnsi" w:cstheme="majorHAnsi"/>
          <w:i/>
          <w:szCs w:val="28"/>
          <w:lang w:val="sv-SE"/>
        </w:rPr>
        <w:t xml:space="preserve">là tổng thể các phương thức tác động của nhà nước đến quá trình </w:t>
      </w:r>
      <w:r w:rsidR="007D158F" w:rsidRPr="00ED12D5">
        <w:rPr>
          <w:rFonts w:asciiTheme="majorHAnsi" w:hAnsiTheme="majorHAnsi" w:cstheme="majorHAnsi"/>
          <w:i/>
          <w:szCs w:val="28"/>
          <w:lang w:val="vi-VN"/>
        </w:rPr>
        <w:t xml:space="preserve">thực hiện nghĩa vụ tuân thủ pháp luật về thuế của </w:t>
      </w:r>
      <w:r w:rsidR="004C61BB" w:rsidRPr="00ED12D5">
        <w:rPr>
          <w:rFonts w:asciiTheme="majorHAnsi" w:hAnsiTheme="majorHAnsi" w:cstheme="majorHAnsi"/>
          <w:i/>
          <w:szCs w:val="28"/>
          <w:lang w:val="vi-VN"/>
        </w:rPr>
        <w:t>HKD, CNKD</w:t>
      </w:r>
      <w:r w:rsidR="007D158F" w:rsidRPr="00ED12D5">
        <w:rPr>
          <w:rFonts w:asciiTheme="majorHAnsi" w:hAnsiTheme="majorHAnsi" w:cstheme="majorHAnsi"/>
          <w:i/>
          <w:szCs w:val="28"/>
          <w:lang w:val="vi-VN"/>
        </w:rPr>
        <w:t xml:space="preserve"> bán hàng trực tuyế</w:t>
      </w:r>
      <w:r w:rsidR="001A1631" w:rsidRPr="00ED12D5">
        <w:rPr>
          <w:rFonts w:asciiTheme="majorHAnsi" w:hAnsiTheme="majorHAnsi" w:cstheme="majorHAnsi"/>
          <w:i/>
          <w:szCs w:val="28"/>
          <w:lang w:val="vi-VN"/>
        </w:rPr>
        <w:t>n</w:t>
      </w:r>
      <w:r w:rsidRPr="00ED12D5">
        <w:rPr>
          <w:rFonts w:asciiTheme="majorHAnsi" w:hAnsiTheme="majorHAnsi" w:cstheme="majorHAnsi"/>
          <w:i/>
          <w:szCs w:val="28"/>
          <w:lang w:val="sv-SE"/>
        </w:rPr>
        <w:t xml:space="preserve"> nhằm</w:t>
      </w:r>
      <w:r w:rsidR="007D158F" w:rsidRPr="00ED12D5">
        <w:rPr>
          <w:rFonts w:asciiTheme="majorHAnsi" w:hAnsiTheme="majorHAnsi" w:cstheme="majorHAnsi"/>
          <w:i/>
          <w:szCs w:val="28"/>
          <w:lang w:val="vi-VN"/>
        </w:rPr>
        <w:t xml:space="preserve"> thực</w:t>
      </w:r>
      <w:r w:rsidR="007D158F" w:rsidRPr="00ED12D5">
        <w:rPr>
          <w:rFonts w:asciiTheme="majorHAnsi" w:hAnsiTheme="majorHAnsi" w:cstheme="majorHAnsi"/>
          <w:i/>
          <w:szCs w:val="28"/>
          <w:shd w:val="clear" w:color="auto" w:fill="FFFFFF"/>
          <w:lang w:val="vi-VN"/>
        </w:rPr>
        <w:t xml:space="preserve"> hiện mục tiêu, chức năng và nhiệm vụ củ</w:t>
      </w:r>
      <w:r w:rsidR="0075409D">
        <w:rPr>
          <w:rFonts w:asciiTheme="majorHAnsi" w:hAnsiTheme="majorHAnsi" w:cstheme="majorHAnsi"/>
          <w:i/>
          <w:szCs w:val="28"/>
          <w:shd w:val="clear" w:color="auto" w:fill="FFFFFF"/>
          <w:lang w:val="vi-VN"/>
        </w:rPr>
        <w:t>a cơ quan</w:t>
      </w:r>
      <w:r w:rsidR="00F825EE" w:rsidRPr="00ED12D5">
        <w:rPr>
          <w:rFonts w:asciiTheme="majorHAnsi" w:hAnsiTheme="majorHAnsi" w:cstheme="majorHAnsi"/>
          <w:i/>
          <w:szCs w:val="28"/>
          <w:shd w:val="clear" w:color="auto" w:fill="FFFFFF"/>
          <w:lang w:val="vi-VN"/>
        </w:rPr>
        <w:t xml:space="preserve"> </w:t>
      </w:r>
      <w:r w:rsidR="0008042C">
        <w:rPr>
          <w:rFonts w:asciiTheme="majorHAnsi" w:hAnsiTheme="majorHAnsi" w:cstheme="majorHAnsi"/>
          <w:i/>
          <w:szCs w:val="28"/>
          <w:shd w:val="clear" w:color="auto" w:fill="FFFFFF"/>
          <w:lang w:val="vi-VN"/>
        </w:rPr>
        <w:t>T</w:t>
      </w:r>
      <w:r w:rsidR="007D158F" w:rsidRPr="00ED12D5">
        <w:rPr>
          <w:rFonts w:asciiTheme="majorHAnsi" w:hAnsiTheme="majorHAnsi" w:cstheme="majorHAnsi"/>
          <w:i/>
          <w:szCs w:val="28"/>
          <w:shd w:val="clear" w:color="auto" w:fill="FFFFFF"/>
          <w:lang w:val="vi-VN"/>
        </w:rPr>
        <w:t>huế</w:t>
      </w:r>
      <w:r w:rsidR="007D158F" w:rsidRPr="00ED12D5">
        <w:rPr>
          <w:rFonts w:asciiTheme="majorHAnsi" w:hAnsiTheme="majorHAnsi" w:cstheme="majorHAnsi"/>
          <w:szCs w:val="28"/>
          <w:shd w:val="clear" w:color="auto" w:fill="FFFFFF"/>
          <w:lang w:val="vi-VN"/>
        </w:rPr>
        <w:t>.</w:t>
      </w:r>
    </w:p>
    <w:p w14:paraId="508460F0" w14:textId="24439E4D" w:rsidR="00BC7654" w:rsidRPr="00ED12D5" w:rsidRDefault="00BC7654"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sv-SE"/>
        </w:rPr>
        <w:t>Cách tiếp cận</w:t>
      </w:r>
      <w:r w:rsidRPr="00ED12D5">
        <w:rPr>
          <w:rFonts w:asciiTheme="majorHAnsi" w:hAnsiTheme="majorHAnsi" w:cstheme="majorHAnsi"/>
          <w:szCs w:val="28"/>
          <w:lang w:val="vi-VN"/>
        </w:rPr>
        <w:t xml:space="preserve"> </w:t>
      </w:r>
      <w:r w:rsidR="00F241FC" w:rsidRPr="00ED12D5">
        <w:rPr>
          <w:rFonts w:asciiTheme="majorHAnsi" w:hAnsiTheme="majorHAnsi" w:cstheme="majorHAnsi"/>
          <w:szCs w:val="28"/>
          <w:lang w:val="vi-VN"/>
        </w:rPr>
        <w:t xml:space="preserve">theo nghĩa hẹp, có thể hiểu </w:t>
      </w:r>
      <w:r w:rsidR="007D158F" w:rsidRPr="00ED12D5">
        <w:rPr>
          <w:rFonts w:asciiTheme="majorHAnsi" w:hAnsiTheme="majorHAnsi" w:cstheme="majorHAnsi"/>
          <w:szCs w:val="28"/>
          <w:lang w:val="sv-SE"/>
        </w:rPr>
        <w:t xml:space="preserve">quản lý thuế </w:t>
      </w:r>
      <w:r w:rsidR="007D158F" w:rsidRPr="00ED12D5">
        <w:rPr>
          <w:rFonts w:asciiTheme="majorHAnsi" w:hAnsiTheme="majorHAnsi" w:cstheme="majorHAnsi"/>
          <w:szCs w:val="28"/>
          <w:lang w:val="vi-VN"/>
        </w:rPr>
        <w:t xml:space="preserve">đối với hoạt động bán hàng trực tuyến của </w:t>
      </w:r>
      <w:r w:rsidR="004C61BB" w:rsidRPr="00ED12D5">
        <w:rPr>
          <w:rFonts w:asciiTheme="majorHAnsi" w:hAnsiTheme="majorHAnsi" w:cstheme="majorHAnsi"/>
          <w:szCs w:val="28"/>
          <w:lang w:val="vi-VN"/>
        </w:rPr>
        <w:t>HKD, CNKD</w:t>
      </w:r>
      <w:r w:rsidRPr="00ED12D5">
        <w:rPr>
          <w:rFonts w:asciiTheme="majorHAnsi" w:hAnsiTheme="majorHAnsi" w:cstheme="majorHAnsi"/>
          <w:i/>
          <w:szCs w:val="28"/>
          <w:lang w:val="vi-VN"/>
        </w:rPr>
        <w:t xml:space="preserve"> là quá trình tác động</w:t>
      </w:r>
      <w:r w:rsidR="00D92C2C" w:rsidRPr="00ED12D5">
        <w:rPr>
          <w:rFonts w:asciiTheme="majorHAnsi" w:hAnsiTheme="majorHAnsi" w:cstheme="majorHAnsi"/>
          <w:i/>
          <w:szCs w:val="28"/>
          <w:lang w:val="vi-VN"/>
        </w:rPr>
        <w:t xml:space="preserve"> và điều chỉnh</w:t>
      </w:r>
      <w:r w:rsidRPr="00ED12D5">
        <w:rPr>
          <w:rFonts w:asciiTheme="majorHAnsi" w:hAnsiTheme="majorHAnsi" w:cstheme="majorHAnsi"/>
          <w:i/>
          <w:szCs w:val="28"/>
          <w:lang w:val="vi-VN"/>
        </w:rPr>
        <w:t xml:space="preserve"> của </w:t>
      </w:r>
      <w:r w:rsidR="007967C7" w:rsidRPr="00ED12D5">
        <w:rPr>
          <w:rFonts w:asciiTheme="majorHAnsi" w:hAnsiTheme="majorHAnsi" w:cstheme="majorHAnsi"/>
          <w:i/>
          <w:szCs w:val="28"/>
          <w:lang w:val="vi-VN"/>
        </w:rPr>
        <w:t>cơ quan Thuế</w:t>
      </w:r>
      <w:r w:rsidRPr="00ED12D5">
        <w:rPr>
          <w:rFonts w:asciiTheme="majorHAnsi" w:hAnsiTheme="majorHAnsi" w:cstheme="majorHAnsi"/>
          <w:i/>
          <w:szCs w:val="28"/>
          <w:lang w:val="vi-VN"/>
        </w:rPr>
        <w:t xml:space="preserve"> </w:t>
      </w:r>
      <w:r w:rsidRPr="00ED12D5">
        <w:rPr>
          <w:rFonts w:asciiTheme="majorHAnsi" w:hAnsiTheme="majorHAnsi" w:cstheme="majorHAnsi"/>
          <w:i/>
          <w:szCs w:val="28"/>
          <w:lang w:val="sv-SE"/>
        </w:rPr>
        <w:t>trên cơ sở sử dụng các công cụ và chức năng của quản lý thuế</w:t>
      </w:r>
      <w:r w:rsidRPr="00ED12D5">
        <w:rPr>
          <w:rFonts w:asciiTheme="majorHAnsi" w:hAnsiTheme="majorHAnsi" w:cstheme="majorHAnsi"/>
          <w:i/>
          <w:szCs w:val="28"/>
          <w:lang w:val="vi-VN"/>
        </w:rPr>
        <w:t xml:space="preserve"> đến đối tượng nộp thuế</w:t>
      </w:r>
      <w:r w:rsidRPr="00ED12D5">
        <w:rPr>
          <w:rFonts w:asciiTheme="majorHAnsi" w:hAnsiTheme="majorHAnsi" w:cstheme="majorHAnsi"/>
          <w:i/>
          <w:szCs w:val="28"/>
          <w:lang w:val="sv-SE"/>
        </w:rPr>
        <w:t xml:space="preserve"> </w:t>
      </w:r>
      <w:r w:rsidR="007D158F" w:rsidRPr="00ED12D5">
        <w:rPr>
          <w:rFonts w:asciiTheme="majorHAnsi" w:hAnsiTheme="majorHAnsi" w:cstheme="majorHAnsi"/>
          <w:i/>
          <w:szCs w:val="28"/>
          <w:lang w:val="vi-VN"/>
        </w:rPr>
        <w:t xml:space="preserve">là </w:t>
      </w:r>
      <w:r w:rsidR="004C61BB" w:rsidRPr="00ED12D5">
        <w:rPr>
          <w:rFonts w:asciiTheme="majorHAnsi" w:hAnsiTheme="majorHAnsi" w:cstheme="majorHAnsi"/>
          <w:i/>
          <w:szCs w:val="28"/>
          <w:lang w:val="vi-VN"/>
        </w:rPr>
        <w:t>HKD, CNKD</w:t>
      </w:r>
      <w:r w:rsidR="007D158F" w:rsidRPr="00ED12D5">
        <w:rPr>
          <w:rFonts w:asciiTheme="majorHAnsi" w:hAnsiTheme="majorHAnsi" w:cstheme="majorHAnsi"/>
          <w:i/>
          <w:szCs w:val="28"/>
          <w:lang w:val="vi-VN"/>
        </w:rPr>
        <w:t xml:space="preserve"> có phát sinh hoạt động bán hàng trực tuyến </w:t>
      </w:r>
      <w:r w:rsidRPr="00ED12D5">
        <w:rPr>
          <w:rFonts w:asciiTheme="majorHAnsi" w:hAnsiTheme="majorHAnsi" w:cstheme="majorHAnsi"/>
          <w:i/>
          <w:szCs w:val="28"/>
          <w:lang w:val="vi-VN"/>
        </w:rPr>
        <w:t xml:space="preserve">nhằm đảm bảo sự tuân thủ pháp luật của </w:t>
      </w:r>
      <w:r w:rsidR="00CB47D2" w:rsidRPr="00ED12D5">
        <w:rPr>
          <w:rFonts w:asciiTheme="majorHAnsi" w:eastAsia="Times New Roman" w:hAnsiTheme="majorHAnsi" w:cstheme="majorHAnsi"/>
          <w:i/>
          <w:szCs w:val="28"/>
          <w:lang w:val="vi-VN" w:eastAsia="vi-VN"/>
        </w:rPr>
        <w:t>NNT</w:t>
      </w:r>
      <w:r w:rsidRPr="00ED12D5">
        <w:rPr>
          <w:rFonts w:asciiTheme="majorHAnsi" w:hAnsiTheme="majorHAnsi" w:cstheme="majorHAnsi"/>
          <w:szCs w:val="28"/>
          <w:lang w:val="sv-SE"/>
        </w:rPr>
        <w:t>.</w:t>
      </w:r>
    </w:p>
    <w:p w14:paraId="5BA0AB95" w14:textId="57437012" w:rsidR="002A030F" w:rsidRPr="00ED12D5" w:rsidRDefault="002A030F"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Thông qua khái niệm này, có thể </w:t>
      </w:r>
      <w:r w:rsidR="00056D4A" w:rsidRPr="00ED12D5">
        <w:rPr>
          <w:rFonts w:asciiTheme="majorHAnsi" w:hAnsiTheme="majorHAnsi" w:cstheme="majorHAnsi"/>
          <w:szCs w:val="28"/>
          <w:shd w:val="clear" w:color="auto" w:fill="FFFFFF"/>
          <w:lang w:val="vi-VN"/>
        </w:rPr>
        <w:t>rút ra một số đặc điểm nhận diện</w:t>
      </w:r>
      <w:r w:rsidR="00DD5714" w:rsidRPr="00ED12D5">
        <w:rPr>
          <w:rFonts w:asciiTheme="majorHAnsi" w:hAnsiTheme="majorHAnsi" w:cstheme="majorHAnsi"/>
          <w:szCs w:val="28"/>
          <w:shd w:val="clear" w:color="auto" w:fill="FFFFFF"/>
          <w:lang w:val="vi-VN"/>
        </w:rPr>
        <w:t xml:space="preserve"> quản lý thuế đối với hoạt động bán hàng trực tuyến của </w:t>
      </w:r>
      <w:r w:rsidR="004C61BB" w:rsidRPr="00ED12D5">
        <w:rPr>
          <w:rFonts w:asciiTheme="majorHAnsi" w:hAnsiTheme="majorHAnsi" w:cstheme="majorHAnsi"/>
          <w:szCs w:val="28"/>
          <w:shd w:val="clear" w:color="auto" w:fill="FFFFFF"/>
          <w:lang w:val="vi-VN"/>
        </w:rPr>
        <w:t>HKD, CNKD</w:t>
      </w:r>
      <w:r w:rsidR="00056D4A" w:rsidRPr="00ED12D5">
        <w:rPr>
          <w:rFonts w:asciiTheme="majorHAnsi" w:hAnsiTheme="majorHAnsi" w:cstheme="majorHAnsi"/>
          <w:szCs w:val="28"/>
          <w:shd w:val="clear" w:color="auto" w:fill="FFFFFF"/>
          <w:lang w:val="vi-VN"/>
        </w:rPr>
        <w:t xml:space="preserve"> như sau:</w:t>
      </w:r>
    </w:p>
    <w:p w14:paraId="124480E4" w14:textId="51D99394" w:rsidR="008811A0" w:rsidRPr="00ED12D5" w:rsidRDefault="00056D4A"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shd w:val="clear" w:color="auto" w:fill="FFFFFF"/>
          <w:lang w:val="vi-VN"/>
        </w:rPr>
        <w:t>Thứ nhấ</w:t>
      </w:r>
      <w:r w:rsidR="00F711B4" w:rsidRPr="00ED12D5">
        <w:rPr>
          <w:rFonts w:asciiTheme="majorHAnsi" w:hAnsiTheme="majorHAnsi" w:cstheme="majorHAnsi"/>
          <w:b/>
          <w:i/>
          <w:szCs w:val="28"/>
          <w:shd w:val="clear" w:color="auto" w:fill="FFFFFF"/>
          <w:lang w:val="vi-VN"/>
        </w:rPr>
        <w:t>t</w:t>
      </w:r>
      <w:r w:rsidR="00F711B4" w:rsidRPr="00ED12D5">
        <w:rPr>
          <w:rFonts w:asciiTheme="majorHAnsi" w:hAnsiTheme="majorHAnsi" w:cstheme="majorHAnsi"/>
          <w:i/>
          <w:szCs w:val="28"/>
          <w:shd w:val="clear" w:color="auto" w:fill="FFFFFF"/>
          <w:lang w:val="vi-VN"/>
        </w:rPr>
        <w:t>,</w:t>
      </w:r>
      <w:r w:rsidR="00F711B4" w:rsidRPr="00ED12D5">
        <w:rPr>
          <w:rFonts w:asciiTheme="majorHAnsi" w:hAnsiTheme="majorHAnsi" w:cstheme="majorHAnsi"/>
          <w:szCs w:val="28"/>
          <w:shd w:val="clear" w:color="auto" w:fill="FFFFFF"/>
          <w:lang w:val="vi-VN"/>
        </w:rPr>
        <w:t xml:space="preserve"> </w:t>
      </w:r>
      <w:r w:rsidR="00F711B4" w:rsidRPr="00ED12D5">
        <w:rPr>
          <w:rFonts w:asciiTheme="majorHAnsi" w:hAnsiTheme="majorHAnsi" w:cstheme="majorHAnsi"/>
          <w:i/>
          <w:szCs w:val="28"/>
          <w:shd w:val="clear" w:color="auto" w:fill="FFFFFF"/>
          <w:lang w:val="vi-VN"/>
        </w:rPr>
        <w:t>đ</w:t>
      </w:r>
      <w:r w:rsidR="008811A0" w:rsidRPr="00ED12D5">
        <w:rPr>
          <w:rFonts w:asciiTheme="majorHAnsi" w:hAnsiTheme="majorHAnsi" w:cstheme="majorHAnsi"/>
          <w:i/>
          <w:szCs w:val="28"/>
          <w:shd w:val="clear" w:color="auto" w:fill="FFFFFF"/>
          <w:lang w:val="vi-VN"/>
        </w:rPr>
        <w:t>ối tượng</w:t>
      </w:r>
      <w:r w:rsidR="00887200" w:rsidRPr="00ED12D5">
        <w:rPr>
          <w:rFonts w:asciiTheme="majorHAnsi" w:hAnsiTheme="majorHAnsi" w:cstheme="majorHAnsi"/>
          <w:i/>
          <w:szCs w:val="28"/>
          <w:shd w:val="clear" w:color="auto" w:fill="FFFFFF"/>
          <w:lang w:val="vi-VN"/>
        </w:rPr>
        <w:t xml:space="preserve"> quản lý thuế</w:t>
      </w:r>
      <w:r w:rsidR="00F711B4" w:rsidRPr="00ED12D5">
        <w:rPr>
          <w:rFonts w:asciiTheme="majorHAnsi" w:hAnsiTheme="majorHAnsi" w:cstheme="majorHAnsi"/>
          <w:i/>
          <w:szCs w:val="28"/>
          <w:shd w:val="clear" w:color="auto" w:fill="FFFFFF"/>
          <w:lang w:val="vi-VN"/>
        </w:rPr>
        <w:t>, chủ thể</w:t>
      </w:r>
      <w:r w:rsidR="008811A0" w:rsidRPr="00ED12D5">
        <w:rPr>
          <w:rFonts w:asciiTheme="majorHAnsi" w:hAnsiTheme="majorHAnsi" w:cstheme="majorHAnsi"/>
          <w:i/>
          <w:szCs w:val="28"/>
          <w:shd w:val="clear" w:color="auto" w:fill="FFFFFF"/>
          <w:lang w:val="vi-VN"/>
        </w:rPr>
        <w:t xml:space="preserve"> quản lý thuế</w:t>
      </w:r>
      <w:r w:rsidR="00251D3E" w:rsidRPr="00ED12D5">
        <w:rPr>
          <w:rFonts w:asciiTheme="majorHAnsi" w:hAnsiTheme="majorHAnsi" w:cstheme="majorHAnsi"/>
          <w:szCs w:val="28"/>
          <w:shd w:val="clear" w:color="auto" w:fill="FFFFFF"/>
          <w:lang w:val="vi-VN"/>
        </w:rPr>
        <w:t>.</w:t>
      </w:r>
      <w:r w:rsidR="00111820" w:rsidRPr="00ED12D5">
        <w:rPr>
          <w:rFonts w:asciiTheme="majorHAnsi" w:hAnsiTheme="majorHAnsi" w:cstheme="majorHAnsi"/>
          <w:szCs w:val="28"/>
          <w:shd w:val="clear" w:color="auto" w:fill="FFFFFF"/>
          <w:lang w:val="vi-VN"/>
        </w:rPr>
        <w:t xml:space="preserve"> </w:t>
      </w:r>
      <w:r w:rsidR="00222DBE" w:rsidRPr="00ED12D5">
        <w:rPr>
          <w:rFonts w:asciiTheme="majorHAnsi" w:hAnsiTheme="majorHAnsi" w:cstheme="majorHAnsi"/>
          <w:szCs w:val="28"/>
          <w:shd w:val="clear" w:color="auto" w:fill="FFFFFF"/>
          <w:lang w:val="vi-VN"/>
        </w:rPr>
        <w:t>Đối tượng quản lý thuế là</w:t>
      </w:r>
      <w:r w:rsidR="00256B6A" w:rsidRPr="00ED12D5">
        <w:rPr>
          <w:rFonts w:asciiTheme="majorHAnsi" w:hAnsiTheme="majorHAnsi" w:cstheme="majorHAnsi"/>
          <w:szCs w:val="28"/>
          <w:shd w:val="clear" w:color="auto" w:fill="FFFFFF"/>
          <w:lang w:val="vi-VN"/>
        </w:rPr>
        <w:t xml:space="preserve"> </w:t>
      </w:r>
      <w:r w:rsidR="00FA18A4" w:rsidRPr="00ED12D5">
        <w:rPr>
          <w:rFonts w:asciiTheme="majorHAnsi" w:hAnsiTheme="majorHAnsi" w:cstheme="majorHAnsi"/>
          <w:szCs w:val="28"/>
          <w:shd w:val="clear" w:color="auto" w:fill="FFFFFF"/>
          <w:lang w:val="vi-VN"/>
        </w:rPr>
        <w:t xml:space="preserve">các </w:t>
      </w:r>
      <w:r w:rsidR="004C61BB" w:rsidRPr="00ED12D5">
        <w:rPr>
          <w:rFonts w:asciiTheme="majorHAnsi" w:hAnsiTheme="majorHAnsi" w:cstheme="majorHAnsi"/>
          <w:szCs w:val="28"/>
          <w:lang w:val="vi-VN"/>
        </w:rPr>
        <w:t>HKD, CNKD</w:t>
      </w:r>
      <w:r w:rsidR="00A928D9" w:rsidRPr="00ED12D5">
        <w:rPr>
          <w:rFonts w:asciiTheme="majorHAnsi" w:hAnsiTheme="majorHAnsi" w:cstheme="majorHAnsi"/>
          <w:szCs w:val="28"/>
          <w:lang w:val="vi-VN"/>
        </w:rPr>
        <w:t xml:space="preserve"> có </w:t>
      </w:r>
      <w:r w:rsidR="00892DAC" w:rsidRPr="00ED12D5">
        <w:rPr>
          <w:rFonts w:asciiTheme="majorHAnsi" w:hAnsiTheme="majorHAnsi" w:cstheme="majorHAnsi"/>
          <w:szCs w:val="28"/>
          <w:lang w:val="vi-VN"/>
        </w:rPr>
        <w:t xml:space="preserve">phát sinh </w:t>
      </w:r>
      <w:r w:rsidR="00A928D9" w:rsidRPr="00ED12D5">
        <w:rPr>
          <w:rFonts w:asciiTheme="majorHAnsi" w:hAnsiTheme="majorHAnsi" w:cstheme="majorHAnsi"/>
          <w:szCs w:val="28"/>
          <w:lang w:val="vi-VN"/>
        </w:rPr>
        <w:t xml:space="preserve">hoạt động </w:t>
      </w:r>
      <w:r w:rsidR="00892DAC" w:rsidRPr="00ED12D5">
        <w:rPr>
          <w:rFonts w:asciiTheme="majorHAnsi" w:hAnsiTheme="majorHAnsi" w:cstheme="majorHAnsi"/>
          <w:szCs w:val="28"/>
          <w:lang w:val="vi-VN"/>
        </w:rPr>
        <w:t xml:space="preserve">bán hàng trên các nền tảng </w:t>
      </w:r>
      <w:r w:rsidR="00892DAC" w:rsidRPr="00ED12D5">
        <w:rPr>
          <w:rFonts w:asciiTheme="majorHAnsi" w:hAnsiTheme="majorHAnsi" w:cstheme="majorHAnsi"/>
          <w:szCs w:val="28"/>
          <w:lang w:val="vi-VN"/>
        </w:rPr>
        <w:lastRenderedPageBreak/>
        <w:t>mạng xã hội, sàn TMĐT, nền tảng công nghệ số</w:t>
      </w:r>
      <w:r w:rsidR="00256B6A" w:rsidRPr="00ED12D5">
        <w:rPr>
          <w:rFonts w:asciiTheme="majorHAnsi" w:hAnsiTheme="majorHAnsi" w:cstheme="majorHAnsi"/>
          <w:szCs w:val="28"/>
          <w:lang w:val="vi-VN"/>
        </w:rPr>
        <w:t>.</w:t>
      </w:r>
      <w:r w:rsidR="00892DAC" w:rsidRPr="00ED12D5">
        <w:rPr>
          <w:rFonts w:asciiTheme="majorHAnsi" w:hAnsiTheme="majorHAnsi" w:cstheme="majorHAnsi"/>
          <w:szCs w:val="28"/>
          <w:lang w:val="vi-VN"/>
        </w:rPr>
        <w:t xml:space="preserve"> So với hoạt động kinh doanh thương mại truyền thống thì các </w:t>
      </w:r>
      <w:r w:rsidR="004C61BB" w:rsidRPr="00ED12D5">
        <w:rPr>
          <w:rFonts w:asciiTheme="majorHAnsi" w:hAnsiTheme="majorHAnsi" w:cstheme="majorHAnsi"/>
          <w:szCs w:val="28"/>
          <w:lang w:val="vi-VN"/>
        </w:rPr>
        <w:t>HKD, CNKD</w:t>
      </w:r>
      <w:r w:rsidR="00892DAC" w:rsidRPr="00ED12D5">
        <w:rPr>
          <w:rFonts w:asciiTheme="majorHAnsi" w:hAnsiTheme="majorHAnsi" w:cstheme="majorHAnsi"/>
          <w:szCs w:val="28"/>
          <w:lang w:val="vi-VN"/>
        </w:rPr>
        <w:t xml:space="preserve"> này </w:t>
      </w:r>
      <w:r w:rsidR="00FA18A4" w:rsidRPr="00ED12D5">
        <w:rPr>
          <w:rFonts w:asciiTheme="majorHAnsi" w:hAnsiTheme="majorHAnsi" w:cstheme="majorHAnsi"/>
          <w:szCs w:val="28"/>
          <w:lang w:val="vi-VN"/>
        </w:rPr>
        <w:t>thường không có cơ sở kinh doanh cố định, nhiều trường hợp không có cửa hàng</w:t>
      </w:r>
      <w:r w:rsidR="006E7EEB" w:rsidRPr="00ED12D5">
        <w:rPr>
          <w:rFonts w:asciiTheme="majorHAnsi" w:hAnsiTheme="majorHAnsi" w:cstheme="majorHAnsi"/>
          <w:szCs w:val="28"/>
          <w:lang w:val="vi-VN"/>
        </w:rPr>
        <w:t>, không có nơi</w:t>
      </w:r>
      <w:r w:rsidR="00FA18A4" w:rsidRPr="00ED12D5">
        <w:rPr>
          <w:rFonts w:asciiTheme="majorHAnsi" w:hAnsiTheme="majorHAnsi" w:cstheme="majorHAnsi"/>
          <w:szCs w:val="28"/>
          <w:lang w:val="vi-VN"/>
        </w:rPr>
        <w:t xml:space="preserve"> trưng bày sản phẩm</w:t>
      </w:r>
      <w:r w:rsidR="006E7EEB" w:rsidRPr="00ED12D5">
        <w:rPr>
          <w:rFonts w:asciiTheme="majorHAnsi" w:hAnsiTheme="majorHAnsi" w:cstheme="majorHAnsi"/>
          <w:szCs w:val="28"/>
          <w:lang w:val="vi-VN"/>
        </w:rPr>
        <w:t xml:space="preserve"> do đó việc quản lý thuế đối với nhóm đối tượng này </w:t>
      </w:r>
      <w:r w:rsidR="002F4B5E" w:rsidRPr="00ED12D5">
        <w:rPr>
          <w:rFonts w:asciiTheme="majorHAnsi" w:hAnsiTheme="majorHAnsi" w:cstheme="majorHAnsi"/>
          <w:szCs w:val="28"/>
          <w:lang w:val="vi-VN"/>
        </w:rPr>
        <w:t>phức tạp</w:t>
      </w:r>
      <w:r w:rsidR="006E7EEB" w:rsidRPr="00ED12D5">
        <w:rPr>
          <w:rFonts w:asciiTheme="majorHAnsi" w:hAnsiTheme="majorHAnsi" w:cstheme="majorHAnsi"/>
          <w:szCs w:val="28"/>
          <w:lang w:val="vi-VN"/>
        </w:rPr>
        <w:t xml:space="preserve"> hơn quản lý thuế đối với hoạt động kinh doanh truyền thống. Bên cạnh đó, đối tượng quản lý thuế đối với hoạt động này còn có </w:t>
      </w:r>
      <w:r w:rsidR="00A928D9" w:rsidRPr="00ED12D5">
        <w:rPr>
          <w:rFonts w:asciiTheme="majorHAnsi" w:hAnsiTheme="majorHAnsi" w:cstheme="majorHAnsi"/>
          <w:szCs w:val="28"/>
          <w:lang w:val="vi-VN"/>
        </w:rPr>
        <w:t>tổ chức, cá nhân có liên quan như t</w:t>
      </w:r>
      <w:r w:rsidR="00EF4902" w:rsidRPr="00ED12D5">
        <w:rPr>
          <w:rFonts w:asciiTheme="majorHAnsi" w:hAnsiTheme="majorHAnsi" w:cstheme="majorHAnsi"/>
          <w:szCs w:val="28"/>
          <w:lang w:val="vi-VN"/>
        </w:rPr>
        <w:t>ổ chức, cá nhân khai thuế, nộp thuế thay</w:t>
      </w:r>
      <w:r w:rsidR="00A928D9" w:rsidRPr="00ED12D5">
        <w:rPr>
          <w:rFonts w:asciiTheme="majorHAnsi" w:hAnsiTheme="majorHAnsi" w:cstheme="majorHAnsi"/>
          <w:szCs w:val="28"/>
          <w:lang w:val="vi-VN"/>
        </w:rPr>
        <w:t xml:space="preserve">, đơn vị vận chuyển, thu hộ, tổ chức cung cấp nền tảng mạng xã hội (zalo, facebook, </w:t>
      </w:r>
      <w:r w:rsidR="0092603E" w:rsidRPr="00ED12D5">
        <w:rPr>
          <w:rFonts w:asciiTheme="majorHAnsi" w:hAnsiTheme="majorHAnsi" w:cstheme="majorHAnsi"/>
          <w:szCs w:val="28"/>
          <w:lang w:val="vi-VN"/>
        </w:rPr>
        <w:t>tiktok</w:t>
      </w:r>
      <w:r w:rsidR="00A928D9" w:rsidRPr="00ED12D5">
        <w:rPr>
          <w:rFonts w:asciiTheme="majorHAnsi" w:hAnsiTheme="majorHAnsi" w:cstheme="majorHAnsi"/>
          <w:szCs w:val="28"/>
          <w:lang w:val="vi-VN"/>
        </w:rPr>
        <w:t>,...), tổ chức cung cấp dịch vụ mạ</w:t>
      </w:r>
      <w:r w:rsidR="009D7EA8" w:rsidRPr="00ED12D5">
        <w:rPr>
          <w:rFonts w:asciiTheme="majorHAnsi" w:hAnsiTheme="majorHAnsi" w:cstheme="majorHAnsi"/>
          <w:szCs w:val="28"/>
          <w:lang w:val="vi-VN"/>
        </w:rPr>
        <w:t>ng In-tơ-né</w:t>
      </w:r>
      <w:r w:rsidR="00A928D9" w:rsidRPr="00ED12D5">
        <w:rPr>
          <w:rFonts w:asciiTheme="majorHAnsi" w:hAnsiTheme="majorHAnsi" w:cstheme="majorHAnsi"/>
          <w:szCs w:val="28"/>
          <w:lang w:val="vi-VN"/>
        </w:rPr>
        <w:t>t, các đơn vị cung cấp dịch vụ thanh toán điện tử (dịch vụ hỗ trợ chuyển tiền điện tử; dịch vụ ví điện tử),.. đây là những chủ thể không thể thiếu trong giao dịch mua bán trên môi trường điện tử.</w:t>
      </w:r>
    </w:p>
    <w:p w14:paraId="29DF58C0" w14:textId="1BE93498" w:rsidR="00A928D9" w:rsidRPr="00ED12D5" w:rsidRDefault="006E7EEB"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Chủ thể quản lý thuế đối </w:t>
      </w:r>
      <w:r w:rsidRPr="00ED12D5">
        <w:rPr>
          <w:rFonts w:asciiTheme="majorHAnsi" w:hAnsiTheme="majorHAnsi" w:cstheme="majorHAnsi"/>
          <w:szCs w:val="28"/>
          <w:shd w:val="clear" w:color="auto" w:fill="FFFFFF"/>
          <w:lang w:val="vi-VN"/>
        </w:rPr>
        <w:t xml:space="preserve">với hoạt động bán hàng trực tuyến của </w:t>
      </w:r>
      <w:r w:rsidR="004C61BB" w:rsidRPr="00ED12D5">
        <w:rPr>
          <w:rFonts w:asciiTheme="majorHAnsi" w:hAnsiTheme="majorHAnsi" w:cstheme="majorHAnsi"/>
          <w:szCs w:val="28"/>
          <w:shd w:val="clear" w:color="auto" w:fill="FFFFFF"/>
          <w:lang w:val="vi-VN"/>
        </w:rPr>
        <w:t>HKD, CNKD</w:t>
      </w:r>
      <w:r w:rsidR="000375B1" w:rsidRPr="00ED12D5">
        <w:rPr>
          <w:rFonts w:asciiTheme="majorHAnsi" w:hAnsiTheme="majorHAnsi" w:cstheme="majorHAnsi"/>
          <w:szCs w:val="28"/>
          <w:shd w:val="clear" w:color="auto" w:fill="FFFFFF"/>
          <w:lang w:val="vi-VN"/>
        </w:rPr>
        <w:t xml:space="preserve"> </w:t>
      </w:r>
      <w:r w:rsidR="00FA23D1" w:rsidRPr="00ED12D5">
        <w:rPr>
          <w:rFonts w:asciiTheme="majorHAnsi" w:hAnsiTheme="majorHAnsi" w:cstheme="majorHAnsi"/>
          <w:szCs w:val="28"/>
          <w:shd w:val="clear" w:color="auto" w:fill="FFFFFF"/>
          <w:lang w:val="vi-VN"/>
        </w:rPr>
        <w:t xml:space="preserve">có sự chuyên biệt hơn so với chủ thể quản lý thuế đối với hoạt động kinh doanh thương mại truyền thống. Bên cạnh có sự tham gia của </w:t>
      </w:r>
      <w:r w:rsidR="007967C7" w:rsidRPr="00ED12D5">
        <w:rPr>
          <w:rFonts w:asciiTheme="majorHAnsi" w:hAnsiTheme="majorHAnsi" w:cstheme="majorHAnsi"/>
          <w:szCs w:val="28"/>
          <w:shd w:val="clear" w:color="auto" w:fill="FFFFFF"/>
          <w:lang w:val="vi-VN"/>
        </w:rPr>
        <w:t>cơ quan Thuế</w:t>
      </w:r>
      <w:r w:rsidR="00FA23D1" w:rsidRPr="00ED12D5">
        <w:rPr>
          <w:rFonts w:asciiTheme="majorHAnsi" w:hAnsiTheme="majorHAnsi" w:cstheme="majorHAnsi"/>
          <w:szCs w:val="28"/>
          <w:shd w:val="clear" w:color="auto" w:fill="FFFFFF"/>
          <w:lang w:val="vi-VN"/>
        </w:rPr>
        <w:t xml:space="preserve"> các cấp hướng dẫn, chỉ đạo triển khai thực hiện thống nhất các biện pháp, nghiệp vụ, quy trình quản lý thuế đối với </w:t>
      </w:r>
      <w:r w:rsidR="004C61BB" w:rsidRPr="00ED12D5">
        <w:rPr>
          <w:rFonts w:asciiTheme="majorHAnsi" w:hAnsiTheme="majorHAnsi" w:cstheme="majorHAnsi"/>
          <w:szCs w:val="28"/>
          <w:shd w:val="clear" w:color="auto" w:fill="FFFFFF"/>
          <w:lang w:val="vi-VN"/>
        </w:rPr>
        <w:t>HKD, CNKD</w:t>
      </w:r>
      <w:r w:rsidR="00951FBB" w:rsidRPr="00ED12D5">
        <w:rPr>
          <w:rFonts w:asciiTheme="majorHAnsi" w:hAnsiTheme="majorHAnsi" w:cstheme="majorHAnsi"/>
          <w:szCs w:val="28"/>
          <w:shd w:val="clear" w:color="auto" w:fill="FFFFFF"/>
          <w:lang w:val="vi-VN"/>
        </w:rPr>
        <w:t>, t</w:t>
      </w:r>
      <w:r w:rsidR="00FA23D1" w:rsidRPr="00ED12D5">
        <w:rPr>
          <w:rFonts w:asciiTheme="majorHAnsi" w:hAnsiTheme="majorHAnsi" w:cstheme="majorHAnsi"/>
          <w:szCs w:val="28"/>
          <w:shd w:val="clear" w:color="auto" w:fill="FFFFFF"/>
          <w:lang w:val="vi-VN"/>
        </w:rPr>
        <w:t xml:space="preserve">hì đối với hoạt động bán hàng trực tuyến có bộ phận chuyên trách riêng, được thành lập và hoạt động theo chỉ đạo của </w:t>
      </w:r>
      <w:r w:rsidR="007967C7" w:rsidRPr="00ED12D5">
        <w:rPr>
          <w:rFonts w:asciiTheme="majorHAnsi" w:hAnsiTheme="majorHAnsi" w:cstheme="majorHAnsi"/>
          <w:szCs w:val="28"/>
          <w:shd w:val="clear" w:color="auto" w:fill="FFFFFF"/>
          <w:lang w:val="vi-VN"/>
        </w:rPr>
        <w:t>cơ quan Thuế</w:t>
      </w:r>
      <w:r w:rsidR="00FA23D1" w:rsidRPr="00ED12D5">
        <w:rPr>
          <w:rFonts w:asciiTheme="majorHAnsi" w:hAnsiTheme="majorHAnsi" w:cstheme="majorHAnsi"/>
          <w:szCs w:val="28"/>
          <w:shd w:val="clear" w:color="auto" w:fill="FFFFFF"/>
          <w:lang w:val="vi-VN"/>
        </w:rPr>
        <w:t xml:space="preserve"> cấp trên.</w:t>
      </w:r>
    </w:p>
    <w:p w14:paraId="078E3478" w14:textId="048BF0BC" w:rsidR="00A928D9" w:rsidRPr="00ED12D5" w:rsidRDefault="00251D3E"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hai</w:t>
      </w:r>
      <w:r w:rsidRPr="00ED12D5">
        <w:rPr>
          <w:rFonts w:asciiTheme="majorHAnsi" w:hAnsiTheme="majorHAnsi" w:cstheme="majorHAnsi"/>
          <w:b/>
          <w:szCs w:val="28"/>
          <w:lang w:val="vi-VN"/>
        </w:rPr>
        <w:t>,</w:t>
      </w:r>
      <w:r w:rsidRPr="00ED12D5">
        <w:rPr>
          <w:rFonts w:asciiTheme="majorHAnsi" w:hAnsiTheme="majorHAnsi" w:cstheme="majorHAnsi"/>
          <w:szCs w:val="28"/>
          <w:lang w:val="vi-VN"/>
        </w:rPr>
        <w:t xml:space="preserve"> </w:t>
      </w:r>
      <w:r w:rsidR="007D4146" w:rsidRPr="00ED12D5">
        <w:rPr>
          <w:rFonts w:asciiTheme="majorHAnsi" w:hAnsiTheme="majorHAnsi" w:cstheme="majorHAnsi"/>
          <w:i/>
          <w:szCs w:val="28"/>
          <w:shd w:val="clear" w:color="auto" w:fill="FFFFFF"/>
          <w:lang w:val="vi-VN"/>
        </w:rPr>
        <w:t>c</w:t>
      </w:r>
      <w:r w:rsidR="00A928D9" w:rsidRPr="00ED12D5">
        <w:rPr>
          <w:rFonts w:asciiTheme="majorHAnsi" w:hAnsiTheme="majorHAnsi" w:cstheme="majorHAnsi"/>
          <w:i/>
          <w:szCs w:val="28"/>
          <w:shd w:val="clear" w:color="auto" w:fill="FFFFFF"/>
          <w:lang w:val="vi-VN"/>
        </w:rPr>
        <w:t>hủ thể nộp</w:t>
      </w:r>
      <w:r w:rsidR="005119E1" w:rsidRPr="00ED12D5">
        <w:rPr>
          <w:rFonts w:asciiTheme="majorHAnsi" w:hAnsiTheme="majorHAnsi" w:cstheme="majorHAnsi"/>
          <w:i/>
          <w:szCs w:val="28"/>
          <w:shd w:val="clear" w:color="auto" w:fill="FFFFFF"/>
          <w:lang w:val="vi-VN"/>
        </w:rPr>
        <w:t xml:space="preserve"> thuế</w:t>
      </w:r>
      <w:r w:rsidR="007D4146" w:rsidRPr="00ED12D5">
        <w:rPr>
          <w:rFonts w:asciiTheme="majorHAnsi" w:hAnsiTheme="majorHAnsi" w:cstheme="majorHAnsi"/>
          <w:szCs w:val="28"/>
          <w:shd w:val="clear" w:color="auto" w:fill="FFFFFF"/>
          <w:lang w:val="vi-VN"/>
        </w:rPr>
        <w:t>. B</w:t>
      </w:r>
      <w:r w:rsidR="00A928D9" w:rsidRPr="00ED12D5">
        <w:rPr>
          <w:rFonts w:asciiTheme="majorHAnsi" w:hAnsiTheme="majorHAnsi" w:cstheme="majorHAnsi"/>
          <w:szCs w:val="28"/>
          <w:shd w:val="clear" w:color="auto" w:fill="FFFFFF"/>
          <w:lang w:val="vi-VN"/>
        </w:rPr>
        <w:t xml:space="preserve">ên cạnh </w:t>
      </w:r>
      <w:r w:rsidR="00980570" w:rsidRPr="00ED12D5">
        <w:rPr>
          <w:rFonts w:asciiTheme="majorHAnsi" w:hAnsiTheme="majorHAnsi" w:cstheme="majorHAnsi"/>
          <w:szCs w:val="28"/>
          <w:shd w:val="clear" w:color="auto" w:fill="FFFFFF"/>
          <w:lang w:val="vi-VN"/>
        </w:rPr>
        <w:t xml:space="preserve">chủ thể nộp thuế là </w:t>
      </w:r>
      <w:r w:rsidR="004C61BB" w:rsidRPr="00ED12D5">
        <w:rPr>
          <w:rFonts w:asciiTheme="majorHAnsi" w:hAnsiTheme="majorHAnsi" w:cstheme="majorHAnsi"/>
          <w:szCs w:val="28"/>
          <w:shd w:val="clear" w:color="auto" w:fill="FFFFFF"/>
          <w:lang w:val="vi-VN"/>
        </w:rPr>
        <w:t>HKD, CNKD</w:t>
      </w:r>
      <w:r w:rsidR="00A928D9" w:rsidRPr="00ED12D5">
        <w:rPr>
          <w:rFonts w:asciiTheme="majorHAnsi" w:hAnsiTheme="majorHAnsi" w:cstheme="majorHAnsi"/>
          <w:szCs w:val="28"/>
          <w:shd w:val="clear" w:color="auto" w:fill="FFFFFF"/>
          <w:lang w:val="vi-VN"/>
        </w:rPr>
        <w:t xml:space="preserve"> có hoạt động sản xuất kinh doanh thì chủ thể nộp thuế </w:t>
      </w:r>
      <w:r w:rsidR="00980570" w:rsidRPr="00ED12D5">
        <w:rPr>
          <w:rFonts w:asciiTheme="majorHAnsi" w:hAnsiTheme="majorHAnsi" w:cstheme="majorHAnsi"/>
          <w:szCs w:val="28"/>
          <w:shd w:val="clear" w:color="auto" w:fill="FFFFFF"/>
          <w:lang w:val="vi-VN"/>
        </w:rPr>
        <w:t xml:space="preserve">đối với hoạt động bán hàng trực tuyến là các </w:t>
      </w:r>
      <w:r w:rsidR="004C61BB" w:rsidRPr="00ED12D5">
        <w:rPr>
          <w:rFonts w:asciiTheme="majorHAnsi" w:hAnsiTheme="majorHAnsi" w:cstheme="majorHAnsi"/>
          <w:szCs w:val="28"/>
          <w:shd w:val="clear" w:color="auto" w:fill="FFFFFF"/>
          <w:lang w:val="vi-VN"/>
        </w:rPr>
        <w:t>HKD, CNKD</w:t>
      </w:r>
      <w:r w:rsidR="00980570" w:rsidRPr="00ED12D5">
        <w:rPr>
          <w:rFonts w:asciiTheme="majorHAnsi" w:hAnsiTheme="majorHAnsi" w:cstheme="majorHAnsi"/>
          <w:szCs w:val="28"/>
          <w:shd w:val="clear" w:color="auto" w:fill="FFFFFF"/>
          <w:lang w:val="vi-VN"/>
        </w:rPr>
        <w:t xml:space="preserve"> có phát sinh hoạt động bán hàng trên các nền tảng mạng xã hội, sàn TMĐT, nền tảng công nghệ số khác. Bên cạnh đó, chủ thể nộp thuế có thể là tổ chức, cá nhân khai thuế thay, nộp thuế thay trên cơ sở ủy quyền theo quy định của pháp luật về dân sự.</w:t>
      </w:r>
    </w:p>
    <w:p w14:paraId="2F2CB894" w14:textId="3564AF5F" w:rsidR="00D70AC1" w:rsidRPr="00ED12D5" w:rsidRDefault="00F241FC"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shd w:val="clear" w:color="auto" w:fill="FFFFFF"/>
          <w:lang w:val="vi-VN"/>
        </w:rPr>
        <w:t>Thứ</w:t>
      </w:r>
      <w:r w:rsidR="00251D3E" w:rsidRPr="00ED12D5">
        <w:rPr>
          <w:rFonts w:asciiTheme="majorHAnsi" w:hAnsiTheme="majorHAnsi" w:cstheme="majorHAnsi"/>
          <w:b/>
          <w:i/>
          <w:szCs w:val="28"/>
          <w:shd w:val="clear" w:color="auto" w:fill="FFFFFF"/>
          <w:lang w:val="vi-VN"/>
        </w:rPr>
        <w:t xml:space="preserve"> ba</w:t>
      </w:r>
      <w:r w:rsidR="00F711B4" w:rsidRPr="00ED12D5">
        <w:rPr>
          <w:rFonts w:asciiTheme="majorHAnsi" w:hAnsiTheme="majorHAnsi" w:cstheme="majorHAnsi"/>
          <w:b/>
          <w:szCs w:val="28"/>
          <w:shd w:val="clear" w:color="auto" w:fill="FFFFFF"/>
          <w:lang w:val="vi-VN"/>
        </w:rPr>
        <w:t>,</w:t>
      </w:r>
      <w:r w:rsidR="00F711B4" w:rsidRPr="00ED12D5">
        <w:rPr>
          <w:rFonts w:asciiTheme="majorHAnsi" w:hAnsiTheme="majorHAnsi" w:cstheme="majorHAnsi"/>
          <w:szCs w:val="28"/>
          <w:shd w:val="clear" w:color="auto" w:fill="FFFFFF"/>
          <w:lang w:val="vi-VN"/>
        </w:rPr>
        <w:t xml:space="preserve"> </w:t>
      </w:r>
      <w:r w:rsidR="00251D3E" w:rsidRPr="00ED12D5">
        <w:rPr>
          <w:rFonts w:asciiTheme="majorHAnsi" w:hAnsiTheme="majorHAnsi" w:cstheme="majorHAnsi"/>
          <w:i/>
          <w:szCs w:val="28"/>
          <w:shd w:val="clear" w:color="auto" w:fill="FFFFFF"/>
          <w:lang w:val="vi-VN"/>
        </w:rPr>
        <w:t>nội dung quản lý thuế</w:t>
      </w:r>
      <w:r w:rsidR="00251D3E" w:rsidRPr="00ED12D5">
        <w:rPr>
          <w:rFonts w:asciiTheme="majorHAnsi" w:hAnsiTheme="majorHAnsi" w:cstheme="majorHAnsi"/>
          <w:szCs w:val="28"/>
          <w:shd w:val="clear" w:color="auto" w:fill="FFFFFF"/>
          <w:lang w:val="vi-VN"/>
        </w:rPr>
        <w:t>.</w:t>
      </w:r>
      <w:r w:rsidR="00CF64E1" w:rsidRPr="00ED12D5">
        <w:rPr>
          <w:rFonts w:asciiTheme="majorHAnsi" w:hAnsiTheme="majorHAnsi" w:cstheme="majorHAnsi"/>
          <w:i/>
          <w:szCs w:val="28"/>
          <w:shd w:val="clear" w:color="auto" w:fill="FFFFFF"/>
          <w:lang w:val="vi-VN"/>
        </w:rPr>
        <w:t xml:space="preserve"> </w:t>
      </w:r>
      <w:r w:rsidR="004516B5" w:rsidRPr="00ED12D5">
        <w:rPr>
          <w:rFonts w:asciiTheme="majorHAnsi" w:hAnsiTheme="majorHAnsi" w:cstheme="majorHAnsi"/>
          <w:szCs w:val="28"/>
          <w:shd w:val="clear" w:color="auto" w:fill="FFFFFF"/>
          <w:lang w:val="vi-VN"/>
        </w:rPr>
        <w:t>N</w:t>
      </w:r>
      <w:r w:rsidR="00980570" w:rsidRPr="00ED12D5">
        <w:rPr>
          <w:rFonts w:asciiTheme="majorHAnsi" w:hAnsiTheme="majorHAnsi" w:cstheme="majorHAnsi"/>
          <w:szCs w:val="28"/>
          <w:shd w:val="clear" w:color="auto" w:fill="FFFFFF"/>
          <w:lang w:val="vi-VN"/>
        </w:rPr>
        <w:t xml:space="preserve">ội dung quản lý thuế cũng giới hạn trong </w:t>
      </w:r>
      <w:r w:rsidR="004516B5" w:rsidRPr="00ED12D5">
        <w:rPr>
          <w:rFonts w:asciiTheme="majorHAnsi" w:hAnsiTheme="majorHAnsi" w:cstheme="majorHAnsi"/>
          <w:szCs w:val="28"/>
          <w:shd w:val="clear" w:color="auto" w:fill="FFFFFF"/>
          <w:lang w:val="vi-VN"/>
        </w:rPr>
        <w:t xml:space="preserve">việc </w:t>
      </w:r>
      <w:r w:rsidR="00D6374E" w:rsidRPr="00ED12D5">
        <w:rPr>
          <w:rFonts w:asciiTheme="majorHAnsi" w:hAnsiTheme="majorHAnsi" w:cstheme="majorHAnsi"/>
          <w:szCs w:val="28"/>
          <w:shd w:val="clear" w:color="auto" w:fill="FFFFFF"/>
          <w:lang w:val="vi-VN"/>
        </w:rPr>
        <w:t>quản</w:t>
      </w:r>
      <w:r w:rsidR="00D70AC1" w:rsidRPr="00ED12D5">
        <w:rPr>
          <w:rFonts w:asciiTheme="majorHAnsi" w:hAnsiTheme="majorHAnsi" w:cstheme="majorHAnsi"/>
          <w:szCs w:val="28"/>
          <w:shd w:val="clear" w:color="auto" w:fill="FFFFFF"/>
          <w:lang w:val="vi-VN"/>
        </w:rPr>
        <w:t xml:space="preserve"> lý </w:t>
      </w:r>
      <w:r w:rsidR="00EF4902" w:rsidRPr="00ED12D5">
        <w:rPr>
          <w:rFonts w:asciiTheme="majorHAnsi" w:hAnsiTheme="majorHAnsi" w:cstheme="majorHAnsi"/>
          <w:szCs w:val="28"/>
          <w:shd w:val="clear" w:color="auto" w:fill="FFFFFF"/>
          <w:lang w:val="vi-VN"/>
        </w:rPr>
        <w:t xml:space="preserve">sự tuân thủ pháp luật về thuế của </w:t>
      </w:r>
      <w:r w:rsidR="004C61BB" w:rsidRPr="00ED12D5">
        <w:rPr>
          <w:rFonts w:asciiTheme="majorHAnsi" w:hAnsiTheme="majorHAnsi" w:cstheme="majorHAnsi"/>
          <w:szCs w:val="28"/>
          <w:shd w:val="clear" w:color="auto" w:fill="FFFFFF"/>
          <w:lang w:val="vi-VN"/>
        </w:rPr>
        <w:t>HKD, CNKD</w:t>
      </w:r>
      <w:r w:rsidR="00951FBB" w:rsidRPr="00ED12D5">
        <w:rPr>
          <w:rFonts w:asciiTheme="majorHAnsi" w:hAnsiTheme="majorHAnsi" w:cstheme="majorHAnsi"/>
          <w:szCs w:val="28"/>
          <w:shd w:val="clear" w:color="auto" w:fill="FFFFFF"/>
          <w:lang w:val="vi-VN"/>
        </w:rPr>
        <w:t xml:space="preserve"> </w:t>
      </w:r>
      <w:r w:rsidR="004516B5" w:rsidRPr="00ED12D5">
        <w:rPr>
          <w:rFonts w:asciiTheme="majorHAnsi" w:hAnsiTheme="majorHAnsi" w:cstheme="majorHAnsi"/>
          <w:szCs w:val="28"/>
          <w:shd w:val="clear" w:color="auto" w:fill="FFFFFF"/>
          <w:lang w:val="vi-VN"/>
        </w:rPr>
        <w:t xml:space="preserve">có </w:t>
      </w:r>
      <w:r w:rsidR="00951FBB" w:rsidRPr="00ED12D5">
        <w:rPr>
          <w:rFonts w:asciiTheme="majorHAnsi" w:hAnsiTheme="majorHAnsi" w:cstheme="majorHAnsi"/>
          <w:szCs w:val="28"/>
          <w:shd w:val="clear" w:color="auto" w:fill="FFFFFF"/>
          <w:lang w:val="vi-VN"/>
        </w:rPr>
        <w:t xml:space="preserve">phát </w:t>
      </w:r>
      <w:r w:rsidR="00EF4902" w:rsidRPr="00ED12D5">
        <w:rPr>
          <w:rFonts w:asciiTheme="majorHAnsi" w:hAnsiTheme="majorHAnsi" w:cstheme="majorHAnsi"/>
          <w:szCs w:val="28"/>
          <w:shd w:val="clear" w:color="auto" w:fill="FFFFFF"/>
          <w:lang w:val="vi-VN"/>
        </w:rPr>
        <w:t>sinh hoạt động bán hàng trực tuyế</w:t>
      </w:r>
      <w:r w:rsidR="00951FBB" w:rsidRPr="00ED12D5">
        <w:rPr>
          <w:rFonts w:asciiTheme="majorHAnsi" w:hAnsiTheme="majorHAnsi" w:cstheme="majorHAnsi"/>
          <w:szCs w:val="28"/>
          <w:shd w:val="clear" w:color="auto" w:fill="FFFFFF"/>
          <w:lang w:val="vi-VN"/>
        </w:rPr>
        <w:t>n. Trong đó, quản lý sự tuân thủ pháp luật về nghĩa vụ</w:t>
      </w:r>
      <w:r w:rsidR="00D70AC1" w:rsidRPr="00ED12D5">
        <w:rPr>
          <w:rFonts w:asciiTheme="majorHAnsi" w:hAnsiTheme="majorHAnsi" w:cstheme="majorHAnsi"/>
          <w:szCs w:val="28"/>
          <w:shd w:val="clear" w:color="auto" w:fill="FFFFFF"/>
          <w:lang w:val="vi-VN"/>
        </w:rPr>
        <w:t xml:space="preserve"> </w:t>
      </w:r>
      <w:r w:rsidR="00D70AC1" w:rsidRPr="00ED12D5">
        <w:rPr>
          <w:rFonts w:asciiTheme="majorHAnsi" w:hAnsiTheme="majorHAnsi" w:cstheme="majorHAnsi"/>
          <w:szCs w:val="28"/>
          <w:shd w:val="clear" w:color="auto" w:fill="FFFFFF"/>
          <w:lang w:val="vi-VN"/>
        </w:rPr>
        <w:lastRenderedPageBreak/>
        <w:t>đăng ký thuế</w:t>
      </w:r>
      <w:r w:rsidR="006221B4" w:rsidRPr="00ED12D5">
        <w:rPr>
          <w:rFonts w:asciiTheme="majorHAnsi" w:hAnsiTheme="majorHAnsi" w:cstheme="majorHAnsi"/>
          <w:szCs w:val="28"/>
          <w:shd w:val="clear" w:color="auto" w:fill="FFFFFF"/>
          <w:lang w:val="vi-VN"/>
        </w:rPr>
        <w:t xml:space="preserve">, </w:t>
      </w:r>
      <w:r w:rsidR="00D70AC1" w:rsidRPr="00ED12D5">
        <w:rPr>
          <w:rFonts w:asciiTheme="majorHAnsi" w:hAnsiTheme="majorHAnsi" w:cstheme="majorHAnsi"/>
          <w:szCs w:val="28"/>
          <w:shd w:val="clear" w:color="auto" w:fill="FFFFFF"/>
          <w:lang w:val="vi-VN"/>
        </w:rPr>
        <w:t>khai thuế, nộp thuế</w:t>
      </w:r>
      <w:r w:rsidR="00EF4902" w:rsidRPr="00ED12D5">
        <w:rPr>
          <w:rFonts w:asciiTheme="majorHAnsi" w:hAnsiTheme="majorHAnsi" w:cstheme="majorHAnsi"/>
          <w:szCs w:val="28"/>
          <w:shd w:val="clear" w:color="auto" w:fill="FFFFFF"/>
          <w:lang w:val="vi-VN"/>
        </w:rPr>
        <w:t>, sử dụng hóa đơn, chứng từ,...</w:t>
      </w:r>
      <w:r w:rsidR="00CF64E1" w:rsidRPr="00ED12D5">
        <w:rPr>
          <w:rFonts w:asciiTheme="majorHAnsi" w:hAnsiTheme="majorHAnsi" w:cstheme="majorHAnsi"/>
          <w:szCs w:val="28"/>
          <w:shd w:val="clear" w:color="auto" w:fill="FFFFFF"/>
          <w:lang w:val="vi-VN"/>
        </w:rPr>
        <w:t xml:space="preserve"> </w:t>
      </w:r>
      <w:r w:rsidR="00A57D62" w:rsidRPr="00ED12D5">
        <w:rPr>
          <w:rFonts w:asciiTheme="majorHAnsi" w:hAnsiTheme="majorHAnsi" w:cstheme="majorHAnsi"/>
          <w:szCs w:val="28"/>
          <w:shd w:val="clear" w:color="auto" w:fill="FFFFFF"/>
          <w:lang w:val="vi-VN"/>
        </w:rPr>
        <w:t>Bên cạnh đó, căn cứ vào đối tượng quản lý thuế đối với hoạt động này thì nội dung quản lý thuế còn quản lý sự tuân thủ pháp luật về thuế đối với các nhóm chủ thể khác như tổ chức, cá nhân khai thuế thay, nộp thuế thay, ngân hàng thương mại, tổ chức trung gian thanh toán, đơn vị vận chuyển,...</w:t>
      </w:r>
    </w:p>
    <w:p w14:paraId="7FEDA325" w14:textId="3F8ECE74" w:rsidR="0001378B" w:rsidRPr="00ED12D5" w:rsidRDefault="002149D6" w:rsidP="00294A5D">
      <w:pPr>
        <w:pStyle w:val="03"/>
        <w:rPr>
          <w:rFonts w:asciiTheme="majorHAnsi" w:hAnsiTheme="majorHAnsi" w:cstheme="majorHAnsi"/>
        </w:rPr>
      </w:pPr>
      <w:bookmarkStart w:id="48" w:name="_Toc175060069"/>
      <w:bookmarkStart w:id="49" w:name="_Toc178572899"/>
      <w:r w:rsidRPr="00ED12D5">
        <w:rPr>
          <w:rFonts w:asciiTheme="majorHAnsi" w:hAnsiTheme="majorHAnsi" w:cstheme="majorHAnsi"/>
        </w:rPr>
        <w:t>1.1.2</w:t>
      </w:r>
      <w:r w:rsidR="00651E78" w:rsidRPr="00ED12D5">
        <w:rPr>
          <w:rFonts w:asciiTheme="majorHAnsi" w:hAnsiTheme="majorHAnsi" w:cstheme="majorHAnsi"/>
        </w:rPr>
        <w:t>. Khái niệm</w:t>
      </w:r>
      <w:r w:rsidR="001C727D" w:rsidRPr="00ED12D5">
        <w:rPr>
          <w:rStyle w:val="CommentReference"/>
          <w:rFonts w:asciiTheme="majorHAnsi" w:hAnsiTheme="majorHAnsi" w:cstheme="majorHAnsi"/>
          <w:sz w:val="28"/>
          <w:szCs w:val="28"/>
        </w:rPr>
        <w:t>, đặc điểm p</w:t>
      </w:r>
      <w:r w:rsidR="00651E78" w:rsidRPr="00ED12D5">
        <w:rPr>
          <w:rFonts w:asciiTheme="majorHAnsi" w:hAnsiTheme="majorHAnsi" w:cstheme="majorHAnsi"/>
        </w:rPr>
        <w:t xml:space="preserve">háp luật về quản lý thuế đối với hoạt động bán hàng trực tuyến của </w:t>
      </w:r>
      <w:bookmarkEnd w:id="48"/>
      <w:r w:rsidR="00A54936" w:rsidRPr="00ED12D5">
        <w:rPr>
          <w:rFonts w:asciiTheme="majorHAnsi" w:hAnsiTheme="majorHAnsi" w:cstheme="majorHAnsi"/>
        </w:rPr>
        <w:t>hộ kinh doanh, cá nhân kinh doanh</w:t>
      </w:r>
      <w:bookmarkEnd w:id="49"/>
    </w:p>
    <w:p w14:paraId="2008714C" w14:textId="5C1A1415" w:rsidR="008E4EDA" w:rsidRPr="00ED12D5" w:rsidRDefault="00B648FB"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Pháp luật là </w:t>
      </w:r>
      <w:r w:rsidR="00C46385" w:rsidRPr="00ED12D5">
        <w:rPr>
          <w:rFonts w:asciiTheme="majorHAnsi" w:hAnsiTheme="majorHAnsi" w:cstheme="majorHAnsi"/>
          <w:sz w:val="28"/>
          <w:szCs w:val="28"/>
          <w:lang w:val="vi-VN"/>
        </w:rPr>
        <w:t>hệ thống các quy tắc xử sự chung do nhà nước ban hành hoặc thừa nhận, thể hiện ý chí của giai cấp thống trị và được đảm bảo thực hiện bằng sức mạnh cưỡng chế của nhà nước, là yếu tố bảo đảm s</w:t>
      </w:r>
      <w:r w:rsidR="0007700E" w:rsidRPr="00ED12D5">
        <w:rPr>
          <w:rFonts w:asciiTheme="majorHAnsi" w:hAnsiTheme="majorHAnsi" w:cstheme="majorHAnsi"/>
          <w:sz w:val="28"/>
          <w:szCs w:val="28"/>
          <w:lang w:val="vi-VN"/>
        </w:rPr>
        <w:t>ự ổn định và trật tự của xã hội</w:t>
      </w:r>
      <w:r w:rsidR="00C46385" w:rsidRPr="00ED12D5">
        <w:rPr>
          <w:rStyle w:val="FootnoteReference"/>
          <w:rFonts w:asciiTheme="majorHAnsi" w:hAnsiTheme="majorHAnsi" w:cstheme="majorHAnsi"/>
          <w:sz w:val="28"/>
          <w:szCs w:val="28"/>
          <w:lang w:val="vi-VN"/>
        </w:rPr>
        <w:footnoteReference w:id="13"/>
      </w:r>
      <w:r w:rsidR="0007700E" w:rsidRPr="00ED12D5">
        <w:rPr>
          <w:rFonts w:asciiTheme="majorHAnsi" w:hAnsiTheme="majorHAnsi" w:cstheme="majorHAnsi"/>
          <w:sz w:val="28"/>
          <w:szCs w:val="28"/>
          <w:lang w:val="vi-VN"/>
        </w:rPr>
        <w:t xml:space="preserve">. </w:t>
      </w:r>
      <w:r w:rsidR="008E4EDA" w:rsidRPr="00ED12D5">
        <w:rPr>
          <w:rFonts w:asciiTheme="majorHAnsi" w:hAnsiTheme="majorHAnsi" w:cstheme="majorHAnsi"/>
          <w:sz w:val="28"/>
          <w:szCs w:val="28"/>
          <w:lang w:val="vi-VN"/>
        </w:rPr>
        <w:t>Hệ thống pháp luật Việt Nam hiện nay bao gồm c</w:t>
      </w:r>
      <w:r w:rsidR="00D0103C" w:rsidRPr="00ED12D5">
        <w:rPr>
          <w:rFonts w:asciiTheme="majorHAnsi" w:hAnsiTheme="majorHAnsi" w:cstheme="majorHAnsi"/>
          <w:sz w:val="28"/>
          <w:szCs w:val="28"/>
          <w:lang w:val="vi-VN"/>
        </w:rPr>
        <w:t>ác quy phạm pháp luật có mối quan hệ chặt chẽ với nhau, được phân định thành các chế định pháp luật, các ngành luật và được thể hiện trong</w:t>
      </w:r>
      <w:r w:rsidR="008E4EDA" w:rsidRPr="00ED12D5">
        <w:rPr>
          <w:rFonts w:asciiTheme="majorHAnsi" w:hAnsiTheme="majorHAnsi" w:cstheme="majorHAnsi"/>
          <w:sz w:val="28"/>
          <w:szCs w:val="28"/>
          <w:lang w:val="vi-VN"/>
        </w:rPr>
        <w:t xml:space="preserve"> các văn bản quy phạm pháp luật như Bộ luật, luật, nghị định, thông tư,...</w:t>
      </w:r>
      <w:r w:rsidR="00D0103C" w:rsidRPr="00ED12D5">
        <w:rPr>
          <w:rFonts w:asciiTheme="majorHAnsi" w:hAnsiTheme="majorHAnsi" w:cstheme="majorHAnsi"/>
          <w:sz w:val="28"/>
          <w:szCs w:val="28"/>
          <w:lang w:val="vi-VN"/>
        </w:rPr>
        <w:t>do các cơ quan nhà nước có thẩm quyền ban hành theo những trình tự, thủ tục và hình thức nhất định.</w:t>
      </w:r>
    </w:p>
    <w:p w14:paraId="702F6BDE" w14:textId="207779C6" w:rsidR="00596CBA" w:rsidRPr="00ED12D5" w:rsidRDefault="005B08F6"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Hệ thống pháp luật thuế là một phần củ</w:t>
      </w:r>
      <w:r w:rsidR="00312F64" w:rsidRPr="00ED12D5">
        <w:rPr>
          <w:rFonts w:asciiTheme="majorHAnsi" w:hAnsiTheme="majorHAnsi" w:cstheme="majorHAnsi"/>
          <w:sz w:val="28"/>
          <w:szCs w:val="28"/>
          <w:lang w:val="vi-VN"/>
        </w:rPr>
        <w:t>a hệ thống pháp luật Việt Nam do đó hệ thống pháp luật về thuế</w:t>
      </w:r>
      <w:r w:rsidR="00BD559A" w:rsidRPr="00ED12D5">
        <w:rPr>
          <w:rFonts w:asciiTheme="majorHAnsi" w:hAnsiTheme="majorHAnsi" w:cstheme="majorHAnsi"/>
          <w:sz w:val="28"/>
          <w:szCs w:val="28"/>
          <w:lang w:val="vi-VN"/>
        </w:rPr>
        <w:t xml:space="preserve"> có mối liên hệ mật thiết với quá trình phát triển của kinh tế xã hội</w:t>
      </w:r>
      <w:r w:rsidR="00D0103C" w:rsidRPr="00ED12D5">
        <w:rPr>
          <w:rFonts w:asciiTheme="majorHAnsi" w:hAnsiTheme="majorHAnsi" w:cstheme="majorHAnsi"/>
          <w:sz w:val="28"/>
          <w:szCs w:val="28"/>
          <w:lang w:val="vi-VN"/>
        </w:rPr>
        <w:t xml:space="preserve"> </w:t>
      </w:r>
      <w:r w:rsidR="00B53B9E" w:rsidRPr="00ED12D5">
        <w:rPr>
          <w:rFonts w:asciiTheme="majorHAnsi" w:hAnsiTheme="majorHAnsi" w:cstheme="majorHAnsi"/>
          <w:sz w:val="28"/>
          <w:szCs w:val="28"/>
          <w:lang w:val="vi-VN"/>
        </w:rPr>
        <w:t>là công cụ điều tiết củ</w:t>
      </w:r>
      <w:r w:rsidR="007A57DF" w:rsidRPr="00ED12D5">
        <w:rPr>
          <w:rFonts w:asciiTheme="majorHAnsi" w:hAnsiTheme="majorHAnsi" w:cstheme="majorHAnsi"/>
          <w:sz w:val="28"/>
          <w:szCs w:val="28"/>
          <w:lang w:val="vi-VN"/>
        </w:rPr>
        <w:t>a Nhà nước đối với nền kinh tế</w:t>
      </w:r>
      <w:r w:rsidR="002149D6" w:rsidRPr="00ED12D5">
        <w:rPr>
          <w:rStyle w:val="FootnoteReference"/>
          <w:rFonts w:asciiTheme="majorHAnsi" w:hAnsiTheme="majorHAnsi" w:cstheme="majorHAnsi"/>
          <w:sz w:val="28"/>
          <w:szCs w:val="28"/>
          <w:lang w:val="vi-VN"/>
        </w:rPr>
        <w:footnoteReference w:id="14"/>
      </w:r>
      <w:r w:rsidR="007A57DF" w:rsidRPr="00ED12D5">
        <w:rPr>
          <w:rFonts w:asciiTheme="majorHAnsi" w:hAnsiTheme="majorHAnsi" w:cstheme="majorHAnsi"/>
          <w:sz w:val="28"/>
          <w:szCs w:val="28"/>
          <w:lang w:val="vi-VN"/>
        </w:rPr>
        <w:t>. P</w:t>
      </w:r>
      <w:r w:rsidRPr="00ED12D5">
        <w:rPr>
          <w:rFonts w:asciiTheme="majorHAnsi" w:hAnsiTheme="majorHAnsi" w:cstheme="majorHAnsi"/>
          <w:sz w:val="28"/>
          <w:szCs w:val="28"/>
          <w:lang w:val="vi-VN"/>
        </w:rPr>
        <w:t>háp luật quản lý thuế đối với hoạt động kinh doanh TMĐT được xây dựng và hoàn thiện</w:t>
      </w:r>
      <w:r w:rsidR="007A57DF" w:rsidRPr="00ED12D5">
        <w:rPr>
          <w:rFonts w:asciiTheme="majorHAnsi" w:hAnsiTheme="majorHAnsi" w:cstheme="majorHAnsi"/>
          <w:sz w:val="28"/>
          <w:szCs w:val="28"/>
          <w:lang w:val="vi-VN"/>
        </w:rPr>
        <w:t xml:space="preserve"> phù </w:t>
      </w:r>
      <w:r w:rsidRPr="00ED12D5">
        <w:rPr>
          <w:rFonts w:asciiTheme="majorHAnsi" w:hAnsiTheme="majorHAnsi" w:cstheme="majorHAnsi"/>
          <w:sz w:val="28"/>
          <w:szCs w:val="28"/>
          <w:lang w:val="vi-VN"/>
        </w:rPr>
        <w:t xml:space="preserve">với các quy luật phát triển của hoạt động kinh doanh TMĐT, cách thức tổ chức và vận hành của hoạt động TMĐT, đảm bảo môi trường kinh doanh thuận lợi, công bằng cho tất cả các chủ </w:t>
      </w:r>
      <w:r w:rsidR="007A57DF" w:rsidRPr="00ED12D5">
        <w:rPr>
          <w:rFonts w:asciiTheme="majorHAnsi" w:hAnsiTheme="majorHAnsi" w:cstheme="majorHAnsi"/>
          <w:sz w:val="28"/>
          <w:szCs w:val="28"/>
          <w:lang w:val="vi-VN"/>
        </w:rPr>
        <w:t xml:space="preserve">thể tham gia, </w:t>
      </w:r>
      <w:r w:rsidR="00B53B9E" w:rsidRPr="00ED12D5">
        <w:rPr>
          <w:rFonts w:asciiTheme="majorHAnsi" w:hAnsiTheme="majorHAnsi" w:cstheme="majorHAnsi"/>
          <w:sz w:val="28"/>
          <w:szCs w:val="28"/>
          <w:lang w:val="vi-VN"/>
        </w:rPr>
        <w:t xml:space="preserve">góp phần thúc đẩy sản xuất kinh doanh phát triển. Thể hiện cụ thể tại Luật Quản lý thuế và các sắc thuế cơ bản. </w:t>
      </w:r>
      <w:r w:rsidR="004C6498" w:rsidRPr="00ED12D5">
        <w:rPr>
          <w:rFonts w:asciiTheme="majorHAnsi" w:hAnsiTheme="majorHAnsi" w:cstheme="majorHAnsi"/>
          <w:sz w:val="28"/>
          <w:szCs w:val="28"/>
          <w:lang w:val="nl-NL"/>
        </w:rPr>
        <w:t>Luật Quản lý thuế</w:t>
      </w:r>
      <w:r w:rsidR="004C6498" w:rsidRPr="00ED12D5">
        <w:rPr>
          <w:rFonts w:asciiTheme="majorHAnsi" w:hAnsiTheme="majorHAnsi" w:cstheme="majorHAnsi"/>
          <w:sz w:val="28"/>
          <w:szCs w:val="28"/>
          <w:lang w:val="vi-VN"/>
        </w:rPr>
        <w:t xml:space="preserve"> </w:t>
      </w:r>
      <w:r w:rsidR="00FC63B1" w:rsidRPr="00ED12D5">
        <w:rPr>
          <w:rFonts w:asciiTheme="majorHAnsi" w:hAnsiTheme="majorHAnsi" w:cstheme="majorHAnsi"/>
          <w:sz w:val="28"/>
          <w:szCs w:val="28"/>
          <w:lang w:val="nl-NL"/>
        </w:rPr>
        <w:t xml:space="preserve">được Quốc hội thông qua ngày 29/11/2006, có </w:t>
      </w:r>
      <w:r w:rsidR="00FC63B1" w:rsidRPr="00ED12D5">
        <w:rPr>
          <w:rFonts w:asciiTheme="majorHAnsi" w:hAnsiTheme="majorHAnsi" w:cstheme="majorHAnsi"/>
          <w:sz w:val="28"/>
          <w:szCs w:val="28"/>
          <w:lang w:val="nl-NL"/>
        </w:rPr>
        <w:lastRenderedPageBreak/>
        <w:t xml:space="preserve">hiệu lực thi hành từ ngày 01/7/2007, từ đó đến nay </w:t>
      </w:r>
      <w:r w:rsidR="004C6498" w:rsidRPr="00ED12D5">
        <w:rPr>
          <w:rFonts w:asciiTheme="majorHAnsi" w:hAnsiTheme="majorHAnsi" w:cstheme="majorHAnsi"/>
          <w:sz w:val="28"/>
          <w:szCs w:val="28"/>
          <w:lang w:val="nl-NL"/>
        </w:rPr>
        <w:t>Luật Quản lý thuế</w:t>
      </w:r>
      <w:r w:rsidR="004C6498" w:rsidRPr="00ED12D5">
        <w:rPr>
          <w:rFonts w:asciiTheme="majorHAnsi" w:hAnsiTheme="majorHAnsi" w:cstheme="majorHAnsi"/>
          <w:sz w:val="28"/>
          <w:szCs w:val="28"/>
          <w:lang w:val="vi-VN"/>
        </w:rPr>
        <w:t xml:space="preserve"> </w:t>
      </w:r>
      <w:r w:rsidR="00FC63B1" w:rsidRPr="00ED12D5">
        <w:rPr>
          <w:rFonts w:asciiTheme="majorHAnsi" w:hAnsiTheme="majorHAnsi" w:cstheme="majorHAnsi"/>
          <w:sz w:val="28"/>
          <w:szCs w:val="28"/>
          <w:lang w:val="nl-NL"/>
        </w:rPr>
        <w:t>đã được sửa đổi, bổ sung ba lần vào các năm 2012, 2014 và năm 2016</w:t>
      </w:r>
      <w:r w:rsidR="00FC63B1" w:rsidRPr="00ED12D5">
        <w:rPr>
          <w:rFonts w:asciiTheme="majorHAnsi" w:hAnsiTheme="majorHAnsi" w:cstheme="majorHAnsi"/>
          <w:sz w:val="28"/>
          <w:szCs w:val="28"/>
          <w:lang w:val="vi-VN"/>
        </w:rPr>
        <w:t>. Đến năm 2019, Quốc hộ</w:t>
      </w:r>
      <w:r w:rsidR="00AD24AA" w:rsidRPr="00ED12D5">
        <w:rPr>
          <w:rFonts w:asciiTheme="majorHAnsi" w:hAnsiTheme="majorHAnsi" w:cstheme="majorHAnsi"/>
          <w:sz w:val="28"/>
          <w:szCs w:val="28"/>
          <w:lang w:val="vi-VN"/>
        </w:rPr>
        <w:t>i thông qua</w:t>
      </w:r>
      <w:r w:rsidR="00FC63B1" w:rsidRPr="00ED12D5">
        <w:rPr>
          <w:rFonts w:asciiTheme="majorHAnsi" w:hAnsiTheme="majorHAnsi" w:cstheme="majorHAnsi"/>
          <w:sz w:val="28"/>
          <w:szCs w:val="28"/>
          <w:lang w:val="vi-VN"/>
        </w:rPr>
        <w:t xml:space="preserve"> </w:t>
      </w:r>
      <w:r w:rsidR="004C6498" w:rsidRPr="00ED12D5">
        <w:rPr>
          <w:rFonts w:asciiTheme="majorHAnsi" w:hAnsiTheme="majorHAnsi" w:cstheme="majorHAnsi"/>
          <w:sz w:val="28"/>
          <w:szCs w:val="28"/>
          <w:lang w:val="vi-VN"/>
        </w:rPr>
        <w:t xml:space="preserve">Luật Quản lý thuế </w:t>
      </w:r>
      <w:r w:rsidR="00FC63B1" w:rsidRPr="00ED12D5">
        <w:rPr>
          <w:rFonts w:asciiTheme="majorHAnsi" w:hAnsiTheme="majorHAnsi" w:cstheme="majorHAnsi"/>
          <w:sz w:val="28"/>
          <w:szCs w:val="28"/>
          <w:lang w:val="vi-VN"/>
        </w:rPr>
        <w:t xml:space="preserve">số </w:t>
      </w:r>
      <w:r w:rsidR="00AD24AA" w:rsidRPr="00ED12D5">
        <w:rPr>
          <w:rFonts w:asciiTheme="majorHAnsi" w:hAnsiTheme="majorHAnsi" w:cstheme="majorHAnsi"/>
          <w:sz w:val="28"/>
          <w:szCs w:val="28"/>
          <w:lang w:val="vi-VN"/>
        </w:rPr>
        <w:t>38/2019/QH14 và ban hành nh</w:t>
      </w:r>
      <w:r w:rsidR="002149D6" w:rsidRPr="00ED12D5">
        <w:rPr>
          <w:rFonts w:asciiTheme="majorHAnsi" w:hAnsiTheme="majorHAnsi" w:cstheme="majorHAnsi"/>
          <w:sz w:val="28"/>
          <w:szCs w:val="28"/>
          <w:lang w:val="vi-VN"/>
        </w:rPr>
        <w:t>iều văn bản hướng dẫn thi hành</w:t>
      </w:r>
      <w:r w:rsidR="000106A4" w:rsidRPr="00ED12D5">
        <w:rPr>
          <w:rFonts w:asciiTheme="majorHAnsi" w:hAnsiTheme="majorHAnsi" w:cstheme="majorHAnsi"/>
          <w:sz w:val="28"/>
          <w:szCs w:val="28"/>
          <w:lang w:val="vi-VN"/>
        </w:rPr>
        <w:t>.</w:t>
      </w:r>
    </w:p>
    <w:p w14:paraId="66EA4761" w14:textId="50AE0695" w:rsidR="00267594" w:rsidRPr="00ED12D5" w:rsidRDefault="0084311E"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Như vậy, p</w:t>
      </w:r>
      <w:r w:rsidR="00F84389" w:rsidRPr="00ED12D5">
        <w:rPr>
          <w:rFonts w:asciiTheme="majorHAnsi" w:hAnsiTheme="majorHAnsi" w:cstheme="majorHAnsi"/>
          <w:sz w:val="28"/>
          <w:szCs w:val="28"/>
          <w:lang w:val="vi-VN"/>
        </w:rPr>
        <w:t xml:space="preserve">háp luật về quản lý thuế là </w:t>
      </w:r>
      <w:r w:rsidR="00267594" w:rsidRPr="00ED12D5">
        <w:rPr>
          <w:rFonts w:asciiTheme="majorHAnsi" w:hAnsiTheme="majorHAnsi" w:cstheme="majorHAnsi"/>
          <w:sz w:val="28"/>
          <w:szCs w:val="28"/>
          <w:lang w:val="vi-VN"/>
        </w:rPr>
        <w:t xml:space="preserve">các chế định pháp luật, các ngành luật </w:t>
      </w:r>
      <w:r w:rsidR="00C97175" w:rsidRPr="00ED12D5">
        <w:rPr>
          <w:rFonts w:asciiTheme="majorHAnsi" w:hAnsiTheme="majorHAnsi" w:cstheme="majorHAnsi"/>
          <w:sz w:val="28"/>
          <w:szCs w:val="28"/>
          <w:lang w:val="vi-VN"/>
        </w:rPr>
        <w:t xml:space="preserve">về thuế </w:t>
      </w:r>
      <w:r w:rsidR="00267594" w:rsidRPr="00ED12D5">
        <w:rPr>
          <w:rFonts w:asciiTheme="majorHAnsi" w:hAnsiTheme="majorHAnsi" w:cstheme="majorHAnsi"/>
          <w:sz w:val="28"/>
          <w:szCs w:val="28"/>
          <w:lang w:val="vi-VN"/>
        </w:rPr>
        <w:t xml:space="preserve">và được thể hiện trong các văn bản quy phạm pháp luật như luật, nghị định, thông tư,...do </w:t>
      </w:r>
      <w:r w:rsidR="007C3B73" w:rsidRPr="00ED12D5">
        <w:rPr>
          <w:rFonts w:asciiTheme="majorHAnsi" w:hAnsiTheme="majorHAnsi" w:cstheme="majorHAnsi"/>
          <w:sz w:val="28"/>
          <w:szCs w:val="28"/>
          <w:lang w:val="vi-VN"/>
        </w:rPr>
        <w:t>Quốc hội, Chính p</w:t>
      </w:r>
      <w:r w:rsidR="00B53B9E" w:rsidRPr="00ED12D5">
        <w:rPr>
          <w:rFonts w:asciiTheme="majorHAnsi" w:hAnsiTheme="majorHAnsi" w:cstheme="majorHAnsi"/>
          <w:sz w:val="28"/>
          <w:szCs w:val="28"/>
          <w:lang w:val="vi-VN"/>
        </w:rPr>
        <w:t>hủ, Bộ Tài chính,...</w:t>
      </w:r>
      <w:r w:rsidR="005E6040" w:rsidRPr="00ED12D5">
        <w:rPr>
          <w:rFonts w:asciiTheme="majorHAnsi" w:hAnsiTheme="majorHAnsi" w:cstheme="majorHAnsi"/>
          <w:sz w:val="28"/>
          <w:szCs w:val="28"/>
          <w:lang w:val="vi-VN"/>
        </w:rPr>
        <w:t xml:space="preserve"> </w:t>
      </w:r>
      <w:r w:rsidR="00BA7D1E" w:rsidRPr="00ED12D5">
        <w:rPr>
          <w:rFonts w:asciiTheme="majorHAnsi" w:hAnsiTheme="majorHAnsi" w:cstheme="majorHAnsi"/>
          <w:sz w:val="28"/>
          <w:szCs w:val="28"/>
          <w:lang w:val="vi-VN"/>
        </w:rPr>
        <w:t>ban hành để điều chỉnh các nội dung về quản lý thuế.</w:t>
      </w:r>
      <w:r w:rsidR="00E647D5" w:rsidRPr="00ED12D5">
        <w:rPr>
          <w:rFonts w:asciiTheme="majorHAnsi" w:hAnsiTheme="majorHAnsi" w:cstheme="majorHAnsi"/>
          <w:sz w:val="28"/>
          <w:szCs w:val="28"/>
          <w:lang w:val="vi-VN"/>
        </w:rPr>
        <w:t xml:space="preserve"> Pháp luật về quản lý thuế đảm bảo các nguyên tắc của quản lý thuế như</w:t>
      </w:r>
      <w:r w:rsidR="00CB47D2" w:rsidRPr="00ED12D5">
        <w:rPr>
          <w:rFonts w:asciiTheme="majorHAnsi" w:hAnsiTheme="majorHAnsi" w:cstheme="majorHAnsi"/>
          <w:sz w:val="28"/>
          <w:szCs w:val="28"/>
          <w:lang w:val="vi-VN"/>
        </w:rPr>
        <w:t xml:space="preserve">: </w:t>
      </w:r>
      <w:r w:rsidR="00E647D5" w:rsidRPr="00ED12D5">
        <w:rPr>
          <w:rFonts w:asciiTheme="majorHAnsi" w:hAnsiTheme="majorHAnsi" w:cstheme="majorHAnsi"/>
          <w:sz w:val="28"/>
          <w:szCs w:val="28"/>
          <w:lang w:val="vi-VN"/>
        </w:rPr>
        <w:t>bảo đảm công khai, minh bạch, bình đẳng và bảo đảm quyền, lợi íc</w:t>
      </w:r>
      <w:r w:rsidR="00951FBB" w:rsidRPr="00ED12D5">
        <w:rPr>
          <w:rFonts w:asciiTheme="majorHAnsi" w:hAnsiTheme="majorHAnsi" w:cstheme="majorHAnsi"/>
          <w:sz w:val="28"/>
          <w:szCs w:val="28"/>
          <w:lang w:val="vi-VN"/>
        </w:rPr>
        <w:t xml:space="preserve">h hợp pháp của </w:t>
      </w:r>
      <w:r w:rsidR="00CB47D2" w:rsidRPr="00ED12D5">
        <w:rPr>
          <w:rFonts w:asciiTheme="majorHAnsi" w:hAnsiTheme="majorHAnsi" w:cstheme="majorHAnsi"/>
          <w:sz w:val="28"/>
          <w:szCs w:val="28"/>
          <w:lang w:val="vi-VN" w:eastAsia="vi-VN"/>
        </w:rPr>
        <w:t>NNT</w:t>
      </w:r>
      <w:r w:rsidR="003F4BEA">
        <w:rPr>
          <w:rFonts w:asciiTheme="majorHAnsi" w:hAnsiTheme="majorHAnsi" w:cstheme="majorHAnsi"/>
          <w:sz w:val="28"/>
          <w:szCs w:val="28"/>
          <w:lang w:val="vi-VN"/>
        </w:rPr>
        <w:t>; m</w:t>
      </w:r>
      <w:r w:rsidR="00E647D5" w:rsidRPr="00ED12D5">
        <w:rPr>
          <w:rFonts w:asciiTheme="majorHAnsi" w:hAnsiTheme="majorHAnsi" w:cstheme="majorHAnsi"/>
          <w:sz w:val="28"/>
          <w:szCs w:val="28"/>
          <w:lang w:val="vi-VN"/>
        </w:rPr>
        <w:t xml:space="preserve">ọi tổ chức, hộ gia đình, </w:t>
      </w:r>
      <w:r w:rsidR="004C61BB" w:rsidRPr="00ED12D5">
        <w:rPr>
          <w:rFonts w:asciiTheme="majorHAnsi" w:hAnsiTheme="majorHAnsi" w:cstheme="majorHAnsi"/>
          <w:sz w:val="28"/>
          <w:szCs w:val="28"/>
          <w:lang w:val="vi-VN"/>
        </w:rPr>
        <w:t>HKD, CNKD</w:t>
      </w:r>
      <w:r w:rsidR="00E647D5" w:rsidRPr="00ED12D5">
        <w:rPr>
          <w:rFonts w:asciiTheme="majorHAnsi" w:hAnsiTheme="majorHAnsi" w:cstheme="majorHAnsi"/>
          <w:sz w:val="28"/>
          <w:szCs w:val="28"/>
          <w:lang w:val="vi-VN"/>
        </w:rPr>
        <w:t xml:space="preserve"> có nghĩa vụ nộp thuế theo quy định của luật, thực hiện cải cách </w:t>
      </w:r>
      <w:r w:rsidR="003F4BEA">
        <w:rPr>
          <w:rFonts w:asciiTheme="majorHAnsi" w:hAnsiTheme="majorHAnsi" w:cstheme="majorHAnsi"/>
          <w:sz w:val="28"/>
          <w:szCs w:val="28"/>
          <w:lang w:val="vi-VN"/>
        </w:rPr>
        <w:t xml:space="preserve">TTHC </w:t>
      </w:r>
      <w:r w:rsidR="00E647D5" w:rsidRPr="00ED12D5">
        <w:rPr>
          <w:rFonts w:asciiTheme="majorHAnsi" w:hAnsiTheme="majorHAnsi" w:cstheme="majorHAnsi"/>
          <w:sz w:val="28"/>
          <w:szCs w:val="28"/>
          <w:lang w:val="vi-VN"/>
        </w:rPr>
        <w:t>và ứng dụng công nghệ thông ti</w:t>
      </w:r>
      <w:r w:rsidR="00951FBB" w:rsidRPr="00ED12D5">
        <w:rPr>
          <w:rFonts w:asciiTheme="majorHAnsi" w:hAnsiTheme="majorHAnsi" w:cstheme="majorHAnsi"/>
          <w:sz w:val="28"/>
          <w:szCs w:val="28"/>
          <w:lang w:val="vi-VN"/>
        </w:rPr>
        <w:t>n hiện đại trong quản lý thuế; Á</w:t>
      </w:r>
      <w:r w:rsidR="00E647D5" w:rsidRPr="00ED12D5">
        <w:rPr>
          <w:rFonts w:asciiTheme="majorHAnsi" w:hAnsiTheme="majorHAnsi" w:cstheme="majorHAnsi"/>
          <w:sz w:val="28"/>
          <w:szCs w:val="28"/>
          <w:lang w:val="vi-VN"/>
        </w:rPr>
        <w:t>p dụng các nguyên tắc quản lý thuế theo thông lệ </w:t>
      </w:r>
      <w:r w:rsidR="00E647D5" w:rsidRPr="00ED12D5">
        <w:rPr>
          <w:rFonts w:asciiTheme="majorHAnsi" w:hAnsiTheme="majorHAnsi" w:cstheme="majorHAnsi"/>
          <w:sz w:val="28"/>
          <w:szCs w:val="28"/>
          <w:lang w:val="nl-NL"/>
        </w:rPr>
        <w:t>quốc tế,</w:t>
      </w:r>
      <w:r w:rsidR="00E647D5" w:rsidRPr="00ED12D5">
        <w:rPr>
          <w:rFonts w:asciiTheme="majorHAnsi" w:hAnsiTheme="majorHAnsi" w:cstheme="majorHAnsi"/>
          <w:sz w:val="28"/>
          <w:szCs w:val="28"/>
          <w:lang w:val="vi-VN"/>
        </w:rPr>
        <w:t> trong đó có nguyên tắc bản chất hoạt động, giao dịch quyết định nghĩa vụ thuế, nguyên tắc quản lý rủi ro trong quản lý thuế và các nguyên tắc khác phù hợp với </w:t>
      </w:r>
      <w:r w:rsidR="00E647D5" w:rsidRPr="00ED12D5">
        <w:rPr>
          <w:rFonts w:asciiTheme="majorHAnsi" w:hAnsiTheme="majorHAnsi" w:cstheme="majorHAnsi"/>
          <w:sz w:val="28"/>
          <w:szCs w:val="28"/>
          <w:lang w:val="nl-NL"/>
        </w:rPr>
        <w:t>điều kiện </w:t>
      </w:r>
      <w:r w:rsidR="00E647D5" w:rsidRPr="00ED12D5">
        <w:rPr>
          <w:rFonts w:asciiTheme="majorHAnsi" w:hAnsiTheme="majorHAnsi" w:cstheme="majorHAnsi"/>
          <w:sz w:val="28"/>
          <w:szCs w:val="28"/>
          <w:lang w:val="vi-VN"/>
        </w:rPr>
        <w:t>của Việt Nam.</w:t>
      </w:r>
    </w:p>
    <w:p w14:paraId="23AF8D5A" w14:textId="7BB56604" w:rsidR="00E13282" w:rsidRPr="00ED12D5" w:rsidRDefault="00EB1F9D" w:rsidP="00294A5D">
      <w:pPr>
        <w:tabs>
          <w:tab w:val="left" w:pos="851"/>
          <w:tab w:val="left" w:pos="993"/>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Căn cứ vào </w:t>
      </w:r>
      <w:r w:rsidR="00DE02E5" w:rsidRPr="00ED12D5">
        <w:rPr>
          <w:rFonts w:asciiTheme="majorHAnsi" w:hAnsiTheme="majorHAnsi" w:cstheme="majorHAnsi"/>
          <w:szCs w:val="28"/>
          <w:lang w:val="vi-VN"/>
        </w:rPr>
        <w:t xml:space="preserve">khái niệm </w:t>
      </w:r>
      <w:r w:rsidR="00E13282" w:rsidRPr="00ED12D5">
        <w:rPr>
          <w:rFonts w:asciiTheme="majorHAnsi" w:hAnsiTheme="majorHAnsi" w:cstheme="majorHAnsi"/>
          <w:szCs w:val="28"/>
          <w:lang w:val="vi-VN"/>
        </w:rPr>
        <w:t xml:space="preserve">pháp luật về </w:t>
      </w:r>
      <w:r w:rsidR="00DE02E5" w:rsidRPr="00ED12D5">
        <w:rPr>
          <w:rFonts w:asciiTheme="majorHAnsi" w:hAnsiTheme="majorHAnsi" w:cstheme="majorHAnsi"/>
          <w:szCs w:val="28"/>
          <w:lang w:val="vi-VN"/>
        </w:rPr>
        <w:t xml:space="preserve">quản lý thuế, </w:t>
      </w:r>
      <w:r w:rsidRPr="00ED12D5">
        <w:rPr>
          <w:rFonts w:asciiTheme="majorHAnsi" w:hAnsiTheme="majorHAnsi" w:cstheme="majorHAnsi"/>
          <w:szCs w:val="28"/>
          <w:lang w:val="vi-VN"/>
        </w:rPr>
        <w:t>nội dung của quản lý thuế</w:t>
      </w:r>
      <w:r w:rsidR="00DE02E5" w:rsidRPr="00ED12D5">
        <w:rPr>
          <w:rFonts w:asciiTheme="majorHAnsi" w:hAnsiTheme="majorHAnsi" w:cstheme="majorHAnsi"/>
          <w:szCs w:val="28"/>
          <w:lang w:val="vi-VN"/>
        </w:rPr>
        <w:t xml:space="preserve">, khái niệm </w:t>
      </w:r>
      <w:r w:rsidR="004C61BB" w:rsidRPr="00ED12D5">
        <w:rPr>
          <w:rFonts w:asciiTheme="majorHAnsi" w:hAnsiTheme="majorHAnsi" w:cstheme="majorHAnsi"/>
          <w:szCs w:val="28"/>
          <w:lang w:val="vi-VN"/>
        </w:rPr>
        <w:t>HKD, CNKD</w:t>
      </w:r>
      <w:r w:rsidR="00DE02E5" w:rsidRPr="00ED12D5">
        <w:rPr>
          <w:rFonts w:asciiTheme="majorHAnsi" w:hAnsiTheme="majorHAnsi" w:cstheme="majorHAnsi"/>
          <w:szCs w:val="28"/>
          <w:lang w:val="vi-VN"/>
        </w:rPr>
        <w:t>, khái niệm bán hàng trực tuyến thì</w:t>
      </w:r>
      <w:r w:rsidRPr="00ED12D5">
        <w:rPr>
          <w:rFonts w:asciiTheme="majorHAnsi" w:hAnsiTheme="majorHAnsi" w:cstheme="majorHAnsi"/>
          <w:szCs w:val="28"/>
          <w:lang w:val="vi-VN"/>
        </w:rPr>
        <w:t xml:space="preserve"> pháp luật về </w:t>
      </w:r>
      <w:r w:rsidR="004B41FB" w:rsidRPr="00ED12D5">
        <w:rPr>
          <w:rFonts w:asciiTheme="majorHAnsi" w:hAnsiTheme="majorHAnsi" w:cstheme="majorHAnsi"/>
          <w:szCs w:val="28"/>
          <w:lang w:val="vi-VN"/>
        </w:rPr>
        <w:t xml:space="preserve">quản lý thuế đối với hoạt động bán hàng trực tuyến </w:t>
      </w:r>
      <w:r w:rsidR="00A32D17" w:rsidRPr="00ED12D5">
        <w:rPr>
          <w:rFonts w:asciiTheme="majorHAnsi" w:hAnsiTheme="majorHAnsi" w:cstheme="majorHAnsi"/>
          <w:szCs w:val="28"/>
          <w:lang w:val="vi-VN"/>
        </w:rPr>
        <w:t xml:space="preserve">của </w:t>
      </w:r>
      <w:r w:rsidR="004C61BB" w:rsidRPr="00ED12D5">
        <w:rPr>
          <w:rFonts w:asciiTheme="majorHAnsi" w:hAnsiTheme="majorHAnsi" w:cstheme="majorHAnsi"/>
          <w:szCs w:val="28"/>
          <w:lang w:val="vi-VN"/>
        </w:rPr>
        <w:t>HKD, CNKD</w:t>
      </w:r>
      <w:r w:rsidR="00A32D17" w:rsidRPr="00ED12D5">
        <w:rPr>
          <w:rFonts w:asciiTheme="majorHAnsi" w:hAnsiTheme="majorHAnsi" w:cstheme="majorHAnsi"/>
          <w:szCs w:val="28"/>
          <w:lang w:val="vi-VN"/>
        </w:rPr>
        <w:t xml:space="preserve"> </w:t>
      </w:r>
      <w:r w:rsidR="005B7F98" w:rsidRPr="00ED12D5">
        <w:rPr>
          <w:rFonts w:asciiTheme="majorHAnsi" w:hAnsiTheme="majorHAnsi" w:cstheme="majorHAnsi"/>
          <w:i/>
          <w:szCs w:val="28"/>
          <w:lang w:val="vi-VN"/>
        </w:rPr>
        <w:t>là tổng hợp các quy phạm pháp luật do Nhà nước ban hành hoặc thừa nhận nhằm điều chỉnh hoạt động</w:t>
      </w:r>
      <w:r w:rsidR="00E13282" w:rsidRPr="00ED12D5">
        <w:rPr>
          <w:rFonts w:asciiTheme="majorHAnsi" w:hAnsiTheme="majorHAnsi" w:cstheme="majorHAnsi"/>
          <w:szCs w:val="28"/>
          <w:lang w:val="vi-VN"/>
        </w:rPr>
        <w:t xml:space="preserve"> </w:t>
      </w:r>
      <w:r w:rsidR="00E13282" w:rsidRPr="00ED12D5">
        <w:rPr>
          <w:rFonts w:asciiTheme="majorHAnsi" w:hAnsiTheme="majorHAnsi" w:cstheme="majorHAnsi"/>
          <w:i/>
          <w:szCs w:val="28"/>
          <w:lang w:val="vi-VN"/>
        </w:rPr>
        <w:t xml:space="preserve">tuân thủ pháp luật về thuế của </w:t>
      </w:r>
      <w:r w:rsidR="004C61BB" w:rsidRPr="00ED12D5">
        <w:rPr>
          <w:rFonts w:asciiTheme="majorHAnsi" w:hAnsiTheme="majorHAnsi" w:cstheme="majorHAnsi"/>
          <w:i/>
          <w:szCs w:val="28"/>
          <w:lang w:val="vi-VN"/>
        </w:rPr>
        <w:t>HKD, CNKD</w:t>
      </w:r>
      <w:r w:rsidR="005452DA" w:rsidRPr="00ED12D5">
        <w:rPr>
          <w:rFonts w:asciiTheme="majorHAnsi" w:hAnsiTheme="majorHAnsi" w:cstheme="majorHAnsi"/>
          <w:i/>
          <w:szCs w:val="28"/>
          <w:lang w:val="vi-VN"/>
        </w:rPr>
        <w:t xml:space="preserve"> có hoạt động kinh doanh bán hàng trực tuyế</w:t>
      </w:r>
      <w:r w:rsidR="00FF76CF" w:rsidRPr="00ED12D5">
        <w:rPr>
          <w:rFonts w:asciiTheme="majorHAnsi" w:hAnsiTheme="majorHAnsi" w:cstheme="majorHAnsi"/>
          <w:i/>
          <w:szCs w:val="28"/>
          <w:lang w:val="vi-VN"/>
        </w:rPr>
        <w:t>n.</w:t>
      </w:r>
    </w:p>
    <w:p w14:paraId="514CE515" w14:textId="7A7E2B2A" w:rsidR="000106A4" w:rsidRPr="00ED12D5" w:rsidRDefault="00312F64"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Từ những khái niệm trên đây, có thể nhận diện </w:t>
      </w:r>
      <w:r w:rsidR="000106A4" w:rsidRPr="00ED12D5">
        <w:rPr>
          <w:rFonts w:asciiTheme="majorHAnsi" w:hAnsiTheme="majorHAnsi" w:cstheme="majorHAnsi"/>
          <w:szCs w:val="28"/>
          <w:lang w:val="vi-VN"/>
        </w:rPr>
        <w:t>đặc điểm của pháp luật về quản lý thuế đối với hoạt động bán hàng trực tuyến cũng giống như pháp luật về quản lý thuế đối với hoạt động bán hàng truyền thống</w:t>
      </w:r>
      <w:r w:rsidRPr="00ED12D5">
        <w:rPr>
          <w:rFonts w:asciiTheme="majorHAnsi" w:hAnsiTheme="majorHAnsi" w:cstheme="majorHAnsi"/>
          <w:szCs w:val="28"/>
          <w:lang w:val="vi-VN"/>
        </w:rPr>
        <w:t xml:space="preserve"> của </w:t>
      </w:r>
      <w:r w:rsidR="004C61BB" w:rsidRPr="00ED12D5">
        <w:rPr>
          <w:rFonts w:asciiTheme="majorHAnsi" w:hAnsiTheme="majorHAnsi" w:cstheme="majorHAnsi"/>
          <w:szCs w:val="28"/>
          <w:lang w:val="vi-VN"/>
        </w:rPr>
        <w:t>HKD, CNKD</w:t>
      </w:r>
      <w:r w:rsidR="000106A4" w:rsidRPr="00ED12D5">
        <w:rPr>
          <w:rFonts w:asciiTheme="majorHAnsi" w:hAnsiTheme="majorHAnsi" w:cstheme="majorHAnsi"/>
          <w:szCs w:val="28"/>
          <w:lang w:val="vi-VN"/>
        </w:rPr>
        <w:t xml:space="preserve">. Trong đó chủ thể tham gia thực hiện pháp luật về quản lý thuế đều là tổ chức, hộ gia đình, cá nhân có hoạt động sản xuất, kinh doanh, </w:t>
      </w:r>
      <w:r w:rsidR="007967C7" w:rsidRPr="00ED12D5">
        <w:rPr>
          <w:rFonts w:asciiTheme="majorHAnsi" w:hAnsiTheme="majorHAnsi" w:cstheme="majorHAnsi"/>
          <w:szCs w:val="28"/>
          <w:lang w:val="vi-VN"/>
        </w:rPr>
        <w:t>cơ quan Thuế</w:t>
      </w:r>
      <w:r w:rsidR="000106A4" w:rsidRPr="00ED12D5">
        <w:rPr>
          <w:rFonts w:asciiTheme="majorHAnsi" w:hAnsiTheme="majorHAnsi" w:cstheme="majorHAnsi"/>
          <w:szCs w:val="28"/>
          <w:lang w:val="vi-VN"/>
        </w:rPr>
        <w:t>, các tổ chứ</w:t>
      </w:r>
      <w:r w:rsidR="00951FBB" w:rsidRPr="00ED12D5">
        <w:rPr>
          <w:rFonts w:asciiTheme="majorHAnsi" w:hAnsiTheme="majorHAnsi" w:cstheme="majorHAnsi"/>
          <w:szCs w:val="28"/>
          <w:lang w:val="vi-VN"/>
        </w:rPr>
        <w:t xml:space="preserve">c, cá nhân khác có liên quan. </w:t>
      </w:r>
      <w:r w:rsidR="000106A4" w:rsidRPr="00ED12D5">
        <w:rPr>
          <w:rFonts w:asciiTheme="majorHAnsi" w:hAnsiTheme="majorHAnsi" w:cstheme="majorHAnsi"/>
          <w:szCs w:val="28"/>
          <w:lang w:val="vi-VN"/>
        </w:rPr>
        <w:t xml:space="preserve">Tuy nhiên pháp luật về quản lý thuế đối với </w:t>
      </w:r>
      <w:r w:rsidR="000106A4" w:rsidRPr="00ED12D5">
        <w:rPr>
          <w:rFonts w:asciiTheme="majorHAnsi" w:hAnsiTheme="majorHAnsi" w:cstheme="majorHAnsi"/>
          <w:szCs w:val="28"/>
          <w:lang w:val="vi-VN"/>
        </w:rPr>
        <w:lastRenderedPageBreak/>
        <w:t xml:space="preserve">hoạt động bán hàng trực tuyến của </w:t>
      </w:r>
      <w:r w:rsidR="004C61BB" w:rsidRPr="00ED12D5">
        <w:rPr>
          <w:rFonts w:asciiTheme="majorHAnsi" w:hAnsiTheme="majorHAnsi" w:cstheme="majorHAnsi"/>
          <w:szCs w:val="28"/>
          <w:lang w:val="vi-VN"/>
        </w:rPr>
        <w:t>HKD, CNKD</w:t>
      </w:r>
      <w:r w:rsidR="000106A4" w:rsidRPr="00ED12D5">
        <w:rPr>
          <w:rFonts w:asciiTheme="majorHAnsi" w:hAnsiTheme="majorHAnsi" w:cstheme="majorHAnsi"/>
          <w:szCs w:val="28"/>
          <w:lang w:val="vi-VN"/>
        </w:rPr>
        <w:t xml:space="preserve"> cũng có những đặc điểm riêng bởi nó gắn liền với đặc tính vốn có của kinh doanh trực tuyến và loại hình hoạt động của </w:t>
      </w:r>
      <w:r w:rsidR="004C61BB" w:rsidRPr="00ED12D5">
        <w:rPr>
          <w:rFonts w:asciiTheme="majorHAnsi" w:hAnsiTheme="majorHAnsi" w:cstheme="majorHAnsi"/>
          <w:szCs w:val="28"/>
          <w:lang w:val="vi-VN"/>
        </w:rPr>
        <w:t>HKD, CNKD</w:t>
      </w:r>
      <w:r w:rsidR="000106A4" w:rsidRPr="00ED12D5">
        <w:rPr>
          <w:rFonts w:asciiTheme="majorHAnsi" w:hAnsiTheme="majorHAnsi" w:cstheme="majorHAnsi"/>
          <w:szCs w:val="28"/>
          <w:lang w:val="vi-VN"/>
        </w:rPr>
        <w:t>.</w:t>
      </w:r>
    </w:p>
    <w:p w14:paraId="10A3978F" w14:textId="5E4F0C44" w:rsidR="0018386D" w:rsidRPr="00ED12D5" w:rsidRDefault="00AA3918" w:rsidP="00294A5D">
      <w:pPr>
        <w:tabs>
          <w:tab w:val="left" w:pos="851"/>
          <w:tab w:val="left" w:pos="993"/>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shd w:val="clear" w:color="auto" w:fill="FFFFFF"/>
          <w:lang w:val="vi-VN"/>
        </w:rPr>
        <w:t>Thứ nhấ</w:t>
      </w:r>
      <w:r w:rsidR="005B7F98" w:rsidRPr="00ED12D5">
        <w:rPr>
          <w:rFonts w:asciiTheme="majorHAnsi" w:hAnsiTheme="majorHAnsi" w:cstheme="majorHAnsi"/>
          <w:b/>
          <w:i/>
          <w:szCs w:val="28"/>
          <w:shd w:val="clear" w:color="auto" w:fill="FFFFFF"/>
          <w:lang w:val="vi-VN"/>
        </w:rPr>
        <w:t>t,</w:t>
      </w:r>
      <w:r w:rsidR="005B7F98" w:rsidRPr="00ED12D5">
        <w:rPr>
          <w:rFonts w:asciiTheme="majorHAnsi" w:hAnsiTheme="majorHAnsi" w:cstheme="majorHAnsi"/>
          <w:b/>
          <w:szCs w:val="28"/>
          <w:shd w:val="clear" w:color="auto" w:fill="FFFFFF"/>
          <w:lang w:val="vi-VN"/>
        </w:rPr>
        <w:t xml:space="preserve"> </w:t>
      </w:r>
      <w:r w:rsidR="005B7F98" w:rsidRPr="00ED12D5">
        <w:rPr>
          <w:rFonts w:asciiTheme="majorHAnsi" w:hAnsiTheme="majorHAnsi" w:cstheme="majorHAnsi"/>
          <w:i/>
          <w:szCs w:val="28"/>
          <w:shd w:val="clear" w:color="auto" w:fill="FFFFFF"/>
          <w:lang w:val="vi-VN"/>
        </w:rPr>
        <w:t>đ</w:t>
      </w:r>
      <w:r w:rsidR="0018386D" w:rsidRPr="00ED12D5">
        <w:rPr>
          <w:rFonts w:asciiTheme="majorHAnsi" w:hAnsiTheme="majorHAnsi" w:cstheme="majorHAnsi"/>
          <w:i/>
          <w:szCs w:val="28"/>
          <w:shd w:val="clear" w:color="auto" w:fill="FFFFFF"/>
          <w:lang w:val="vi-VN"/>
        </w:rPr>
        <w:t>ối tượng điều chỉnh</w:t>
      </w:r>
      <w:r w:rsidR="005B7F98" w:rsidRPr="00ED12D5">
        <w:rPr>
          <w:rFonts w:asciiTheme="majorHAnsi" w:hAnsiTheme="majorHAnsi" w:cstheme="majorHAnsi"/>
          <w:i/>
          <w:szCs w:val="28"/>
          <w:shd w:val="clear" w:color="auto" w:fill="FFFFFF"/>
          <w:lang w:val="vi-VN"/>
        </w:rPr>
        <w:t xml:space="preserve"> </w:t>
      </w:r>
      <w:r w:rsidR="005B7F98" w:rsidRPr="00ED12D5">
        <w:rPr>
          <w:rFonts w:asciiTheme="majorHAnsi" w:hAnsiTheme="majorHAnsi" w:cstheme="majorHAnsi"/>
          <w:i/>
          <w:szCs w:val="28"/>
          <w:lang w:val="vi-VN"/>
        </w:rPr>
        <w:t>của pháp luật về quản lý thuế đối với hoạt động bán hàng trực tuyến</w:t>
      </w:r>
      <w:r w:rsidR="00514678" w:rsidRPr="00ED12D5">
        <w:rPr>
          <w:rFonts w:asciiTheme="majorHAnsi" w:hAnsiTheme="majorHAnsi" w:cstheme="majorHAnsi"/>
          <w:szCs w:val="28"/>
          <w:lang w:val="vi-VN"/>
        </w:rPr>
        <w:t>.</w:t>
      </w:r>
      <w:r w:rsidR="005E6040" w:rsidRPr="00ED12D5">
        <w:rPr>
          <w:rFonts w:asciiTheme="majorHAnsi" w:hAnsiTheme="majorHAnsi" w:cstheme="majorHAnsi"/>
          <w:szCs w:val="28"/>
          <w:lang w:val="vi-VN"/>
        </w:rPr>
        <w:t xml:space="preserve"> </w:t>
      </w:r>
      <w:r w:rsidR="0018386D" w:rsidRPr="00ED12D5">
        <w:rPr>
          <w:rFonts w:asciiTheme="majorHAnsi" w:hAnsiTheme="majorHAnsi" w:cstheme="majorHAnsi"/>
          <w:szCs w:val="28"/>
          <w:shd w:val="clear" w:color="auto" w:fill="FFFFFF"/>
          <w:lang w:val="vi-VN"/>
        </w:rPr>
        <w:t xml:space="preserve">Mỗi ngành luật </w:t>
      </w:r>
      <w:r w:rsidR="00CA5BB9" w:rsidRPr="00ED12D5">
        <w:rPr>
          <w:rFonts w:asciiTheme="majorHAnsi" w:hAnsiTheme="majorHAnsi" w:cstheme="majorHAnsi"/>
          <w:szCs w:val="28"/>
          <w:shd w:val="clear" w:color="auto" w:fill="FFFFFF"/>
          <w:lang w:val="vi-VN"/>
        </w:rPr>
        <w:t>chỉ điều chỉnh các quan hệ xã hội thuộc một lĩnh vực nhất định của đời số</w:t>
      </w:r>
      <w:r w:rsidR="00EE1B7D" w:rsidRPr="00ED12D5">
        <w:rPr>
          <w:rFonts w:asciiTheme="majorHAnsi" w:hAnsiTheme="majorHAnsi" w:cstheme="majorHAnsi"/>
          <w:szCs w:val="28"/>
          <w:shd w:val="clear" w:color="auto" w:fill="FFFFFF"/>
          <w:lang w:val="vi-VN"/>
        </w:rPr>
        <w:t>ng xã hội</w:t>
      </w:r>
      <w:r w:rsidR="00CA5BB9" w:rsidRPr="00ED12D5">
        <w:rPr>
          <w:rStyle w:val="FootnoteReference"/>
          <w:rFonts w:asciiTheme="majorHAnsi" w:hAnsiTheme="majorHAnsi" w:cstheme="majorHAnsi"/>
          <w:szCs w:val="28"/>
          <w:shd w:val="clear" w:color="auto" w:fill="FFFFFF"/>
          <w:lang w:val="vi-VN"/>
        </w:rPr>
        <w:footnoteReference w:id="15"/>
      </w:r>
      <w:r w:rsidR="00CA5BB9" w:rsidRPr="00ED12D5">
        <w:rPr>
          <w:rFonts w:asciiTheme="majorHAnsi" w:hAnsiTheme="majorHAnsi" w:cstheme="majorHAnsi"/>
          <w:szCs w:val="28"/>
          <w:shd w:val="clear" w:color="auto" w:fill="FFFFFF"/>
          <w:lang w:val="vi-VN"/>
        </w:rPr>
        <w:t xml:space="preserve">. Khác với các ngành luật khác, pháp luật về quản lý thuế đối với </w:t>
      </w:r>
      <w:r w:rsidR="004C61BB" w:rsidRPr="00ED12D5">
        <w:rPr>
          <w:rFonts w:asciiTheme="majorHAnsi" w:hAnsiTheme="majorHAnsi" w:cstheme="majorHAnsi"/>
          <w:szCs w:val="28"/>
          <w:shd w:val="clear" w:color="auto" w:fill="FFFFFF"/>
          <w:lang w:val="vi-VN"/>
        </w:rPr>
        <w:t>HKD, CNKD</w:t>
      </w:r>
      <w:r w:rsidR="00CA5BB9" w:rsidRPr="00ED12D5">
        <w:rPr>
          <w:rFonts w:asciiTheme="majorHAnsi" w:hAnsiTheme="majorHAnsi" w:cstheme="majorHAnsi"/>
          <w:szCs w:val="28"/>
          <w:shd w:val="clear" w:color="auto" w:fill="FFFFFF"/>
          <w:lang w:val="vi-VN"/>
        </w:rPr>
        <w:t xml:space="preserve"> bán hàng trực tuyến</w:t>
      </w:r>
      <w:r w:rsidR="00EA74B4" w:rsidRPr="00ED12D5">
        <w:rPr>
          <w:rFonts w:asciiTheme="majorHAnsi" w:hAnsiTheme="majorHAnsi" w:cstheme="majorHAnsi"/>
          <w:szCs w:val="28"/>
          <w:shd w:val="clear" w:color="auto" w:fill="FFFFFF"/>
          <w:lang w:val="vi-VN"/>
        </w:rPr>
        <w:t xml:space="preserve"> chỉ</w:t>
      </w:r>
      <w:r w:rsidR="00CA5BB9" w:rsidRPr="00ED12D5">
        <w:rPr>
          <w:rFonts w:asciiTheme="majorHAnsi" w:hAnsiTheme="majorHAnsi" w:cstheme="majorHAnsi"/>
          <w:szCs w:val="28"/>
          <w:shd w:val="clear" w:color="auto" w:fill="FFFFFF"/>
          <w:lang w:val="vi-VN"/>
        </w:rPr>
        <w:t xml:space="preserve"> điều chỉnh </w:t>
      </w:r>
      <w:r w:rsidR="00EA74B4" w:rsidRPr="00ED12D5">
        <w:rPr>
          <w:rFonts w:asciiTheme="majorHAnsi" w:hAnsiTheme="majorHAnsi" w:cstheme="majorHAnsi"/>
          <w:szCs w:val="28"/>
          <w:shd w:val="clear" w:color="auto" w:fill="FFFFFF"/>
          <w:lang w:val="vi-VN"/>
        </w:rPr>
        <w:t xml:space="preserve">trong phạm vi hẹp </w:t>
      </w:r>
      <w:r w:rsidR="00FF76CF" w:rsidRPr="00ED12D5">
        <w:rPr>
          <w:rFonts w:asciiTheme="majorHAnsi" w:hAnsiTheme="majorHAnsi" w:cstheme="majorHAnsi"/>
          <w:szCs w:val="28"/>
          <w:lang w:val="vi-VN"/>
        </w:rPr>
        <w:t xml:space="preserve">việc tổ chức, điều hành, thực thi pháp luật </w:t>
      </w:r>
      <w:r w:rsidR="00EA74B4" w:rsidRPr="00ED12D5">
        <w:rPr>
          <w:rFonts w:asciiTheme="majorHAnsi" w:hAnsiTheme="majorHAnsi" w:cstheme="majorHAnsi"/>
          <w:szCs w:val="28"/>
          <w:lang w:val="vi-VN"/>
        </w:rPr>
        <w:t>về thuế</w:t>
      </w:r>
      <w:r w:rsidR="000C28B3" w:rsidRPr="00ED12D5">
        <w:rPr>
          <w:rFonts w:asciiTheme="majorHAnsi" w:hAnsiTheme="majorHAnsi" w:cstheme="majorHAnsi"/>
          <w:szCs w:val="28"/>
          <w:lang w:val="vi-VN"/>
        </w:rPr>
        <w:t xml:space="preserve"> của </w:t>
      </w:r>
      <w:r w:rsidR="007967C7" w:rsidRPr="00ED12D5">
        <w:rPr>
          <w:rFonts w:asciiTheme="majorHAnsi" w:hAnsiTheme="majorHAnsi" w:cstheme="majorHAnsi"/>
          <w:szCs w:val="28"/>
          <w:lang w:val="vi-VN"/>
        </w:rPr>
        <w:t>cơ quan Thuế</w:t>
      </w:r>
      <w:r w:rsidR="00EA74B4" w:rsidRPr="00ED12D5">
        <w:rPr>
          <w:rFonts w:asciiTheme="majorHAnsi" w:hAnsiTheme="majorHAnsi" w:cstheme="majorHAnsi"/>
          <w:szCs w:val="28"/>
          <w:lang w:val="vi-VN"/>
        </w:rPr>
        <w:t xml:space="preserve"> đối với hoạt động bán hàng trực tuyến của </w:t>
      </w:r>
      <w:r w:rsidR="004C61BB" w:rsidRPr="00ED12D5">
        <w:rPr>
          <w:rFonts w:asciiTheme="majorHAnsi" w:hAnsiTheme="majorHAnsi" w:cstheme="majorHAnsi"/>
          <w:szCs w:val="28"/>
          <w:lang w:val="vi-VN"/>
        </w:rPr>
        <w:t>HKD, CNKD</w:t>
      </w:r>
      <w:r w:rsidR="00EA74B4" w:rsidRPr="00ED12D5">
        <w:rPr>
          <w:rFonts w:asciiTheme="majorHAnsi" w:hAnsiTheme="majorHAnsi" w:cstheme="majorHAnsi"/>
          <w:szCs w:val="28"/>
          <w:lang w:val="vi-VN"/>
        </w:rPr>
        <w:t xml:space="preserve"> và </w:t>
      </w:r>
      <w:r w:rsidR="00FF76CF" w:rsidRPr="00ED12D5">
        <w:rPr>
          <w:rFonts w:asciiTheme="majorHAnsi" w:hAnsiTheme="majorHAnsi" w:cstheme="majorHAnsi"/>
          <w:szCs w:val="28"/>
          <w:lang w:val="vi-VN"/>
        </w:rPr>
        <w:t xml:space="preserve">điều chỉnh sự tuân thủ pháp luật về thuế của </w:t>
      </w:r>
      <w:r w:rsidR="004C61BB" w:rsidRPr="00ED12D5">
        <w:rPr>
          <w:rFonts w:asciiTheme="majorHAnsi" w:hAnsiTheme="majorHAnsi" w:cstheme="majorHAnsi"/>
          <w:szCs w:val="28"/>
          <w:lang w:val="vi-VN"/>
        </w:rPr>
        <w:t>HKD, CNKD</w:t>
      </w:r>
      <w:r w:rsidR="00FF76CF" w:rsidRPr="00ED12D5">
        <w:rPr>
          <w:rFonts w:asciiTheme="majorHAnsi" w:hAnsiTheme="majorHAnsi" w:cstheme="majorHAnsi"/>
          <w:szCs w:val="28"/>
          <w:lang w:val="vi-VN"/>
        </w:rPr>
        <w:t xml:space="preserve"> có hoạt động kinh doanh bán hàng trực tuyến.</w:t>
      </w:r>
      <w:r w:rsidR="00251D3E" w:rsidRPr="00ED12D5">
        <w:rPr>
          <w:rFonts w:asciiTheme="majorHAnsi" w:hAnsiTheme="majorHAnsi" w:cstheme="majorHAnsi"/>
          <w:szCs w:val="28"/>
          <w:lang w:val="vi-VN"/>
        </w:rPr>
        <w:t xml:space="preserve"> </w:t>
      </w:r>
      <w:r w:rsidR="0041005C" w:rsidRPr="00ED12D5">
        <w:rPr>
          <w:rFonts w:asciiTheme="majorHAnsi" w:hAnsiTheme="majorHAnsi" w:cstheme="majorHAnsi"/>
          <w:szCs w:val="28"/>
          <w:lang w:val="vi-VN"/>
        </w:rPr>
        <w:t>Công tác</w:t>
      </w:r>
      <w:r w:rsidR="003D354B" w:rsidRPr="00ED12D5">
        <w:rPr>
          <w:rFonts w:asciiTheme="majorHAnsi" w:hAnsiTheme="majorHAnsi" w:cstheme="majorHAnsi"/>
          <w:szCs w:val="28"/>
          <w:lang w:val="vi-VN"/>
        </w:rPr>
        <w:t xml:space="preserve"> tổ chức, điều hành và thực thi pháp luật về thuế </w:t>
      </w:r>
      <w:r w:rsidR="0041005C" w:rsidRPr="00ED12D5">
        <w:rPr>
          <w:rFonts w:asciiTheme="majorHAnsi" w:hAnsiTheme="majorHAnsi" w:cstheme="majorHAnsi"/>
          <w:szCs w:val="28"/>
          <w:lang w:val="vi-VN"/>
        </w:rPr>
        <w:t xml:space="preserve">của </w:t>
      </w:r>
      <w:r w:rsidR="007967C7" w:rsidRPr="00ED12D5">
        <w:rPr>
          <w:rFonts w:asciiTheme="majorHAnsi" w:hAnsiTheme="majorHAnsi" w:cstheme="majorHAnsi"/>
          <w:szCs w:val="28"/>
          <w:lang w:val="vi-VN"/>
        </w:rPr>
        <w:t>cơ quan Thuế</w:t>
      </w:r>
      <w:r w:rsidR="0041005C" w:rsidRPr="00ED12D5">
        <w:rPr>
          <w:rFonts w:asciiTheme="majorHAnsi" w:hAnsiTheme="majorHAnsi" w:cstheme="majorHAnsi"/>
          <w:szCs w:val="28"/>
          <w:lang w:val="vi-VN"/>
        </w:rPr>
        <w:t xml:space="preserve"> </w:t>
      </w:r>
      <w:r w:rsidR="003D354B" w:rsidRPr="00ED12D5">
        <w:rPr>
          <w:rFonts w:asciiTheme="majorHAnsi" w:hAnsiTheme="majorHAnsi" w:cstheme="majorHAnsi"/>
          <w:szCs w:val="28"/>
          <w:lang w:val="vi-VN"/>
        </w:rPr>
        <w:t xml:space="preserve">phải nằm trong </w:t>
      </w:r>
      <w:r w:rsidR="006F1C57" w:rsidRPr="00ED12D5">
        <w:rPr>
          <w:rFonts w:asciiTheme="majorHAnsi" w:hAnsiTheme="majorHAnsi" w:cstheme="majorHAnsi"/>
          <w:szCs w:val="28"/>
          <w:lang w:val="vi-VN"/>
        </w:rPr>
        <w:t xml:space="preserve">phạm vi quyền hạn </w:t>
      </w:r>
      <w:r w:rsidR="003D354B" w:rsidRPr="00ED12D5">
        <w:rPr>
          <w:rFonts w:asciiTheme="majorHAnsi" w:hAnsiTheme="majorHAnsi" w:cstheme="majorHAnsi"/>
          <w:szCs w:val="28"/>
          <w:lang w:val="vi-VN"/>
        </w:rPr>
        <w:t>củ</w:t>
      </w:r>
      <w:r w:rsidR="006F1C57" w:rsidRPr="00ED12D5">
        <w:rPr>
          <w:rFonts w:asciiTheme="majorHAnsi" w:hAnsiTheme="majorHAnsi" w:cstheme="majorHAnsi"/>
          <w:szCs w:val="28"/>
          <w:lang w:val="vi-VN"/>
        </w:rPr>
        <w:t xml:space="preserve">a </w:t>
      </w:r>
      <w:r w:rsidR="007967C7" w:rsidRPr="00ED12D5">
        <w:rPr>
          <w:rFonts w:asciiTheme="majorHAnsi" w:hAnsiTheme="majorHAnsi" w:cstheme="majorHAnsi"/>
          <w:szCs w:val="28"/>
          <w:lang w:val="vi-VN"/>
        </w:rPr>
        <w:t>cơ quan Thuế</w:t>
      </w:r>
      <w:r w:rsidR="006F1C57" w:rsidRPr="00ED12D5">
        <w:rPr>
          <w:rFonts w:asciiTheme="majorHAnsi" w:hAnsiTheme="majorHAnsi" w:cstheme="majorHAnsi"/>
          <w:szCs w:val="28"/>
          <w:lang w:val="vi-VN"/>
        </w:rPr>
        <w:t xml:space="preserve"> </w:t>
      </w:r>
      <w:r w:rsidR="0041005C" w:rsidRPr="00ED12D5">
        <w:rPr>
          <w:rFonts w:asciiTheme="majorHAnsi" w:hAnsiTheme="majorHAnsi" w:cstheme="majorHAnsi"/>
          <w:szCs w:val="28"/>
          <w:lang w:val="vi-VN"/>
        </w:rPr>
        <w:t xml:space="preserve">theo quy định của pháp luật về thuế như công tác ban hành văn bản quy phạm pháp luật, công tác thanh tra, kiểm tra thuế, xử lý vi phạm về thuế đối với hoạt động bán hàng trực tuyến, công tác tuyên truyền hỗ trợ </w:t>
      </w:r>
      <w:r w:rsidR="004C61BB" w:rsidRPr="00ED12D5">
        <w:rPr>
          <w:rFonts w:asciiTheme="majorHAnsi" w:hAnsiTheme="majorHAnsi" w:cstheme="majorHAnsi"/>
          <w:szCs w:val="28"/>
          <w:lang w:val="vi-VN"/>
        </w:rPr>
        <w:t>HKD, CNKD</w:t>
      </w:r>
      <w:r w:rsidR="0041005C" w:rsidRPr="00ED12D5">
        <w:rPr>
          <w:rFonts w:asciiTheme="majorHAnsi" w:hAnsiTheme="majorHAnsi" w:cstheme="majorHAnsi"/>
          <w:szCs w:val="28"/>
          <w:lang w:val="vi-VN"/>
        </w:rPr>
        <w:t xml:space="preserve"> thực hiện nghĩa vụ thuế với nhà nước...</w:t>
      </w:r>
      <w:r w:rsidR="003D354B" w:rsidRPr="00ED12D5">
        <w:rPr>
          <w:rFonts w:asciiTheme="majorHAnsi" w:hAnsiTheme="majorHAnsi" w:cstheme="majorHAnsi"/>
          <w:szCs w:val="28"/>
          <w:lang w:val="vi-VN"/>
        </w:rPr>
        <w:t xml:space="preserve">không được cửa quyền, hách dịch, gây khó khăn cho </w:t>
      </w:r>
      <w:r w:rsidR="00CB47D2" w:rsidRPr="00ED12D5">
        <w:rPr>
          <w:rFonts w:asciiTheme="majorHAnsi" w:eastAsia="Times New Roman" w:hAnsiTheme="majorHAnsi" w:cstheme="majorHAnsi"/>
          <w:szCs w:val="28"/>
          <w:lang w:val="vi-VN" w:eastAsia="vi-VN"/>
        </w:rPr>
        <w:t>NNT</w:t>
      </w:r>
      <w:r w:rsidR="003D354B" w:rsidRPr="00ED12D5">
        <w:rPr>
          <w:rFonts w:asciiTheme="majorHAnsi" w:hAnsiTheme="majorHAnsi" w:cstheme="majorHAnsi"/>
          <w:szCs w:val="28"/>
          <w:lang w:val="vi-VN"/>
        </w:rPr>
        <w:t xml:space="preserve">. </w:t>
      </w:r>
      <w:r w:rsidR="0041005C" w:rsidRPr="00ED12D5">
        <w:rPr>
          <w:rFonts w:asciiTheme="majorHAnsi" w:hAnsiTheme="majorHAnsi" w:cstheme="majorHAnsi"/>
          <w:szCs w:val="28"/>
          <w:lang w:val="vi-VN"/>
        </w:rPr>
        <w:t xml:space="preserve">Sự tuân thủ pháp luật về thuế của </w:t>
      </w:r>
      <w:r w:rsidR="004C61BB" w:rsidRPr="00ED12D5">
        <w:rPr>
          <w:rFonts w:asciiTheme="majorHAnsi" w:hAnsiTheme="majorHAnsi" w:cstheme="majorHAnsi"/>
          <w:szCs w:val="28"/>
          <w:lang w:val="vi-VN"/>
        </w:rPr>
        <w:t>HKD, CNKD</w:t>
      </w:r>
      <w:r w:rsidR="0041005C" w:rsidRPr="00ED12D5">
        <w:rPr>
          <w:rFonts w:asciiTheme="majorHAnsi" w:hAnsiTheme="majorHAnsi" w:cstheme="majorHAnsi"/>
          <w:szCs w:val="28"/>
          <w:lang w:val="vi-VN"/>
        </w:rPr>
        <w:t xml:space="preserve"> </w:t>
      </w:r>
      <w:r w:rsidR="006F1C57" w:rsidRPr="00ED12D5">
        <w:rPr>
          <w:rFonts w:asciiTheme="majorHAnsi" w:hAnsiTheme="majorHAnsi" w:cstheme="majorHAnsi"/>
          <w:szCs w:val="28"/>
          <w:lang w:val="vi-VN"/>
        </w:rPr>
        <w:t xml:space="preserve">bán hàng trực tuyến </w:t>
      </w:r>
      <w:r w:rsidR="0041005C" w:rsidRPr="00ED12D5">
        <w:rPr>
          <w:rFonts w:asciiTheme="majorHAnsi" w:hAnsiTheme="majorHAnsi" w:cstheme="majorHAnsi"/>
          <w:szCs w:val="28"/>
          <w:lang w:val="vi-VN"/>
        </w:rPr>
        <w:t xml:space="preserve">được thể hiện qua việc chấp hành các quy định về </w:t>
      </w:r>
      <w:r w:rsidR="006F1C57" w:rsidRPr="00ED12D5">
        <w:rPr>
          <w:rFonts w:asciiTheme="majorHAnsi" w:hAnsiTheme="majorHAnsi" w:cstheme="majorHAnsi"/>
          <w:szCs w:val="28"/>
          <w:lang w:val="vi-VN"/>
        </w:rPr>
        <w:t xml:space="preserve">đăng ký thuế, khai thuế, nộp thuế </w:t>
      </w:r>
      <w:r w:rsidR="00F825EE" w:rsidRPr="00ED12D5">
        <w:rPr>
          <w:rFonts w:asciiTheme="majorHAnsi" w:hAnsiTheme="majorHAnsi" w:cstheme="majorHAnsi"/>
          <w:szCs w:val="28"/>
          <w:lang w:val="vi-VN"/>
        </w:rPr>
        <w:t xml:space="preserve">đúng theo hướng dẫn tại </w:t>
      </w:r>
      <w:r w:rsidR="008E3DC5" w:rsidRPr="00ED12D5">
        <w:rPr>
          <w:rFonts w:asciiTheme="majorHAnsi" w:hAnsiTheme="majorHAnsi" w:cstheme="majorHAnsi"/>
          <w:szCs w:val="28"/>
          <w:lang w:val="vi-VN"/>
        </w:rPr>
        <w:t>các văn bản quy phạm pháp luật về thuế</w:t>
      </w:r>
      <w:r w:rsidR="006F1C57" w:rsidRPr="00ED12D5">
        <w:rPr>
          <w:rFonts w:asciiTheme="majorHAnsi" w:hAnsiTheme="majorHAnsi" w:cstheme="majorHAnsi"/>
          <w:szCs w:val="28"/>
          <w:lang w:val="vi-VN"/>
        </w:rPr>
        <w:t xml:space="preserve"> và chịu các chế tài xử phạt đối với hành vi vi phạm của mình.</w:t>
      </w:r>
    </w:p>
    <w:p w14:paraId="7B318123" w14:textId="4197E073" w:rsidR="00522258" w:rsidRPr="00ED12D5" w:rsidRDefault="00AA3918" w:rsidP="00294A5D">
      <w:pPr>
        <w:pStyle w:val="CommentText"/>
        <w:tabs>
          <w:tab w:val="left" w:pos="851"/>
        </w:tabs>
        <w:spacing w:after="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b/>
          <w:i/>
          <w:sz w:val="28"/>
          <w:szCs w:val="28"/>
          <w:shd w:val="clear" w:color="auto" w:fill="FFFFFF"/>
          <w:lang w:val="vi-VN"/>
        </w:rPr>
        <w:t>Thứ</w:t>
      </w:r>
      <w:r w:rsidR="005B7F98" w:rsidRPr="00ED12D5">
        <w:rPr>
          <w:rFonts w:asciiTheme="majorHAnsi" w:hAnsiTheme="majorHAnsi" w:cstheme="majorHAnsi"/>
          <w:b/>
          <w:i/>
          <w:sz w:val="28"/>
          <w:szCs w:val="28"/>
          <w:shd w:val="clear" w:color="auto" w:fill="FFFFFF"/>
          <w:lang w:val="vi-VN"/>
        </w:rPr>
        <w:t xml:space="preserve"> hai</w:t>
      </w:r>
      <w:r w:rsidR="005B7F98" w:rsidRPr="00ED12D5">
        <w:rPr>
          <w:rFonts w:asciiTheme="majorHAnsi" w:hAnsiTheme="majorHAnsi" w:cstheme="majorHAnsi"/>
          <w:i/>
          <w:sz w:val="28"/>
          <w:szCs w:val="28"/>
          <w:shd w:val="clear" w:color="auto" w:fill="FFFFFF"/>
          <w:lang w:val="vi-VN"/>
        </w:rPr>
        <w:t>,</w:t>
      </w:r>
      <w:r w:rsidR="005B7F98" w:rsidRPr="00ED12D5">
        <w:rPr>
          <w:rFonts w:asciiTheme="majorHAnsi" w:hAnsiTheme="majorHAnsi" w:cstheme="majorHAnsi"/>
          <w:sz w:val="28"/>
          <w:szCs w:val="28"/>
          <w:shd w:val="clear" w:color="auto" w:fill="FFFFFF"/>
          <w:lang w:val="vi-VN"/>
        </w:rPr>
        <w:t xml:space="preserve"> </w:t>
      </w:r>
      <w:r w:rsidR="005B7F98" w:rsidRPr="00ED12D5">
        <w:rPr>
          <w:rFonts w:asciiTheme="majorHAnsi" w:hAnsiTheme="majorHAnsi" w:cstheme="majorHAnsi"/>
          <w:i/>
          <w:sz w:val="28"/>
          <w:szCs w:val="28"/>
          <w:shd w:val="clear" w:color="auto" w:fill="FFFFFF"/>
          <w:lang w:val="vi-VN"/>
        </w:rPr>
        <w:t>p</w:t>
      </w:r>
      <w:r w:rsidR="0018386D" w:rsidRPr="00ED12D5">
        <w:rPr>
          <w:rFonts w:asciiTheme="majorHAnsi" w:hAnsiTheme="majorHAnsi" w:cstheme="majorHAnsi"/>
          <w:i/>
          <w:sz w:val="28"/>
          <w:szCs w:val="28"/>
          <w:shd w:val="clear" w:color="auto" w:fill="FFFFFF"/>
          <w:lang w:val="vi-VN"/>
        </w:rPr>
        <w:t>hương pháp điều chỉnh</w:t>
      </w:r>
      <w:r w:rsidR="005B7F98" w:rsidRPr="00ED12D5">
        <w:rPr>
          <w:rFonts w:asciiTheme="majorHAnsi" w:hAnsiTheme="majorHAnsi" w:cstheme="majorHAnsi"/>
          <w:i/>
          <w:sz w:val="28"/>
          <w:szCs w:val="28"/>
          <w:shd w:val="clear" w:color="auto" w:fill="FFFFFF"/>
          <w:lang w:val="vi-VN"/>
        </w:rPr>
        <w:t xml:space="preserve"> </w:t>
      </w:r>
      <w:r w:rsidR="005B7F98" w:rsidRPr="00ED12D5">
        <w:rPr>
          <w:rFonts w:asciiTheme="majorHAnsi" w:hAnsiTheme="majorHAnsi" w:cstheme="majorHAnsi"/>
          <w:i/>
          <w:sz w:val="28"/>
          <w:szCs w:val="28"/>
          <w:lang w:val="vi-VN"/>
        </w:rPr>
        <w:t xml:space="preserve">của pháp luật về quản lý thuế đối với hoạt động bán hàng trực tuyến của </w:t>
      </w:r>
      <w:r w:rsidR="004C61BB" w:rsidRPr="00ED12D5">
        <w:rPr>
          <w:rFonts w:asciiTheme="majorHAnsi" w:hAnsiTheme="majorHAnsi" w:cstheme="majorHAnsi"/>
          <w:i/>
          <w:sz w:val="28"/>
          <w:szCs w:val="28"/>
          <w:lang w:val="vi-VN"/>
        </w:rPr>
        <w:t>HKD, CNKD</w:t>
      </w:r>
      <w:r w:rsidR="00514678" w:rsidRPr="00ED12D5">
        <w:rPr>
          <w:rFonts w:asciiTheme="majorHAnsi" w:hAnsiTheme="majorHAnsi" w:cstheme="majorHAnsi"/>
          <w:sz w:val="28"/>
          <w:szCs w:val="28"/>
          <w:lang w:val="vi-VN"/>
        </w:rPr>
        <w:t>.</w:t>
      </w:r>
      <w:r w:rsidR="005E6040" w:rsidRPr="00ED12D5">
        <w:rPr>
          <w:rFonts w:asciiTheme="majorHAnsi" w:hAnsiTheme="majorHAnsi" w:cstheme="majorHAnsi"/>
          <w:sz w:val="28"/>
          <w:szCs w:val="28"/>
          <w:lang w:val="vi-VN"/>
        </w:rPr>
        <w:t xml:space="preserve"> </w:t>
      </w:r>
      <w:r w:rsidR="00FF76CF" w:rsidRPr="00ED12D5">
        <w:rPr>
          <w:rFonts w:asciiTheme="majorHAnsi" w:hAnsiTheme="majorHAnsi" w:cstheme="majorHAnsi"/>
          <w:sz w:val="28"/>
          <w:szCs w:val="28"/>
          <w:shd w:val="clear" w:color="auto" w:fill="FFFFFF"/>
          <w:lang w:val="vi-VN"/>
        </w:rPr>
        <w:t xml:space="preserve">Pháp luật về quản lý thuế đối với </w:t>
      </w:r>
      <w:r w:rsidR="004C61BB" w:rsidRPr="00ED12D5">
        <w:rPr>
          <w:rFonts w:asciiTheme="majorHAnsi" w:hAnsiTheme="majorHAnsi" w:cstheme="majorHAnsi"/>
          <w:sz w:val="28"/>
          <w:szCs w:val="28"/>
          <w:shd w:val="clear" w:color="auto" w:fill="FFFFFF"/>
          <w:lang w:val="vi-VN"/>
        </w:rPr>
        <w:t>HKD, CNKD</w:t>
      </w:r>
      <w:r w:rsidR="00FF76CF" w:rsidRPr="00ED12D5">
        <w:rPr>
          <w:rFonts w:asciiTheme="majorHAnsi" w:hAnsiTheme="majorHAnsi" w:cstheme="majorHAnsi"/>
          <w:sz w:val="28"/>
          <w:szCs w:val="28"/>
          <w:shd w:val="clear" w:color="auto" w:fill="FFFFFF"/>
          <w:lang w:val="vi-VN"/>
        </w:rPr>
        <w:t xml:space="preserve"> bán hàng trực tuyến sử dụng hai phương thức chủ yếu để tác động vào các đối tượng điều chỉnh của mình là phương pháp mệnh lệnh quyền uy </w:t>
      </w:r>
      <w:r w:rsidR="0041005C" w:rsidRPr="00ED12D5">
        <w:rPr>
          <w:rFonts w:asciiTheme="majorHAnsi" w:hAnsiTheme="majorHAnsi" w:cstheme="majorHAnsi"/>
          <w:sz w:val="28"/>
          <w:szCs w:val="28"/>
          <w:shd w:val="clear" w:color="auto" w:fill="FFFFFF"/>
          <w:lang w:val="vi-VN"/>
        </w:rPr>
        <w:t xml:space="preserve">và phương pháp tự nguyện, ngang quyền. Phương pháp mệnh lệnh quyền uy </w:t>
      </w:r>
      <w:r w:rsidR="0041005C" w:rsidRPr="00ED12D5">
        <w:rPr>
          <w:rFonts w:asciiTheme="majorHAnsi" w:hAnsiTheme="majorHAnsi" w:cstheme="majorHAnsi"/>
          <w:sz w:val="28"/>
          <w:szCs w:val="28"/>
          <w:shd w:val="clear" w:color="auto" w:fill="FFFFFF"/>
          <w:lang w:val="vi-VN"/>
        </w:rPr>
        <w:lastRenderedPageBreak/>
        <w:t xml:space="preserve">nhằm </w:t>
      </w:r>
      <w:r w:rsidR="000B3B1D" w:rsidRPr="00ED12D5">
        <w:rPr>
          <w:rFonts w:asciiTheme="majorHAnsi" w:hAnsiTheme="majorHAnsi" w:cstheme="majorHAnsi"/>
          <w:sz w:val="28"/>
          <w:szCs w:val="28"/>
          <w:shd w:val="clear" w:color="auto" w:fill="FFFFFF"/>
          <w:lang w:val="vi-VN"/>
        </w:rPr>
        <w:t xml:space="preserve">đảm bảo việc </w:t>
      </w:r>
      <w:r w:rsidR="0041005C" w:rsidRPr="00ED12D5">
        <w:rPr>
          <w:rFonts w:asciiTheme="majorHAnsi" w:hAnsiTheme="majorHAnsi" w:cstheme="majorHAnsi"/>
          <w:sz w:val="28"/>
          <w:szCs w:val="28"/>
          <w:shd w:val="clear" w:color="auto" w:fill="FFFFFF"/>
          <w:lang w:val="vi-VN"/>
        </w:rPr>
        <w:t xml:space="preserve">thực thi pháp luật về thuế và việc </w:t>
      </w:r>
      <w:r w:rsidR="000B3B1D" w:rsidRPr="00ED12D5">
        <w:rPr>
          <w:rFonts w:asciiTheme="majorHAnsi" w:hAnsiTheme="majorHAnsi" w:cstheme="majorHAnsi"/>
          <w:sz w:val="28"/>
          <w:szCs w:val="28"/>
          <w:shd w:val="clear" w:color="auto" w:fill="FFFFFF"/>
          <w:lang w:val="vi-VN"/>
        </w:rPr>
        <w:t xml:space="preserve">thực hiện nghĩa vụ thuế với </w:t>
      </w:r>
      <w:r w:rsidR="00C14E78" w:rsidRPr="00ED12D5">
        <w:rPr>
          <w:rFonts w:asciiTheme="majorHAnsi" w:hAnsiTheme="majorHAnsi" w:cstheme="majorHAnsi"/>
          <w:sz w:val="28"/>
          <w:szCs w:val="28"/>
          <w:shd w:val="clear" w:color="auto" w:fill="FFFFFF"/>
          <w:lang w:val="vi-VN"/>
        </w:rPr>
        <w:t>NSNN</w:t>
      </w:r>
      <w:r w:rsidR="0041005C" w:rsidRPr="00ED12D5">
        <w:rPr>
          <w:rFonts w:asciiTheme="majorHAnsi" w:hAnsiTheme="majorHAnsi" w:cstheme="majorHAnsi"/>
          <w:sz w:val="28"/>
          <w:szCs w:val="28"/>
          <w:shd w:val="clear" w:color="auto" w:fill="FFFFFF"/>
          <w:lang w:val="vi-VN"/>
        </w:rPr>
        <w:t xml:space="preserve"> được thể hiện thông qua </w:t>
      </w:r>
      <w:r w:rsidR="000B3B1D" w:rsidRPr="00ED12D5">
        <w:rPr>
          <w:rFonts w:asciiTheme="majorHAnsi" w:hAnsiTheme="majorHAnsi" w:cstheme="majorHAnsi"/>
          <w:sz w:val="28"/>
          <w:szCs w:val="28"/>
          <w:shd w:val="clear" w:color="auto" w:fill="FFFFFF"/>
          <w:lang w:val="vi-VN"/>
        </w:rPr>
        <w:t xml:space="preserve">công tác ấn định thuế, cưỡng chế nợ thuế, xử lý vi phạm hành chính về thuế,... </w:t>
      </w:r>
      <w:r w:rsidR="000B3B1D" w:rsidRPr="00ED12D5">
        <w:rPr>
          <w:rFonts w:asciiTheme="majorHAnsi" w:hAnsiTheme="majorHAnsi" w:cstheme="majorHAnsi"/>
          <w:sz w:val="28"/>
          <w:szCs w:val="28"/>
          <w:lang w:val="vi-VN"/>
        </w:rPr>
        <w:t xml:space="preserve">Ví dụ, </w:t>
      </w:r>
      <w:r w:rsidR="004C61BB" w:rsidRPr="00ED12D5">
        <w:rPr>
          <w:rFonts w:asciiTheme="majorHAnsi" w:hAnsiTheme="majorHAnsi" w:cstheme="majorHAnsi"/>
          <w:sz w:val="28"/>
          <w:szCs w:val="28"/>
          <w:lang w:val="vi-VN"/>
        </w:rPr>
        <w:t>HKD, CNKD</w:t>
      </w:r>
      <w:r w:rsidR="00546BF7">
        <w:rPr>
          <w:rFonts w:asciiTheme="majorHAnsi" w:hAnsiTheme="majorHAnsi" w:cstheme="majorHAnsi"/>
          <w:sz w:val="28"/>
          <w:szCs w:val="28"/>
          <w:lang w:val="vi-VN"/>
        </w:rPr>
        <w:t xml:space="preserve"> </w:t>
      </w:r>
      <w:r w:rsidR="0041005C" w:rsidRPr="00ED12D5">
        <w:rPr>
          <w:rFonts w:asciiTheme="majorHAnsi" w:hAnsiTheme="majorHAnsi" w:cstheme="majorHAnsi"/>
          <w:sz w:val="28"/>
          <w:szCs w:val="28"/>
          <w:lang w:val="vi-VN"/>
        </w:rPr>
        <w:t>có phát sinh hoạt động bán hàng trực tuyến nhưng</w:t>
      </w:r>
      <w:r w:rsidR="005C5F6B" w:rsidRPr="00ED12D5">
        <w:rPr>
          <w:rFonts w:asciiTheme="majorHAnsi" w:hAnsiTheme="majorHAnsi" w:cstheme="majorHAnsi"/>
          <w:sz w:val="28"/>
          <w:szCs w:val="28"/>
          <w:lang w:val="vi-VN"/>
        </w:rPr>
        <w:t xml:space="preserve"> </w:t>
      </w:r>
      <w:r w:rsidR="005C5F6B" w:rsidRPr="00ED12D5">
        <w:rPr>
          <w:rFonts w:asciiTheme="majorHAnsi" w:hAnsiTheme="majorHAnsi" w:cstheme="majorHAnsi"/>
          <w:iCs/>
          <w:sz w:val="28"/>
          <w:szCs w:val="28"/>
          <w:lang w:val="vi-VN"/>
        </w:rPr>
        <w:t xml:space="preserve">không đăng ký thuế, không khai thuế, không nộp bổ sung hồ sơ thuế theo yêu cầu của </w:t>
      </w:r>
      <w:r w:rsidR="007967C7" w:rsidRPr="00ED12D5">
        <w:rPr>
          <w:rFonts w:asciiTheme="majorHAnsi" w:hAnsiTheme="majorHAnsi" w:cstheme="majorHAnsi"/>
          <w:iCs/>
          <w:sz w:val="28"/>
          <w:szCs w:val="28"/>
          <w:lang w:val="vi-VN"/>
        </w:rPr>
        <w:t>cơ quan Thuế</w:t>
      </w:r>
      <w:r w:rsidR="005C5F6B" w:rsidRPr="00ED12D5">
        <w:rPr>
          <w:rFonts w:asciiTheme="majorHAnsi" w:hAnsiTheme="majorHAnsi" w:cstheme="majorHAnsi"/>
          <w:iCs/>
          <w:sz w:val="28"/>
          <w:szCs w:val="28"/>
          <w:lang w:val="vi-VN"/>
        </w:rPr>
        <w:t xml:space="preserve"> hoặc khai thuế không đầy đủ, trung thực, chính xác về căn cứ tính thuế</w:t>
      </w:r>
      <w:r w:rsidR="005C5F6B" w:rsidRPr="00ED12D5">
        <w:rPr>
          <w:rFonts w:asciiTheme="majorHAnsi" w:hAnsiTheme="majorHAnsi" w:cstheme="majorHAnsi"/>
          <w:sz w:val="28"/>
          <w:szCs w:val="28"/>
          <w:lang w:val="vi-VN"/>
        </w:rPr>
        <w:t xml:space="preserve"> </w:t>
      </w:r>
      <w:r w:rsidR="000B3B1D" w:rsidRPr="00ED12D5">
        <w:rPr>
          <w:rFonts w:asciiTheme="majorHAnsi" w:hAnsiTheme="majorHAnsi" w:cstheme="majorHAnsi"/>
          <w:sz w:val="28"/>
          <w:szCs w:val="28"/>
          <w:lang w:val="vi-VN"/>
        </w:rPr>
        <w:t xml:space="preserve">sẽ bị </w:t>
      </w:r>
      <w:r w:rsidR="007967C7" w:rsidRPr="00ED12D5">
        <w:rPr>
          <w:rFonts w:asciiTheme="majorHAnsi" w:hAnsiTheme="majorHAnsi" w:cstheme="majorHAnsi"/>
          <w:sz w:val="28"/>
          <w:szCs w:val="28"/>
          <w:lang w:val="vi-VN"/>
        </w:rPr>
        <w:t>cơ quan Thuế</w:t>
      </w:r>
      <w:r w:rsidR="000B3B1D" w:rsidRPr="00ED12D5">
        <w:rPr>
          <w:rFonts w:asciiTheme="majorHAnsi" w:hAnsiTheme="majorHAnsi" w:cstheme="majorHAnsi"/>
          <w:sz w:val="28"/>
          <w:szCs w:val="28"/>
          <w:lang w:val="vi-VN"/>
        </w:rPr>
        <w:t xml:space="preserve"> ấn định thuế </w:t>
      </w:r>
      <w:r w:rsidR="005C5F6B" w:rsidRPr="00ED12D5">
        <w:rPr>
          <w:rFonts w:asciiTheme="majorHAnsi" w:hAnsiTheme="majorHAnsi" w:cstheme="majorHAnsi"/>
          <w:sz w:val="28"/>
          <w:szCs w:val="28"/>
          <w:lang w:val="vi-VN"/>
        </w:rPr>
        <w:t>theo quy định tại </w:t>
      </w:r>
      <w:bookmarkStart w:id="50" w:name="dc_6"/>
      <w:r w:rsidR="005C5F6B" w:rsidRPr="00ED12D5">
        <w:rPr>
          <w:rFonts w:asciiTheme="majorHAnsi" w:hAnsiTheme="majorHAnsi" w:cstheme="majorHAnsi"/>
          <w:sz w:val="28"/>
          <w:szCs w:val="28"/>
          <w:lang w:val="vi-VN"/>
        </w:rPr>
        <w:t>điểm a, khoản 1 Điều 50 Luật Quản lý thuế số 38/2019/QH14</w:t>
      </w:r>
      <w:bookmarkEnd w:id="50"/>
      <w:r w:rsidR="00F82D14" w:rsidRPr="00ED12D5">
        <w:rPr>
          <w:rFonts w:asciiTheme="majorHAnsi" w:hAnsiTheme="majorHAnsi" w:cstheme="majorHAnsi"/>
          <w:sz w:val="28"/>
          <w:szCs w:val="28"/>
          <w:shd w:val="clear" w:color="auto" w:fill="FFFFFF"/>
          <w:lang w:val="vi-VN"/>
        </w:rPr>
        <w:t xml:space="preserve">. Phương </w:t>
      </w:r>
      <w:r w:rsidR="00FF76CF" w:rsidRPr="00ED12D5">
        <w:rPr>
          <w:rFonts w:asciiTheme="majorHAnsi" w:hAnsiTheme="majorHAnsi" w:cstheme="majorHAnsi"/>
          <w:sz w:val="28"/>
          <w:szCs w:val="28"/>
          <w:shd w:val="clear" w:color="auto" w:fill="FFFFFF"/>
          <w:lang w:val="vi-VN"/>
        </w:rPr>
        <w:t>pháp tự nguyện</w:t>
      </w:r>
      <w:r w:rsidR="00EA74B4" w:rsidRPr="00ED12D5">
        <w:rPr>
          <w:rFonts w:asciiTheme="majorHAnsi" w:hAnsiTheme="majorHAnsi" w:cstheme="majorHAnsi"/>
          <w:sz w:val="28"/>
          <w:szCs w:val="28"/>
          <w:shd w:val="clear" w:color="auto" w:fill="FFFFFF"/>
          <w:lang w:val="vi-VN"/>
        </w:rPr>
        <w:t xml:space="preserve">, ngang quyền </w:t>
      </w:r>
      <w:r w:rsidR="00E57F4A" w:rsidRPr="00ED12D5">
        <w:rPr>
          <w:rFonts w:asciiTheme="majorHAnsi" w:hAnsiTheme="majorHAnsi" w:cstheme="majorHAnsi"/>
          <w:sz w:val="28"/>
          <w:szCs w:val="28"/>
          <w:shd w:val="clear" w:color="auto" w:fill="FFFFFF"/>
          <w:lang w:val="vi-VN"/>
        </w:rPr>
        <w:t>được thể hiện thông qua</w:t>
      </w:r>
      <w:r w:rsidR="00A001DE" w:rsidRPr="00ED12D5">
        <w:rPr>
          <w:rFonts w:asciiTheme="majorHAnsi" w:hAnsiTheme="majorHAnsi" w:cstheme="majorHAnsi"/>
          <w:sz w:val="28"/>
          <w:szCs w:val="28"/>
          <w:shd w:val="clear" w:color="auto" w:fill="FFFFFF"/>
          <w:lang w:val="vi-VN"/>
        </w:rPr>
        <w:t xml:space="preserve"> cơ chế </w:t>
      </w:r>
      <w:r w:rsidR="00EA74B4" w:rsidRPr="00ED12D5">
        <w:rPr>
          <w:rFonts w:asciiTheme="majorHAnsi" w:hAnsiTheme="majorHAnsi" w:cstheme="majorHAnsi"/>
          <w:sz w:val="28"/>
          <w:szCs w:val="28"/>
          <w:shd w:val="clear" w:color="auto" w:fill="FFFFFF"/>
          <w:lang w:val="vi-VN"/>
        </w:rPr>
        <w:t>tự</w:t>
      </w:r>
      <w:r w:rsidR="00E57F4A" w:rsidRPr="00ED12D5">
        <w:rPr>
          <w:rFonts w:asciiTheme="majorHAnsi" w:hAnsiTheme="majorHAnsi" w:cstheme="majorHAnsi"/>
          <w:sz w:val="28"/>
          <w:szCs w:val="28"/>
          <w:shd w:val="clear" w:color="auto" w:fill="FFFFFF"/>
          <w:lang w:val="vi-VN"/>
        </w:rPr>
        <w:t xml:space="preserve"> khai, </w:t>
      </w:r>
      <w:r w:rsidR="00EA74B4" w:rsidRPr="00ED12D5">
        <w:rPr>
          <w:rFonts w:asciiTheme="majorHAnsi" w:hAnsiTheme="majorHAnsi" w:cstheme="majorHAnsi"/>
          <w:sz w:val="28"/>
          <w:szCs w:val="28"/>
          <w:shd w:val="clear" w:color="auto" w:fill="FFFFFF"/>
          <w:lang w:val="vi-VN"/>
        </w:rPr>
        <w:t xml:space="preserve">tự nộp, tự chịu trách nhiệm về việc thực hiện nghĩa vụ thuế của </w:t>
      </w:r>
      <w:r w:rsidR="004C61BB" w:rsidRPr="00ED12D5">
        <w:rPr>
          <w:rFonts w:asciiTheme="majorHAnsi" w:hAnsiTheme="majorHAnsi" w:cstheme="majorHAnsi"/>
          <w:sz w:val="28"/>
          <w:szCs w:val="28"/>
          <w:shd w:val="clear" w:color="auto" w:fill="FFFFFF"/>
          <w:lang w:val="vi-VN"/>
        </w:rPr>
        <w:t>HKD, CNKD</w:t>
      </w:r>
      <w:r w:rsidR="00EA74B4" w:rsidRPr="00ED12D5">
        <w:rPr>
          <w:rFonts w:asciiTheme="majorHAnsi" w:hAnsiTheme="majorHAnsi" w:cstheme="majorHAnsi"/>
          <w:sz w:val="28"/>
          <w:szCs w:val="28"/>
          <w:shd w:val="clear" w:color="auto" w:fill="FFFFFF"/>
          <w:lang w:val="vi-VN"/>
        </w:rPr>
        <w:t xml:space="preserve"> bán hàng trực tuyến.</w:t>
      </w:r>
      <w:r w:rsidR="007E2434" w:rsidRPr="00ED12D5">
        <w:rPr>
          <w:rFonts w:asciiTheme="majorHAnsi" w:hAnsiTheme="majorHAnsi" w:cstheme="majorHAnsi"/>
          <w:sz w:val="28"/>
          <w:szCs w:val="28"/>
          <w:shd w:val="clear" w:color="auto" w:fill="FFFFFF"/>
          <w:lang w:val="vi-VN"/>
        </w:rPr>
        <w:t xml:space="preserve"> </w:t>
      </w:r>
      <w:r w:rsidR="00F74532" w:rsidRPr="00ED12D5">
        <w:rPr>
          <w:rFonts w:asciiTheme="majorHAnsi" w:hAnsiTheme="majorHAnsi" w:cstheme="majorHAnsi"/>
          <w:sz w:val="28"/>
          <w:szCs w:val="28"/>
          <w:shd w:val="clear" w:color="auto" w:fill="FFFFFF"/>
          <w:lang w:val="vi-VN"/>
        </w:rPr>
        <w:t xml:space="preserve">Chẳng hạn, </w:t>
      </w:r>
      <w:r w:rsidR="004C61BB" w:rsidRPr="00ED12D5">
        <w:rPr>
          <w:rFonts w:asciiTheme="majorHAnsi" w:hAnsiTheme="majorHAnsi" w:cstheme="majorHAnsi"/>
          <w:sz w:val="28"/>
          <w:szCs w:val="28"/>
          <w:shd w:val="clear" w:color="auto" w:fill="FFFFFF"/>
          <w:lang w:val="vi-VN"/>
        </w:rPr>
        <w:t>HKD, CNKD</w:t>
      </w:r>
      <w:r w:rsidR="00F74532" w:rsidRPr="00ED12D5">
        <w:rPr>
          <w:rFonts w:asciiTheme="majorHAnsi" w:hAnsiTheme="majorHAnsi" w:cstheme="majorHAnsi"/>
          <w:sz w:val="28"/>
          <w:szCs w:val="28"/>
          <w:shd w:val="clear" w:color="auto" w:fill="FFFFFF"/>
          <w:lang w:val="vi-VN"/>
        </w:rPr>
        <w:t xml:space="preserve"> bán hàng trực tuyến có quyền lựa chọn nộp thuế theo phương pháp kê khai nhưng phải đảm bảo về quy mô sản xuất, kinh doanh theo quy định tại Điều 5 Thông tư số 40/2021/TT-BTC.</w:t>
      </w:r>
      <w:r w:rsidR="00F82D14" w:rsidRPr="00ED12D5">
        <w:rPr>
          <w:rFonts w:asciiTheme="majorHAnsi" w:hAnsiTheme="majorHAnsi" w:cstheme="majorHAnsi"/>
          <w:sz w:val="28"/>
          <w:szCs w:val="28"/>
          <w:shd w:val="clear" w:color="auto" w:fill="FFFFFF"/>
          <w:lang w:val="vi-VN"/>
        </w:rPr>
        <w:t xml:space="preserve"> Phương pháp tự nguyện, ngang quyền vẫn phải đảm bảo nằm trong khuôn khổ pháp luật.</w:t>
      </w:r>
    </w:p>
    <w:p w14:paraId="527887E0" w14:textId="037236CA" w:rsidR="002A5BEB" w:rsidRPr="002A5BEB" w:rsidRDefault="0018386D" w:rsidP="002A5BEB">
      <w:pPr>
        <w:pStyle w:val="CommentText"/>
        <w:tabs>
          <w:tab w:val="left" w:pos="851"/>
        </w:tabs>
        <w:spacing w:after="0" w:line="360" w:lineRule="auto"/>
        <w:ind w:firstLine="567"/>
        <w:jc w:val="both"/>
        <w:rPr>
          <w:rFonts w:asciiTheme="majorHAnsi" w:hAnsiTheme="majorHAnsi" w:cstheme="majorHAnsi"/>
          <w:sz w:val="28"/>
          <w:szCs w:val="28"/>
          <w:lang w:val="vi-VN"/>
        </w:rPr>
      </w:pPr>
      <w:r w:rsidRPr="00ED12D5">
        <w:rPr>
          <w:rFonts w:asciiTheme="majorHAnsi" w:hAnsiTheme="majorHAnsi" w:cstheme="majorHAnsi"/>
          <w:b/>
          <w:i/>
          <w:sz w:val="28"/>
          <w:szCs w:val="28"/>
          <w:shd w:val="clear" w:color="auto" w:fill="FFFFFF"/>
          <w:lang w:val="vi-VN"/>
        </w:rPr>
        <w:t>Thứ</w:t>
      </w:r>
      <w:r w:rsidR="005B7F98" w:rsidRPr="00ED12D5">
        <w:rPr>
          <w:rFonts w:asciiTheme="majorHAnsi" w:hAnsiTheme="majorHAnsi" w:cstheme="majorHAnsi"/>
          <w:b/>
          <w:i/>
          <w:sz w:val="28"/>
          <w:szCs w:val="28"/>
          <w:shd w:val="clear" w:color="auto" w:fill="FFFFFF"/>
          <w:lang w:val="vi-VN"/>
        </w:rPr>
        <w:t xml:space="preserve"> ba,</w:t>
      </w:r>
      <w:r w:rsidR="005B7F98" w:rsidRPr="00ED12D5">
        <w:rPr>
          <w:rFonts w:asciiTheme="majorHAnsi" w:hAnsiTheme="majorHAnsi" w:cstheme="majorHAnsi"/>
          <w:b/>
          <w:sz w:val="28"/>
          <w:szCs w:val="28"/>
          <w:shd w:val="clear" w:color="auto" w:fill="FFFFFF"/>
          <w:lang w:val="vi-VN"/>
        </w:rPr>
        <w:t xml:space="preserve"> </w:t>
      </w:r>
      <w:r w:rsidR="005B7F98" w:rsidRPr="008F0A46">
        <w:rPr>
          <w:rFonts w:asciiTheme="majorHAnsi" w:hAnsiTheme="majorHAnsi" w:cstheme="majorHAnsi"/>
          <w:i/>
          <w:sz w:val="28"/>
          <w:szCs w:val="28"/>
          <w:shd w:val="clear" w:color="auto" w:fill="FFFFFF"/>
          <w:lang w:val="vi-VN"/>
        </w:rPr>
        <w:t xml:space="preserve">nội dung </w:t>
      </w:r>
      <w:r w:rsidR="005B7F98" w:rsidRPr="008F0A46">
        <w:rPr>
          <w:rFonts w:asciiTheme="majorHAnsi" w:hAnsiTheme="majorHAnsi" w:cstheme="majorHAnsi"/>
          <w:i/>
          <w:sz w:val="28"/>
          <w:szCs w:val="28"/>
          <w:lang w:val="vi-VN"/>
        </w:rPr>
        <w:t>của pháp luật về quản lý thuế đối với hoạt động bán hàng trực tuyến đối với cá nhân, hộ</w:t>
      </w:r>
      <w:r w:rsidR="0006151B" w:rsidRPr="008F0A46">
        <w:rPr>
          <w:rFonts w:asciiTheme="majorHAnsi" w:hAnsiTheme="majorHAnsi" w:cstheme="majorHAnsi"/>
          <w:i/>
          <w:sz w:val="28"/>
          <w:szCs w:val="28"/>
          <w:lang w:val="vi-VN"/>
        </w:rPr>
        <w:t xml:space="preserve"> kinh doanh</w:t>
      </w:r>
      <w:r w:rsidR="00514678" w:rsidRPr="008F0A46">
        <w:rPr>
          <w:rFonts w:asciiTheme="majorHAnsi" w:hAnsiTheme="majorHAnsi" w:cstheme="majorHAnsi"/>
          <w:sz w:val="28"/>
          <w:szCs w:val="28"/>
          <w:lang w:val="vi-VN"/>
        </w:rPr>
        <w:t>.</w:t>
      </w:r>
      <w:r w:rsidR="00944A42" w:rsidRPr="00ED12D5">
        <w:rPr>
          <w:rFonts w:asciiTheme="majorHAnsi" w:hAnsiTheme="majorHAnsi" w:cstheme="majorHAnsi"/>
          <w:sz w:val="28"/>
          <w:szCs w:val="28"/>
          <w:lang w:val="vi-VN"/>
        </w:rPr>
        <w:t xml:space="preserve"> </w:t>
      </w:r>
      <w:r w:rsidR="00C3225E">
        <w:rPr>
          <w:rFonts w:asciiTheme="majorHAnsi" w:hAnsiTheme="majorHAnsi" w:cstheme="majorHAnsi"/>
          <w:sz w:val="28"/>
          <w:szCs w:val="28"/>
          <w:lang w:val="vi-VN"/>
        </w:rPr>
        <w:t>S</w:t>
      </w:r>
      <w:r w:rsidR="00C3225E" w:rsidRPr="00ED12D5">
        <w:rPr>
          <w:rFonts w:asciiTheme="majorHAnsi" w:hAnsiTheme="majorHAnsi" w:cstheme="majorHAnsi"/>
          <w:sz w:val="28"/>
          <w:szCs w:val="28"/>
          <w:lang w:val="vi-VN"/>
        </w:rPr>
        <w:t>o với nội dung</w:t>
      </w:r>
      <w:r w:rsidR="00C3225E">
        <w:rPr>
          <w:rFonts w:asciiTheme="majorHAnsi" w:hAnsiTheme="majorHAnsi" w:cstheme="majorHAnsi"/>
          <w:sz w:val="28"/>
          <w:szCs w:val="28"/>
          <w:lang w:val="vi-VN"/>
        </w:rPr>
        <w:t xml:space="preserve"> của pháp luật</w:t>
      </w:r>
      <w:r w:rsidR="00C3225E" w:rsidRPr="00ED12D5">
        <w:rPr>
          <w:rFonts w:asciiTheme="majorHAnsi" w:hAnsiTheme="majorHAnsi" w:cstheme="majorHAnsi"/>
          <w:sz w:val="28"/>
          <w:szCs w:val="28"/>
          <w:lang w:val="vi-VN"/>
        </w:rPr>
        <w:t xml:space="preserve"> quản lý thuế đối với HKD, CNKD </w:t>
      </w:r>
      <w:r w:rsidR="00C3225E">
        <w:rPr>
          <w:rFonts w:asciiTheme="majorHAnsi" w:hAnsiTheme="majorHAnsi" w:cstheme="majorHAnsi"/>
          <w:sz w:val="28"/>
          <w:szCs w:val="28"/>
          <w:lang w:val="vi-VN"/>
        </w:rPr>
        <w:t xml:space="preserve">bán hàng </w:t>
      </w:r>
      <w:r w:rsidR="00C3225E" w:rsidRPr="00ED12D5">
        <w:rPr>
          <w:rFonts w:asciiTheme="majorHAnsi" w:hAnsiTheme="majorHAnsi" w:cstheme="majorHAnsi"/>
          <w:sz w:val="28"/>
          <w:szCs w:val="28"/>
          <w:lang w:val="vi-VN"/>
        </w:rPr>
        <w:t>truyền thống</w:t>
      </w:r>
      <w:r w:rsidR="00C3225E">
        <w:rPr>
          <w:rFonts w:asciiTheme="majorHAnsi" w:hAnsiTheme="majorHAnsi" w:cstheme="majorHAnsi"/>
          <w:sz w:val="28"/>
          <w:szCs w:val="28"/>
          <w:lang w:val="vi-VN"/>
        </w:rPr>
        <w:t>, n</w:t>
      </w:r>
      <w:r w:rsidR="008F0A46">
        <w:rPr>
          <w:rFonts w:asciiTheme="majorHAnsi" w:hAnsiTheme="majorHAnsi" w:cstheme="majorHAnsi"/>
          <w:sz w:val="28"/>
          <w:szCs w:val="28"/>
          <w:lang w:val="vi-VN"/>
        </w:rPr>
        <w:t>ội dung</w:t>
      </w:r>
      <w:r w:rsidR="00A001DE" w:rsidRPr="00ED12D5">
        <w:rPr>
          <w:rFonts w:asciiTheme="majorHAnsi" w:hAnsiTheme="majorHAnsi" w:cstheme="majorHAnsi"/>
          <w:sz w:val="28"/>
          <w:szCs w:val="28"/>
          <w:lang w:val="vi-VN"/>
        </w:rPr>
        <w:t xml:space="preserve"> pháp luật quản lý thuế đối với hoạt động bán hàng trực tuyến của </w:t>
      </w:r>
      <w:r w:rsidR="004C61BB" w:rsidRPr="00ED12D5">
        <w:rPr>
          <w:rFonts w:asciiTheme="majorHAnsi" w:hAnsiTheme="majorHAnsi" w:cstheme="majorHAnsi"/>
          <w:sz w:val="28"/>
          <w:szCs w:val="28"/>
          <w:lang w:val="vi-VN"/>
        </w:rPr>
        <w:t>HKD, CNKD</w:t>
      </w:r>
      <w:r w:rsidR="00A04C46" w:rsidRPr="00ED12D5">
        <w:rPr>
          <w:rFonts w:asciiTheme="majorHAnsi" w:hAnsiTheme="majorHAnsi" w:cstheme="majorHAnsi"/>
          <w:sz w:val="28"/>
          <w:szCs w:val="28"/>
          <w:lang w:val="vi-VN"/>
        </w:rPr>
        <w:t xml:space="preserve"> </w:t>
      </w:r>
      <w:r w:rsidR="0042338F" w:rsidRPr="00ED12D5">
        <w:rPr>
          <w:rFonts w:asciiTheme="majorHAnsi" w:hAnsiTheme="majorHAnsi" w:cstheme="majorHAnsi"/>
          <w:sz w:val="28"/>
          <w:szCs w:val="28"/>
          <w:lang w:val="vi-VN"/>
        </w:rPr>
        <w:t xml:space="preserve">có thêm </w:t>
      </w:r>
      <w:r w:rsidR="00276A7B" w:rsidRPr="00ED12D5">
        <w:rPr>
          <w:rFonts w:asciiTheme="majorHAnsi" w:hAnsiTheme="majorHAnsi" w:cstheme="majorHAnsi"/>
          <w:sz w:val="28"/>
          <w:szCs w:val="28"/>
          <w:lang w:val="vi-VN"/>
        </w:rPr>
        <w:t xml:space="preserve">các </w:t>
      </w:r>
      <w:r w:rsidR="009A7D9B">
        <w:rPr>
          <w:rFonts w:asciiTheme="majorHAnsi" w:hAnsiTheme="majorHAnsi" w:cstheme="majorHAnsi"/>
          <w:sz w:val="28"/>
          <w:szCs w:val="28"/>
          <w:lang w:val="vi-VN"/>
        </w:rPr>
        <w:t xml:space="preserve">nhóm quy phạm pháp luật </w:t>
      </w:r>
      <w:r w:rsidR="006527D5">
        <w:rPr>
          <w:rFonts w:asciiTheme="majorHAnsi" w:hAnsiTheme="majorHAnsi" w:cstheme="majorHAnsi"/>
          <w:sz w:val="28"/>
          <w:szCs w:val="28"/>
          <w:lang w:val="vi-VN"/>
        </w:rPr>
        <w:t>quy định</w:t>
      </w:r>
      <w:r w:rsidR="00276A7B" w:rsidRPr="00ED12D5">
        <w:rPr>
          <w:rFonts w:asciiTheme="majorHAnsi" w:hAnsiTheme="majorHAnsi" w:cstheme="majorHAnsi"/>
          <w:sz w:val="28"/>
          <w:szCs w:val="28"/>
          <w:lang w:val="vi-VN"/>
        </w:rPr>
        <w:t xml:space="preserve"> </w:t>
      </w:r>
      <w:r w:rsidR="0042338F" w:rsidRPr="00ED12D5">
        <w:rPr>
          <w:rFonts w:asciiTheme="majorHAnsi" w:hAnsiTheme="majorHAnsi" w:cstheme="majorHAnsi"/>
          <w:sz w:val="28"/>
          <w:szCs w:val="28"/>
          <w:lang w:val="vi-VN"/>
        </w:rPr>
        <w:t>về nghĩa vụ khai thuế thay, nộp thuế thay của tổ chức cá nhân được ủy quyền, quy định về trách nhiệm cung cấp thông tin của các tổ chứ</w:t>
      </w:r>
      <w:r w:rsidR="00AD017C" w:rsidRPr="00ED12D5">
        <w:rPr>
          <w:rFonts w:asciiTheme="majorHAnsi" w:hAnsiTheme="majorHAnsi" w:cstheme="majorHAnsi"/>
          <w:sz w:val="28"/>
          <w:szCs w:val="28"/>
          <w:lang w:val="vi-VN"/>
        </w:rPr>
        <w:t xml:space="preserve">c cá nhân có liên quan, </w:t>
      </w:r>
      <w:r w:rsidR="0042338F" w:rsidRPr="00ED12D5">
        <w:rPr>
          <w:rFonts w:asciiTheme="majorHAnsi" w:hAnsiTheme="majorHAnsi" w:cstheme="majorHAnsi"/>
          <w:sz w:val="28"/>
          <w:szCs w:val="28"/>
          <w:lang w:val="vi-VN"/>
        </w:rPr>
        <w:t xml:space="preserve">có thêm quy định về xử lý vi phạm hành chính đối với hành vi chậm cung cấp thông tin theo yêu cầu của </w:t>
      </w:r>
      <w:r w:rsidR="007967C7" w:rsidRPr="00ED12D5">
        <w:rPr>
          <w:rFonts w:asciiTheme="majorHAnsi" w:hAnsiTheme="majorHAnsi" w:cstheme="majorHAnsi"/>
          <w:sz w:val="28"/>
          <w:szCs w:val="28"/>
          <w:lang w:val="vi-VN"/>
        </w:rPr>
        <w:t>cơ quan Thuế</w:t>
      </w:r>
      <w:r w:rsidR="0042338F" w:rsidRPr="00ED12D5">
        <w:rPr>
          <w:rFonts w:asciiTheme="majorHAnsi" w:hAnsiTheme="majorHAnsi" w:cstheme="majorHAnsi"/>
          <w:sz w:val="28"/>
          <w:szCs w:val="28"/>
          <w:lang w:val="vi-VN"/>
        </w:rPr>
        <w:t xml:space="preserve"> của các tổ chức, cá nhân có liên quan.</w:t>
      </w:r>
      <w:r w:rsidR="00AD017C" w:rsidRPr="00ED12D5">
        <w:rPr>
          <w:rFonts w:asciiTheme="majorHAnsi" w:hAnsiTheme="majorHAnsi" w:cstheme="majorHAnsi"/>
          <w:sz w:val="28"/>
          <w:szCs w:val="28"/>
          <w:lang w:val="vi-VN"/>
        </w:rPr>
        <w:t xml:space="preserve"> Đây là những quy định phù hợp với đặc điểm vốn có của hoạt độ</w:t>
      </w:r>
      <w:r w:rsidR="00276A7B" w:rsidRPr="00ED12D5">
        <w:rPr>
          <w:rFonts w:asciiTheme="majorHAnsi" w:hAnsiTheme="majorHAnsi" w:cstheme="majorHAnsi"/>
          <w:sz w:val="28"/>
          <w:szCs w:val="28"/>
          <w:lang w:val="vi-VN"/>
        </w:rPr>
        <w:t>ng kinh doanh TMĐT nói chung và</w:t>
      </w:r>
      <w:r w:rsidR="00AD017C" w:rsidRPr="00ED12D5">
        <w:rPr>
          <w:rFonts w:asciiTheme="majorHAnsi" w:hAnsiTheme="majorHAnsi" w:cstheme="majorHAnsi"/>
          <w:sz w:val="28"/>
          <w:szCs w:val="28"/>
          <w:lang w:val="vi-VN"/>
        </w:rPr>
        <w:t xml:space="preserve"> hoạt động bán hàng trực tuyến của </w:t>
      </w:r>
      <w:r w:rsidR="004C61BB" w:rsidRPr="00ED12D5">
        <w:rPr>
          <w:rFonts w:asciiTheme="majorHAnsi" w:hAnsiTheme="majorHAnsi" w:cstheme="majorHAnsi"/>
          <w:sz w:val="28"/>
          <w:szCs w:val="28"/>
          <w:lang w:val="vi-VN"/>
        </w:rPr>
        <w:t>HKD, CNKD</w:t>
      </w:r>
      <w:r w:rsidR="00AD017C" w:rsidRPr="00ED12D5">
        <w:rPr>
          <w:rFonts w:asciiTheme="majorHAnsi" w:hAnsiTheme="majorHAnsi" w:cstheme="majorHAnsi"/>
          <w:sz w:val="28"/>
          <w:szCs w:val="28"/>
          <w:lang w:val="vi-VN"/>
        </w:rPr>
        <w:t xml:space="preserve"> nói riêng bởi luôn có sự tham gia hỗ trợ từ bên thứ ba.</w:t>
      </w:r>
      <w:bookmarkStart w:id="51" w:name="_Toc175060070"/>
    </w:p>
    <w:p w14:paraId="3E9BE5E3" w14:textId="6E4E7201" w:rsidR="004B41FB" w:rsidRPr="00ED12D5" w:rsidRDefault="00651E78" w:rsidP="00294A5D">
      <w:pPr>
        <w:pStyle w:val="03"/>
        <w:rPr>
          <w:rFonts w:asciiTheme="majorHAnsi" w:hAnsiTheme="majorHAnsi" w:cstheme="majorHAnsi"/>
        </w:rPr>
      </w:pPr>
      <w:bookmarkStart w:id="52" w:name="_Toc178572900"/>
      <w:r w:rsidRPr="006527D5">
        <w:rPr>
          <w:rFonts w:asciiTheme="majorHAnsi" w:hAnsiTheme="majorHAnsi" w:cstheme="majorHAnsi"/>
        </w:rPr>
        <w:lastRenderedPageBreak/>
        <w:t xml:space="preserve">1.1.3. Nội dung cơ bản của pháp luật về quản lý thuế đối với hoạt động bán hàng trực tuyến của </w:t>
      </w:r>
      <w:bookmarkEnd w:id="51"/>
      <w:r w:rsidR="00A54936" w:rsidRPr="006527D5">
        <w:rPr>
          <w:rFonts w:asciiTheme="majorHAnsi" w:hAnsiTheme="majorHAnsi" w:cstheme="majorHAnsi"/>
        </w:rPr>
        <w:t>hộ kinh doanh, cá nhân kinh doanh</w:t>
      </w:r>
      <w:bookmarkEnd w:id="52"/>
    </w:p>
    <w:p w14:paraId="75F8B715" w14:textId="71CECB1B" w:rsidR="00EB6B34" w:rsidRPr="00ED12D5" w:rsidRDefault="0016114C" w:rsidP="00294A5D">
      <w:pPr>
        <w:pStyle w:val="04"/>
        <w:rPr>
          <w:rFonts w:asciiTheme="majorHAnsi" w:hAnsiTheme="majorHAnsi" w:cstheme="majorHAnsi"/>
        </w:rPr>
      </w:pPr>
      <w:bookmarkStart w:id="53" w:name="_Toc175906362"/>
      <w:bookmarkStart w:id="54" w:name="_Toc178056281"/>
      <w:bookmarkStart w:id="55" w:name="_Toc178057513"/>
      <w:bookmarkStart w:id="56" w:name="_Toc178085286"/>
      <w:bookmarkStart w:id="57" w:name="_Toc178572901"/>
      <w:r w:rsidRPr="00ED12D5">
        <w:rPr>
          <w:rFonts w:asciiTheme="majorHAnsi" w:hAnsiTheme="majorHAnsi" w:cstheme="majorHAnsi"/>
        </w:rPr>
        <w:t>1.1.3.1</w:t>
      </w:r>
      <w:r w:rsidR="004C348F" w:rsidRPr="00ED12D5">
        <w:rPr>
          <w:rFonts w:asciiTheme="majorHAnsi" w:hAnsiTheme="majorHAnsi" w:cstheme="majorHAnsi"/>
        </w:rPr>
        <w:t>.</w:t>
      </w:r>
      <w:r w:rsidRPr="00ED12D5">
        <w:rPr>
          <w:rFonts w:asciiTheme="majorHAnsi" w:hAnsiTheme="majorHAnsi" w:cstheme="majorHAnsi"/>
        </w:rPr>
        <w:t xml:space="preserve"> </w:t>
      </w:r>
      <w:r w:rsidR="00A205EE" w:rsidRPr="00ED12D5">
        <w:rPr>
          <w:rFonts w:asciiTheme="majorHAnsi" w:hAnsiTheme="majorHAnsi" w:cstheme="majorHAnsi"/>
        </w:rPr>
        <w:t xml:space="preserve">Nhóm các quy phạm quy định về nghĩa vụ thuế của </w:t>
      </w:r>
      <w:r w:rsidR="00A54936" w:rsidRPr="00ED12D5">
        <w:rPr>
          <w:rFonts w:asciiTheme="majorHAnsi" w:hAnsiTheme="majorHAnsi" w:cstheme="majorHAnsi"/>
        </w:rPr>
        <w:t xml:space="preserve">hộ kinh doanh, cá nhân kinh doanh </w:t>
      </w:r>
      <w:r w:rsidR="00A205EE" w:rsidRPr="00ED12D5">
        <w:rPr>
          <w:rFonts w:asciiTheme="majorHAnsi" w:hAnsiTheme="majorHAnsi" w:cstheme="majorHAnsi"/>
        </w:rPr>
        <w:t>phát sinh hoạt động bán hàng trực tuyến</w:t>
      </w:r>
      <w:bookmarkEnd w:id="53"/>
      <w:bookmarkEnd w:id="54"/>
      <w:bookmarkEnd w:id="55"/>
      <w:bookmarkEnd w:id="56"/>
      <w:bookmarkEnd w:id="57"/>
    </w:p>
    <w:p w14:paraId="66FE07E6" w14:textId="02435525" w:rsidR="00CE32CE" w:rsidRPr="00ED12D5" w:rsidRDefault="005D2A0E"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nhất</w:t>
      </w:r>
      <w:r w:rsidR="005B7F98" w:rsidRPr="00ED12D5">
        <w:rPr>
          <w:rFonts w:asciiTheme="majorHAnsi" w:hAnsiTheme="majorHAnsi" w:cstheme="majorHAnsi"/>
          <w:b/>
          <w:i/>
          <w:szCs w:val="28"/>
          <w:lang w:val="vi-VN"/>
        </w:rPr>
        <w:t>,</w:t>
      </w:r>
      <w:r w:rsidR="005B7F98" w:rsidRPr="00ED12D5">
        <w:rPr>
          <w:rFonts w:asciiTheme="majorHAnsi" w:hAnsiTheme="majorHAnsi" w:cstheme="majorHAnsi"/>
          <w:szCs w:val="28"/>
          <w:lang w:val="vi-VN"/>
        </w:rPr>
        <w:t xml:space="preserve"> </w:t>
      </w:r>
      <w:r w:rsidR="005B7F98" w:rsidRPr="00ED12D5">
        <w:rPr>
          <w:rFonts w:asciiTheme="majorHAnsi" w:hAnsiTheme="majorHAnsi" w:cstheme="majorHAnsi"/>
          <w:i/>
          <w:szCs w:val="28"/>
          <w:lang w:val="vi-VN"/>
        </w:rPr>
        <w:t>q</w:t>
      </w:r>
      <w:r w:rsidRPr="00ED12D5">
        <w:rPr>
          <w:rFonts w:asciiTheme="majorHAnsi" w:hAnsiTheme="majorHAnsi" w:cstheme="majorHAnsi"/>
          <w:i/>
          <w:szCs w:val="28"/>
          <w:lang w:val="vi-VN"/>
        </w:rPr>
        <w:t xml:space="preserve">uy định về trách nhiệm đăng ký thuế, khai thuế, nộp thuế của </w:t>
      </w:r>
      <w:r w:rsidR="004C61BB" w:rsidRPr="00ED12D5">
        <w:rPr>
          <w:rFonts w:asciiTheme="majorHAnsi" w:hAnsiTheme="majorHAnsi" w:cstheme="majorHAnsi"/>
          <w:i/>
          <w:szCs w:val="28"/>
          <w:lang w:val="vi-VN"/>
        </w:rPr>
        <w:t>HKD, CNKD</w:t>
      </w:r>
      <w:r w:rsidR="00F825EE" w:rsidRPr="00ED12D5">
        <w:rPr>
          <w:rFonts w:asciiTheme="majorHAnsi" w:hAnsiTheme="majorHAnsi" w:cstheme="majorHAnsi"/>
          <w:i/>
          <w:szCs w:val="28"/>
          <w:lang w:val="vi-VN"/>
        </w:rPr>
        <w:t>.</w:t>
      </w:r>
      <w:r w:rsidR="00944A42" w:rsidRPr="00ED12D5">
        <w:rPr>
          <w:rFonts w:asciiTheme="majorHAnsi" w:hAnsiTheme="majorHAnsi" w:cstheme="majorHAnsi"/>
          <w:szCs w:val="28"/>
          <w:lang w:val="vi-VN"/>
        </w:rPr>
        <w:t xml:space="preserve"> </w:t>
      </w:r>
      <w:r w:rsidR="0040514E" w:rsidRPr="00ED12D5">
        <w:rPr>
          <w:rFonts w:asciiTheme="majorHAnsi" w:hAnsiTheme="majorHAnsi" w:cstheme="majorHAnsi"/>
          <w:szCs w:val="28"/>
          <w:lang w:val="vi-VN"/>
        </w:rPr>
        <w:t xml:space="preserve">Trước khi bắt đầu hoạt động sản xuất, kinh doanh thì </w:t>
      </w:r>
      <w:r w:rsidR="004C61BB" w:rsidRPr="00ED12D5">
        <w:rPr>
          <w:rFonts w:asciiTheme="majorHAnsi" w:hAnsiTheme="majorHAnsi" w:cstheme="majorHAnsi"/>
          <w:szCs w:val="28"/>
          <w:lang w:val="vi-VN"/>
        </w:rPr>
        <w:t>HKD, CNKD</w:t>
      </w:r>
      <w:r w:rsidR="00292C6A" w:rsidRPr="00ED12D5">
        <w:rPr>
          <w:rFonts w:asciiTheme="majorHAnsi" w:hAnsiTheme="majorHAnsi" w:cstheme="majorHAnsi"/>
          <w:szCs w:val="28"/>
          <w:lang w:val="vi-VN"/>
        </w:rPr>
        <w:t xml:space="preserve"> có phát sinh hoạt động kinh doanh bán hàng trực tuyến phải thực hiện </w:t>
      </w:r>
      <w:r w:rsidR="00292C6A" w:rsidRPr="00ED12D5">
        <w:rPr>
          <w:rFonts w:asciiTheme="majorHAnsi" w:hAnsiTheme="majorHAnsi" w:cstheme="majorHAnsi"/>
          <w:szCs w:val="28"/>
          <w:shd w:val="clear" w:color="auto" w:fill="FFFFFF"/>
          <w:lang w:val="vi-VN"/>
        </w:rPr>
        <w:t xml:space="preserve">đăng ký thuế </w:t>
      </w:r>
      <w:r w:rsidR="00CE32CE" w:rsidRPr="00ED12D5">
        <w:rPr>
          <w:rFonts w:asciiTheme="majorHAnsi" w:hAnsiTheme="majorHAnsi" w:cstheme="majorHAnsi"/>
          <w:szCs w:val="28"/>
          <w:shd w:val="clear" w:color="auto" w:fill="FFFFFF"/>
          <w:lang w:val="vi-VN"/>
        </w:rPr>
        <w:t xml:space="preserve">và được </w:t>
      </w:r>
      <w:r w:rsidR="007967C7" w:rsidRPr="00ED12D5">
        <w:rPr>
          <w:rFonts w:asciiTheme="majorHAnsi" w:hAnsiTheme="majorHAnsi" w:cstheme="majorHAnsi"/>
          <w:szCs w:val="28"/>
          <w:shd w:val="clear" w:color="auto" w:fill="FFFFFF"/>
          <w:lang w:val="vi-VN"/>
        </w:rPr>
        <w:t>cơ quan Thuế</w:t>
      </w:r>
      <w:r w:rsidR="00CE32CE" w:rsidRPr="00ED12D5">
        <w:rPr>
          <w:rFonts w:asciiTheme="majorHAnsi" w:hAnsiTheme="majorHAnsi" w:cstheme="majorHAnsi"/>
          <w:szCs w:val="28"/>
          <w:shd w:val="clear" w:color="auto" w:fill="FFFFFF"/>
          <w:lang w:val="vi-VN"/>
        </w:rPr>
        <w:t xml:space="preserve"> cấp mã số thuế</w:t>
      </w:r>
      <w:r w:rsidR="008F75C8" w:rsidRPr="00ED12D5">
        <w:rPr>
          <w:rFonts w:asciiTheme="majorHAnsi" w:hAnsiTheme="majorHAnsi" w:cstheme="majorHAnsi"/>
          <w:szCs w:val="28"/>
          <w:shd w:val="clear" w:color="auto" w:fill="FFFFFF"/>
          <w:lang w:val="vi-VN"/>
        </w:rPr>
        <w:t>.</w:t>
      </w:r>
      <w:r w:rsidR="008F75C8" w:rsidRPr="00ED12D5">
        <w:rPr>
          <w:rStyle w:val="FootnoteReference"/>
          <w:rFonts w:asciiTheme="majorHAnsi" w:hAnsiTheme="majorHAnsi" w:cstheme="majorHAnsi"/>
          <w:szCs w:val="28"/>
          <w:shd w:val="clear" w:color="auto" w:fill="FFFFFF"/>
          <w:lang w:val="vi-VN"/>
        </w:rPr>
        <w:footnoteReference w:id="16"/>
      </w:r>
      <w:r w:rsidR="00CE32CE" w:rsidRPr="00ED12D5">
        <w:rPr>
          <w:rFonts w:asciiTheme="majorHAnsi" w:hAnsiTheme="majorHAnsi" w:cstheme="majorHAnsi"/>
          <w:szCs w:val="28"/>
          <w:shd w:val="clear" w:color="auto" w:fill="FFFFFF"/>
          <w:lang w:val="vi-VN"/>
        </w:rPr>
        <w:t xml:space="preserve"> </w:t>
      </w:r>
      <w:r w:rsidR="004C61BB" w:rsidRPr="00ED12D5">
        <w:rPr>
          <w:rFonts w:asciiTheme="majorHAnsi" w:hAnsiTheme="majorHAnsi" w:cstheme="majorHAnsi"/>
          <w:szCs w:val="28"/>
          <w:shd w:val="clear" w:color="auto" w:fill="FFFFFF"/>
          <w:lang w:val="vi-VN"/>
        </w:rPr>
        <w:t>HKD, CNKD</w:t>
      </w:r>
      <w:r w:rsidR="0040514E" w:rsidRPr="00ED12D5">
        <w:rPr>
          <w:rFonts w:asciiTheme="majorHAnsi" w:hAnsiTheme="majorHAnsi" w:cstheme="majorHAnsi"/>
          <w:szCs w:val="28"/>
          <w:shd w:val="clear" w:color="auto" w:fill="FFFFFF"/>
          <w:lang w:val="vi-VN"/>
        </w:rPr>
        <w:t xml:space="preserve"> sử dụng mã số thuế được cấp thực hiện khai thuế, nộp thuế và các nghĩa vụ về thuế khác theo quy định.</w:t>
      </w:r>
    </w:p>
    <w:p w14:paraId="44648CB0" w14:textId="0825A12F" w:rsidR="00292C6A" w:rsidRPr="00ED12D5" w:rsidRDefault="00292C6A" w:rsidP="00294A5D">
      <w:pPr>
        <w:pStyle w:val="NormalWeb"/>
        <w:shd w:val="clear" w:color="auto" w:fill="FFFFFF" w:themeFill="background1"/>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lang w:val="nl-NL"/>
        </w:rPr>
        <w:t>Luật Quản lý thuế</w:t>
      </w:r>
      <w:r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lang w:val="nl-NL"/>
        </w:rPr>
        <w:t>hiện hành thực hiện theo nguyên tắc nhất quán là mọi tổ chức, cá nhân có nghĩa vụ nộp thuế theo quy định của pháp luật</w:t>
      </w:r>
      <w:r w:rsidRPr="00ED12D5">
        <w:rPr>
          <w:rFonts w:asciiTheme="majorHAnsi" w:hAnsiTheme="majorHAnsi" w:cstheme="majorHAnsi"/>
          <w:sz w:val="28"/>
          <w:szCs w:val="28"/>
          <w:lang w:val="vi-VN"/>
        </w:rPr>
        <w:t xml:space="preserve"> và thực hiện </w:t>
      </w:r>
      <w:r w:rsidRPr="00ED12D5">
        <w:rPr>
          <w:rFonts w:asciiTheme="majorHAnsi" w:hAnsiTheme="majorHAnsi" w:cstheme="majorHAnsi"/>
          <w:sz w:val="28"/>
          <w:szCs w:val="28"/>
          <w:lang w:val="nl-NL"/>
        </w:rPr>
        <w:t xml:space="preserve">theo cơ chế </w:t>
      </w:r>
      <w:r w:rsidR="000643BB" w:rsidRPr="00ED12D5">
        <w:rPr>
          <w:rFonts w:asciiTheme="majorHAnsi" w:hAnsiTheme="majorHAnsi" w:cstheme="majorHAnsi"/>
          <w:sz w:val="28"/>
          <w:szCs w:val="28"/>
          <w:lang w:val="vi-VN" w:eastAsia="vi-VN"/>
        </w:rPr>
        <w:t>NNT</w:t>
      </w:r>
      <w:r w:rsidRPr="00ED12D5">
        <w:rPr>
          <w:rFonts w:asciiTheme="majorHAnsi" w:hAnsiTheme="majorHAnsi" w:cstheme="majorHAnsi"/>
          <w:sz w:val="28"/>
          <w:szCs w:val="28"/>
          <w:lang w:val="nl-NL"/>
        </w:rPr>
        <w:t xml:space="preserve"> tự khai, tự nộp và tự chịu trách nhiệm </w:t>
      </w:r>
      <w:r w:rsidRPr="00ED12D5">
        <w:rPr>
          <w:rFonts w:asciiTheme="majorHAnsi" w:hAnsiTheme="majorHAnsi" w:cstheme="majorHAnsi"/>
          <w:sz w:val="28"/>
          <w:szCs w:val="28"/>
          <w:lang w:val="vi-VN"/>
        </w:rPr>
        <w:t>về nội dung đã kê khai</w:t>
      </w:r>
      <w:r w:rsidR="00D0011F" w:rsidRPr="00ED12D5">
        <w:rPr>
          <w:rStyle w:val="FootnoteReference"/>
          <w:rFonts w:asciiTheme="majorHAnsi" w:hAnsiTheme="majorHAnsi" w:cstheme="majorHAnsi"/>
          <w:sz w:val="28"/>
          <w:szCs w:val="28"/>
          <w:lang w:val="vi-VN"/>
        </w:rPr>
        <w:footnoteReference w:id="17"/>
      </w:r>
      <w:r w:rsidRPr="00ED12D5">
        <w:rPr>
          <w:rFonts w:asciiTheme="majorHAnsi" w:hAnsiTheme="majorHAnsi" w:cstheme="majorHAnsi"/>
          <w:sz w:val="28"/>
          <w:szCs w:val="28"/>
          <w:lang w:val="nl-NL"/>
        </w:rPr>
        <w:t xml:space="preserve">. </w:t>
      </w:r>
      <w:r w:rsidR="00F11E88" w:rsidRPr="00ED12D5">
        <w:rPr>
          <w:rFonts w:asciiTheme="majorHAnsi" w:hAnsiTheme="majorHAnsi" w:cstheme="majorHAnsi"/>
          <w:sz w:val="28"/>
          <w:szCs w:val="28"/>
          <w:lang w:val="vi-VN"/>
        </w:rPr>
        <w:t xml:space="preserve">Do đó đối với </w:t>
      </w:r>
      <w:r w:rsidR="004C61BB" w:rsidRPr="00ED12D5">
        <w:rPr>
          <w:rFonts w:asciiTheme="majorHAnsi" w:hAnsiTheme="majorHAnsi" w:cstheme="majorHAnsi"/>
          <w:sz w:val="28"/>
          <w:szCs w:val="28"/>
          <w:lang w:val="vi-VN"/>
        </w:rPr>
        <w:t>HKD, CNKD</w:t>
      </w:r>
      <w:r w:rsidR="00F11E88" w:rsidRPr="00ED12D5">
        <w:rPr>
          <w:rFonts w:asciiTheme="majorHAnsi" w:hAnsiTheme="majorHAnsi" w:cstheme="majorHAnsi"/>
          <w:sz w:val="28"/>
          <w:szCs w:val="28"/>
          <w:lang w:val="vi-VN"/>
        </w:rPr>
        <w:t xml:space="preserve"> </w:t>
      </w:r>
      <w:r w:rsidR="006527D5">
        <w:rPr>
          <w:rFonts w:asciiTheme="majorHAnsi" w:hAnsiTheme="majorHAnsi" w:cstheme="majorHAnsi"/>
          <w:sz w:val="28"/>
          <w:szCs w:val="28"/>
          <w:lang w:val="vi-VN"/>
        </w:rPr>
        <w:t>bán hàng</w:t>
      </w:r>
      <w:r w:rsidR="00F11E88" w:rsidRPr="00ED12D5">
        <w:rPr>
          <w:rFonts w:asciiTheme="majorHAnsi" w:hAnsiTheme="majorHAnsi" w:cstheme="majorHAnsi"/>
          <w:sz w:val="28"/>
          <w:szCs w:val="28"/>
          <w:lang w:val="vi-VN"/>
        </w:rPr>
        <w:t xml:space="preserve"> trực tuyến có doanh thu từ hoạt động bán hàng trong năm dương lịch đến mức nộp thuế theo quy định của pháp luật về thuế GTGT và thuế T</w:t>
      </w:r>
      <w:r w:rsidR="00EE1B7D" w:rsidRPr="00ED12D5">
        <w:rPr>
          <w:rFonts w:asciiTheme="majorHAnsi" w:hAnsiTheme="majorHAnsi" w:cstheme="majorHAnsi"/>
          <w:sz w:val="28"/>
          <w:szCs w:val="28"/>
          <w:lang w:val="vi-VN"/>
        </w:rPr>
        <w:t>NCN thì phải tự xác định số thuế</w:t>
      </w:r>
      <w:r w:rsidR="00F11E88" w:rsidRPr="00ED12D5">
        <w:rPr>
          <w:rFonts w:asciiTheme="majorHAnsi" w:hAnsiTheme="majorHAnsi" w:cstheme="majorHAnsi"/>
          <w:sz w:val="28"/>
          <w:szCs w:val="28"/>
          <w:lang w:val="vi-VN"/>
        </w:rPr>
        <w:t xml:space="preserve"> phải nộp (trừ trường hợp </w:t>
      </w:r>
      <w:r w:rsidR="007967C7" w:rsidRPr="00ED12D5">
        <w:rPr>
          <w:rFonts w:asciiTheme="majorHAnsi" w:hAnsiTheme="majorHAnsi" w:cstheme="majorHAnsi"/>
          <w:sz w:val="28"/>
          <w:szCs w:val="28"/>
          <w:lang w:val="vi-VN"/>
        </w:rPr>
        <w:t>cơ quan Thuế</w:t>
      </w:r>
      <w:r w:rsidR="00F11E88" w:rsidRPr="00ED12D5">
        <w:rPr>
          <w:rFonts w:asciiTheme="majorHAnsi" w:hAnsiTheme="majorHAnsi" w:cstheme="majorHAnsi"/>
          <w:sz w:val="28"/>
          <w:szCs w:val="28"/>
          <w:lang w:val="vi-VN"/>
        </w:rPr>
        <w:t xml:space="preserve"> tính thuế), kê khai, nộp thuế trung thực, đầy đủ, chính xác và đúng hạn. </w:t>
      </w:r>
      <w:r w:rsidRPr="00ED12D5">
        <w:rPr>
          <w:rFonts w:asciiTheme="majorHAnsi" w:hAnsiTheme="majorHAnsi" w:cstheme="majorHAnsi"/>
          <w:sz w:val="28"/>
          <w:szCs w:val="28"/>
          <w:lang w:val="nl-NL"/>
        </w:rPr>
        <w:t xml:space="preserve">Điều này một mặt tạo điều kiện thuận lợi cho </w:t>
      </w:r>
      <w:r w:rsidR="000643BB" w:rsidRPr="00ED12D5">
        <w:rPr>
          <w:rFonts w:asciiTheme="majorHAnsi" w:hAnsiTheme="majorHAnsi" w:cstheme="majorHAnsi"/>
          <w:sz w:val="28"/>
          <w:szCs w:val="28"/>
          <w:lang w:val="vi-VN" w:eastAsia="vi-VN"/>
        </w:rPr>
        <w:t>NNT</w:t>
      </w:r>
      <w:r w:rsidRPr="00ED12D5">
        <w:rPr>
          <w:rFonts w:asciiTheme="majorHAnsi" w:hAnsiTheme="majorHAnsi" w:cstheme="majorHAnsi"/>
          <w:sz w:val="28"/>
          <w:szCs w:val="28"/>
          <w:lang w:val="vi-VN"/>
        </w:rPr>
        <w:t xml:space="preserve"> chủ động thực hiện nghĩa vụ thuế với nhà nước</w:t>
      </w:r>
      <w:r w:rsidRPr="00ED12D5">
        <w:rPr>
          <w:rFonts w:asciiTheme="majorHAnsi" w:hAnsiTheme="majorHAnsi" w:cstheme="majorHAnsi"/>
          <w:sz w:val="28"/>
          <w:szCs w:val="28"/>
          <w:lang w:val="nl-NL"/>
        </w:rPr>
        <w:t>, mặt khác góp phần cải cách hành chính, tiết kiệm chi phí xã hội trong việc quản lý thuế.</w:t>
      </w:r>
    </w:p>
    <w:p w14:paraId="6292F379" w14:textId="37FFDA45" w:rsidR="00E33E3A" w:rsidRPr="00ED12D5" w:rsidRDefault="00E33E3A" w:rsidP="00294A5D">
      <w:pPr>
        <w:pStyle w:val="NormalWeb"/>
        <w:shd w:val="clear" w:color="auto" w:fill="FFFFFF" w:themeFill="background1"/>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shd w:val="clear" w:color="auto" w:fill="FFFFFF"/>
          <w:lang w:val="vi-VN"/>
        </w:rPr>
        <w:t xml:space="preserve">Việc thực hiện nghĩa vụ đăng ký thuế, khai thuế, nộp thuế được thực hiện bằng phương thức điện tử nếu </w:t>
      </w:r>
      <w:r w:rsidR="004C61BB" w:rsidRPr="00ED12D5">
        <w:rPr>
          <w:rFonts w:asciiTheme="majorHAnsi" w:hAnsiTheme="majorHAnsi" w:cstheme="majorHAnsi"/>
          <w:sz w:val="28"/>
          <w:szCs w:val="28"/>
          <w:shd w:val="clear" w:color="auto" w:fill="FFFFFF"/>
          <w:lang w:val="vi-VN"/>
        </w:rPr>
        <w:t>HKD, CNKD</w:t>
      </w:r>
      <w:r w:rsidRPr="00ED12D5">
        <w:rPr>
          <w:rFonts w:asciiTheme="majorHAnsi" w:hAnsiTheme="majorHAnsi" w:cstheme="majorHAnsi"/>
          <w:sz w:val="28"/>
          <w:szCs w:val="28"/>
          <w:shd w:val="clear" w:color="auto" w:fill="FFFFFF"/>
          <w:lang w:val="vi-VN"/>
        </w:rPr>
        <w:t xml:space="preserve"> thực hiện hoạt động kinh doanh tại địa bàn có cơ sở hạ tầng về công nghệ thông tin</w:t>
      </w:r>
      <w:r w:rsidR="00DD598C" w:rsidRPr="00ED12D5">
        <w:rPr>
          <w:rFonts w:asciiTheme="majorHAnsi" w:hAnsiTheme="majorHAnsi" w:cstheme="majorHAnsi"/>
          <w:sz w:val="28"/>
          <w:szCs w:val="28"/>
          <w:shd w:val="clear" w:color="auto" w:fill="FFFFFF"/>
          <w:lang w:val="vi-VN"/>
        </w:rPr>
        <w:t xml:space="preserve"> như mạng In-tơ-nét, máy tính, thiết bị có kết nối mạng,...theo quy định tại Điều 38 </w:t>
      </w:r>
      <w:r w:rsidR="001D7120" w:rsidRPr="00ED12D5">
        <w:rPr>
          <w:rFonts w:asciiTheme="majorHAnsi" w:hAnsiTheme="majorHAnsi" w:cstheme="majorHAnsi"/>
          <w:sz w:val="28"/>
          <w:szCs w:val="28"/>
          <w:shd w:val="clear" w:color="auto" w:fill="FFFFFF"/>
          <w:lang w:val="vi-VN"/>
        </w:rPr>
        <w:t>Luật Quản lý thuế số 38/2019/QH14 và pháp luật về giao dịch điện tử.</w:t>
      </w:r>
    </w:p>
    <w:p w14:paraId="7DE9E0B8" w14:textId="7DFD91AC" w:rsidR="008F75C8" w:rsidRPr="00ED12D5" w:rsidRDefault="005D2A0E"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lastRenderedPageBreak/>
        <w:t>Thứ</w:t>
      </w:r>
      <w:r w:rsidR="00292C6A" w:rsidRPr="00ED12D5">
        <w:rPr>
          <w:rFonts w:asciiTheme="majorHAnsi" w:hAnsiTheme="majorHAnsi" w:cstheme="majorHAnsi"/>
          <w:b/>
          <w:i/>
          <w:szCs w:val="28"/>
          <w:lang w:val="vi-VN"/>
        </w:rPr>
        <w:t xml:space="preserve"> hai</w:t>
      </w:r>
      <w:r w:rsidR="005B7F98" w:rsidRPr="00ED12D5">
        <w:rPr>
          <w:rFonts w:asciiTheme="majorHAnsi" w:hAnsiTheme="majorHAnsi" w:cstheme="majorHAnsi"/>
          <w:b/>
          <w:i/>
          <w:szCs w:val="28"/>
          <w:lang w:val="vi-VN"/>
        </w:rPr>
        <w:t>,</w:t>
      </w:r>
      <w:r w:rsidR="005B7F98" w:rsidRPr="00ED12D5">
        <w:rPr>
          <w:rFonts w:asciiTheme="majorHAnsi" w:hAnsiTheme="majorHAnsi" w:cstheme="majorHAnsi"/>
          <w:b/>
          <w:szCs w:val="28"/>
          <w:lang w:val="vi-VN"/>
        </w:rPr>
        <w:t xml:space="preserve"> </w:t>
      </w:r>
      <w:r w:rsidR="005B7F98" w:rsidRPr="00ED12D5">
        <w:rPr>
          <w:rFonts w:asciiTheme="majorHAnsi" w:hAnsiTheme="majorHAnsi" w:cstheme="majorHAnsi"/>
          <w:i/>
          <w:szCs w:val="28"/>
          <w:lang w:val="vi-VN"/>
        </w:rPr>
        <w:t>q</w:t>
      </w:r>
      <w:r w:rsidR="00292C6A" w:rsidRPr="00ED12D5">
        <w:rPr>
          <w:rFonts w:asciiTheme="majorHAnsi" w:hAnsiTheme="majorHAnsi" w:cstheme="majorHAnsi"/>
          <w:i/>
          <w:szCs w:val="28"/>
          <w:lang w:val="vi-VN"/>
        </w:rPr>
        <w:t xml:space="preserve">uy định về </w:t>
      </w:r>
      <w:r w:rsidR="000E6BA4" w:rsidRPr="00ED12D5">
        <w:rPr>
          <w:rFonts w:asciiTheme="majorHAnsi" w:hAnsiTheme="majorHAnsi" w:cstheme="majorHAnsi"/>
          <w:i/>
          <w:szCs w:val="28"/>
          <w:lang w:val="vi-VN"/>
        </w:rPr>
        <w:t>sử dụng hóa đơn</w:t>
      </w:r>
      <w:r w:rsidR="00E33E3A" w:rsidRPr="00ED12D5">
        <w:rPr>
          <w:rFonts w:asciiTheme="majorHAnsi" w:hAnsiTheme="majorHAnsi" w:cstheme="majorHAnsi"/>
          <w:i/>
          <w:szCs w:val="28"/>
          <w:lang w:val="vi-VN"/>
        </w:rPr>
        <w:t xml:space="preserve"> khi bán hàng hóa</w:t>
      </w:r>
      <w:r w:rsidR="00F825EE" w:rsidRPr="00ED12D5">
        <w:rPr>
          <w:rFonts w:asciiTheme="majorHAnsi" w:hAnsiTheme="majorHAnsi" w:cstheme="majorHAnsi"/>
          <w:szCs w:val="28"/>
          <w:lang w:val="vi-VN"/>
        </w:rPr>
        <w:t>.</w:t>
      </w:r>
      <w:r w:rsidR="00944A42" w:rsidRPr="00ED12D5">
        <w:rPr>
          <w:rFonts w:asciiTheme="majorHAnsi" w:hAnsiTheme="majorHAnsi" w:cstheme="majorHAnsi"/>
          <w:szCs w:val="28"/>
          <w:lang w:val="vi-VN"/>
        </w:rPr>
        <w:t xml:space="preserve"> </w:t>
      </w:r>
      <w:r w:rsidR="00F11E88" w:rsidRPr="00ED12D5">
        <w:rPr>
          <w:rFonts w:asciiTheme="majorHAnsi" w:hAnsiTheme="majorHAnsi" w:cstheme="majorHAnsi"/>
          <w:szCs w:val="28"/>
          <w:shd w:val="clear" w:color="auto" w:fill="FFFFFF"/>
          <w:lang w:val="vi-VN"/>
        </w:rPr>
        <w:t xml:space="preserve">Một trong những nội dung liên quan đến nghĩa vụ thuế của </w:t>
      </w:r>
      <w:r w:rsidR="004C61BB" w:rsidRPr="00ED12D5">
        <w:rPr>
          <w:rFonts w:asciiTheme="majorHAnsi" w:hAnsiTheme="majorHAnsi" w:cstheme="majorHAnsi"/>
          <w:szCs w:val="28"/>
          <w:shd w:val="clear" w:color="auto" w:fill="FFFFFF"/>
          <w:lang w:val="vi-VN"/>
        </w:rPr>
        <w:t>HKD, CNKD</w:t>
      </w:r>
      <w:r w:rsidR="00F11E88" w:rsidRPr="00ED12D5">
        <w:rPr>
          <w:rFonts w:asciiTheme="majorHAnsi" w:hAnsiTheme="majorHAnsi" w:cstheme="majorHAnsi"/>
          <w:szCs w:val="28"/>
          <w:shd w:val="clear" w:color="auto" w:fill="FFFFFF"/>
          <w:lang w:val="vi-VN"/>
        </w:rPr>
        <w:t xml:space="preserve"> bán hàng trực tuyến là việc c</w:t>
      </w:r>
      <w:r w:rsidR="008F75C8" w:rsidRPr="00ED12D5">
        <w:rPr>
          <w:rFonts w:asciiTheme="majorHAnsi" w:hAnsiTheme="majorHAnsi" w:cstheme="majorHAnsi"/>
          <w:szCs w:val="28"/>
          <w:shd w:val="clear" w:color="auto" w:fill="FFFFFF"/>
          <w:lang w:val="vi-VN"/>
        </w:rPr>
        <w:t>hấp hành chế độ kế toán, sử dụng hóa đơn, chứng từ điện tử theo quy định của pháp luật</w:t>
      </w:r>
      <w:r w:rsidR="00F11E88" w:rsidRPr="00ED12D5">
        <w:rPr>
          <w:rFonts w:asciiTheme="majorHAnsi" w:hAnsiTheme="majorHAnsi" w:cstheme="majorHAnsi"/>
          <w:szCs w:val="28"/>
          <w:shd w:val="clear" w:color="auto" w:fill="FFFFFF"/>
          <w:lang w:val="vi-VN"/>
        </w:rPr>
        <w:t xml:space="preserve">. Theo đó </w:t>
      </w:r>
      <w:r w:rsidR="004C61BB" w:rsidRPr="00ED12D5">
        <w:rPr>
          <w:rFonts w:asciiTheme="majorHAnsi" w:hAnsiTheme="majorHAnsi" w:cstheme="majorHAnsi"/>
          <w:szCs w:val="28"/>
          <w:shd w:val="clear" w:color="auto" w:fill="FFFFFF"/>
          <w:lang w:val="vi-VN"/>
        </w:rPr>
        <w:t>HKD, CNKD</w:t>
      </w:r>
      <w:r w:rsidR="00F11E88" w:rsidRPr="00ED12D5">
        <w:rPr>
          <w:rFonts w:asciiTheme="majorHAnsi" w:hAnsiTheme="majorHAnsi" w:cstheme="majorHAnsi"/>
          <w:szCs w:val="28"/>
          <w:shd w:val="clear" w:color="auto" w:fill="FFFFFF"/>
          <w:lang w:val="vi-VN"/>
        </w:rPr>
        <w:t xml:space="preserve"> khi bán hàng hóa, cung cấp dịch vụ</w:t>
      </w:r>
      <w:r w:rsidR="00F11E88" w:rsidRPr="00ED12D5">
        <w:rPr>
          <w:rFonts w:asciiTheme="majorHAnsi" w:hAnsiTheme="majorHAnsi" w:cstheme="majorHAnsi"/>
          <w:szCs w:val="28"/>
          <w:lang w:val="vi-VN"/>
        </w:rPr>
        <w:t xml:space="preserve"> phải lập hóa đơn để giao cho người mua</w:t>
      </w:r>
      <w:r w:rsidR="00F11E88" w:rsidRPr="00ED12D5">
        <w:rPr>
          <w:rStyle w:val="FootnoteReference"/>
          <w:rFonts w:asciiTheme="majorHAnsi" w:hAnsiTheme="majorHAnsi" w:cstheme="majorHAnsi"/>
          <w:szCs w:val="28"/>
        </w:rPr>
        <w:footnoteReference w:id="18"/>
      </w:r>
      <w:r w:rsidR="00F11E88" w:rsidRPr="00ED12D5">
        <w:rPr>
          <w:rFonts w:asciiTheme="majorHAnsi" w:hAnsiTheme="majorHAnsi" w:cstheme="majorHAnsi"/>
          <w:szCs w:val="28"/>
          <w:lang w:val="vi-VN"/>
        </w:rPr>
        <w:t xml:space="preserve">. </w:t>
      </w:r>
      <w:r w:rsidR="004C61BB" w:rsidRPr="00ED12D5">
        <w:rPr>
          <w:rFonts w:asciiTheme="majorHAnsi" w:hAnsiTheme="majorHAnsi" w:cstheme="majorHAnsi"/>
          <w:szCs w:val="28"/>
          <w:lang w:val="vi-VN"/>
        </w:rPr>
        <w:t>HKD, CNKD</w:t>
      </w:r>
      <w:r w:rsidR="00F11E88" w:rsidRPr="00ED12D5">
        <w:rPr>
          <w:rFonts w:asciiTheme="majorHAnsi" w:hAnsiTheme="majorHAnsi" w:cstheme="majorHAnsi"/>
          <w:szCs w:val="28"/>
          <w:lang w:val="vi-VN"/>
        </w:rPr>
        <w:t xml:space="preserve"> bán hàng trực tuyến được sử dụng hóa đơn điện tử </w:t>
      </w:r>
      <w:r w:rsidR="00E33E3A" w:rsidRPr="00ED12D5">
        <w:rPr>
          <w:rFonts w:asciiTheme="majorHAnsi" w:hAnsiTheme="majorHAnsi" w:cstheme="majorHAnsi"/>
          <w:szCs w:val="28"/>
          <w:lang w:val="vi-VN"/>
        </w:rPr>
        <w:t xml:space="preserve">theo quy định tại khoản 2 Điều 6 Thông tư số 78/2021/TT-BTC ngày 17/09/2021. </w:t>
      </w:r>
      <w:r w:rsidR="004C61BB" w:rsidRPr="00ED12D5">
        <w:rPr>
          <w:rFonts w:asciiTheme="majorHAnsi" w:hAnsiTheme="majorHAnsi" w:cstheme="majorHAnsi"/>
          <w:szCs w:val="28"/>
          <w:lang w:val="vi-VN"/>
        </w:rPr>
        <w:t>HKD, CNKD</w:t>
      </w:r>
      <w:r w:rsidR="00E33E3A" w:rsidRPr="00ED12D5">
        <w:rPr>
          <w:rFonts w:asciiTheme="majorHAnsi" w:hAnsiTheme="majorHAnsi" w:cstheme="majorHAnsi"/>
          <w:szCs w:val="28"/>
          <w:lang w:val="vi-VN"/>
        </w:rPr>
        <w:t xml:space="preserve"> bán hàng trực tuyến cần lưu ý khi c</w:t>
      </w:r>
      <w:r w:rsidR="00E33E3A" w:rsidRPr="00ED12D5">
        <w:rPr>
          <w:rFonts w:asciiTheme="majorHAnsi" w:hAnsiTheme="majorHAnsi" w:cstheme="majorHAnsi"/>
          <w:szCs w:val="28"/>
          <w:shd w:val="clear" w:color="auto" w:fill="FFFFFF"/>
          <w:lang w:val="vi-VN"/>
        </w:rPr>
        <w:t>huyển giao quyền sở hữu hoặc quyền sử dụng hàng hóa cho người mua, không phân biệt đã thu được tiền hay chưa thu được tiền đều phải xuất hóa đơn và giao cho người mua theo quy định tại khoản 1 Điều 9 Nghị định số 123/2020/NĐ-CP.</w:t>
      </w:r>
    </w:p>
    <w:p w14:paraId="28AE76AA" w14:textId="10A6D9C6" w:rsidR="009A7749" w:rsidRPr="00ED12D5" w:rsidRDefault="005D2A0E"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w:t>
      </w:r>
      <w:r w:rsidR="005B7F98" w:rsidRPr="00ED12D5">
        <w:rPr>
          <w:rFonts w:asciiTheme="majorHAnsi" w:hAnsiTheme="majorHAnsi" w:cstheme="majorHAnsi"/>
          <w:b/>
          <w:i/>
          <w:szCs w:val="28"/>
          <w:lang w:val="vi-VN"/>
        </w:rPr>
        <w:t xml:space="preserve"> ba,</w:t>
      </w:r>
      <w:r w:rsidR="005B7F98" w:rsidRPr="00ED12D5">
        <w:rPr>
          <w:rFonts w:asciiTheme="majorHAnsi" w:hAnsiTheme="majorHAnsi" w:cstheme="majorHAnsi"/>
          <w:szCs w:val="28"/>
          <w:lang w:val="vi-VN"/>
        </w:rPr>
        <w:t xml:space="preserve"> </w:t>
      </w:r>
      <w:r w:rsidR="005B7F98" w:rsidRPr="00ED12D5">
        <w:rPr>
          <w:rFonts w:asciiTheme="majorHAnsi" w:hAnsiTheme="majorHAnsi" w:cstheme="majorHAnsi"/>
          <w:i/>
          <w:szCs w:val="28"/>
          <w:lang w:val="vi-VN"/>
        </w:rPr>
        <w:t>q</w:t>
      </w:r>
      <w:r w:rsidR="00292C6A" w:rsidRPr="00ED12D5">
        <w:rPr>
          <w:rFonts w:asciiTheme="majorHAnsi" w:hAnsiTheme="majorHAnsi" w:cstheme="majorHAnsi"/>
          <w:i/>
          <w:szCs w:val="28"/>
          <w:lang w:val="vi-VN"/>
        </w:rPr>
        <w:t>uy định về trách nhiệm khai thuế thay, nộp thuế thay</w:t>
      </w:r>
      <w:r w:rsidR="00F825EE" w:rsidRPr="00ED12D5">
        <w:rPr>
          <w:rFonts w:asciiTheme="majorHAnsi" w:hAnsiTheme="majorHAnsi" w:cstheme="majorHAnsi"/>
          <w:szCs w:val="28"/>
          <w:lang w:val="vi-VN"/>
        </w:rPr>
        <w:t>.</w:t>
      </w:r>
      <w:r w:rsidR="00944A42" w:rsidRPr="00ED12D5">
        <w:rPr>
          <w:rFonts w:asciiTheme="majorHAnsi" w:hAnsiTheme="majorHAnsi" w:cstheme="majorHAnsi"/>
          <w:szCs w:val="28"/>
          <w:lang w:val="vi-VN"/>
        </w:rPr>
        <w:t xml:space="preserve"> </w:t>
      </w:r>
      <w:r w:rsidR="00D5068C" w:rsidRPr="00ED12D5">
        <w:rPr>
          <w:rFonts w:asciiTheme="majorHAnsi" w:hAnsiTheme="majorHAnsi" w:cstheme="majorHAnsi"/>
          <w:szCs w:val="28"/>
          <w:shd w:val="clear" w:color="auto" w:fill="FFFFFF"/>
          <w:lang w:val="vi-VN"/>
        </w:rPr>
        <w:t xml:space="preserve">Để quản lý hiệu quả nguồn thu hoạt động TMĐT, tại Thông tư số 40/2021/TT-BTC đã quy định về trách nhiệm khai thuế thay, nộp thuế thay đối với sàn giao dịch TMĐT. Các sàn giao dịch TMĐT có chức năng đặt hàng trực tuyến nắm được đầy đủ các thông tin về người mua, thông tin về các giao dịch bán hàng thành công, thông tin về doanh thu, chi phí thông qua sàn của các tổ chức, cá nhân cung cấp hàng hóa, dịch vụ, do đó có thể thực hiện việc khai thuế thay, nộp thuế thay cho các cá nhân cung cấp hàng hóa, dịch vụ thông qua sàn. Bên cạnh đó, Thông tư cũng cho phép các </w:t>
      </w:r>
      <w:r w:rsidR="009A7749" w:rsidRPr="00ED12D5">
        <w:rPr>
          <w:rFonts w:asciiTheme="majorHAnsi" w:hAnsiTheme="majorHAnsi" w:cstheme="majorHAnsi"/>
          <w:szCs w:val="28"/>
          <w:lang w:val="vi-VN"/>
        </w:rPr>
        <w:t>những tổ chức, cá nhân được ủy quyền theo quy định của pháp luật</w:t>
      </w:r>
      <w:r w:rsidR="003F284D" w:rsidRPr="00ED12D5">
        <w:rPr>
          <w:rFonts w:asciiTheme="majorHAnsi" w:hAnsiTheme="majorHAnsi" w:cstheme="majorHAnsi"/>
          <w:szCs w:val="28"/>
          <w:lang w:val="vi-VN"/>
        </w:rPr>
        <w:t xml:space="preserve"> dân sự</w:t>
      </w:r>
      <w:r w:rsidR="009A7749" w:rsidRPr="00ED12D5">
        <w:rPr>
          <w:rFonts w:asciiTheme="majorHAnsi" w:hAnsiTheme="majorHAnsi" w:cstheme="majorHAnsi"/>
          <w:szCs w:val="28"/>
          <w:lang w:val="vi-VN"/>
        </w:rPr>
        <w:t xml:space="preserve"> đại diện cho </w:t>
      </w:r>
      <w:r w:rsidR="000643BB" w:rsidRPr="00ED12D5">
        <w:rPr>
          <w:rFonts w:asciiTheme="majorHAnsi" w:eastAsia="Times New Roman" w:hAnsiTheme="majorHAnsi" w:cstheme="majorHAnsi"/>
          <w:szCs w:val="28"/>
          <w:lang w:val="vi-VN" w:eastAsia="vi-VN"/>
        </w:rPr>
        <w:t>NNT</w:t>
      </w:r>
      <w:r w:rsidR="009A7749" w:rsidRPr="00ED12D5">
        <w:rPr>
          <w:rFonts w:asciiTheme="majorHAnsi" w:hAnsiTheme="majorHAnsi" w:cstheme="majorHAnsi"/>
          <w:szCs w:val="28"/>
          <w:lang w:val="vi-VN"/>
        </w:rPr>
        <w:t xml:space="preserve"> thực hiện các nghĩa vụ thuế với cơ quan nhà nước</w:t>
      </w:r>
      <w:r w:rsidR="009A7749" w:rsidRPr="00ED12D5">
        <w:rPr>
          <w:rFonts w:asciiTheme="majorHAnsi" w:hAnsiTheme="majorHAnsi" w:cstheme="majorHAnsi"/>
          <w:szCs w:val="28"/>
          <w:shd w:val="clear" w:color="auto" w:fill="FFFFFF"/>
          <w:lang w:val="vi-VN"/>
        </w:rPr>
        <w:t>.</w:t>
      </w:r>
      <w:r w:rsidR="009A7749" w:rsidRPr="00ED12D5">
        <w:rPr>
          <w:rStyle w:val="FootnoteReference"/>
          <w:rFonts w:asciiTheme="majorHAnsi" w:hAnsiTheme="majorHAnsi" w:cstheme="majorHAnsi"/>
          <w:szCs w:val="28"/>
          <w:shd w:val="clear" w:color="auto" w:fill="FFFFFF"/>
          <w:lang w:val="vi-VN"/>
        </w:rPr>
        <w:footnoteReference w:id="19"/>
      </w:r>
    </w:p>
    <w:p w14:paraId="691EFE76" w14:textId="00AFA61A" w:rsidR="0016114C" w:rsidRPr="00ED12D5" w:rsidRDefault="0016114C" w:rsidP="00294A5D">
      <w:pPr>
        <w:pStyle w:val="04"/>
        <w:rPr>
          <w:rFonts w:asciiTheme="majorHAnsi" w:hAnsiTheme="majorHAnsi" w:cstheme="majorHAnsi"/>
        </w:rPr>
      </w:pPr>
      <w:bookmarkStart w:id="58" w:name="_Toc175906363"/>
      <w:bookmarkStart w:id="59" w:name="_Toc178056282"/>
      <w:bookmarkStart w:id="60" w:name="_Toc178057514"/>
      <w:bookmarkStart w:id="61" w:name="_Toc178085287"/>
      <w:bookmarkStart w:id="62" w:name="_Toc178572902"/>
      <w:r w:rsidRPr="00ED12D5">
        <w:rPr>
          <w:rFonts w:asciiTheme="majorHAnsi" w:hAnsiTheme="majorHAnsi" w:cstheme="majorHAnsi"/>
        </w:rPr>
        <w:t>1.1.3.2</w:t>
      </w:r>
      <w:r w:rsidR="004C348F" w:rsidRPr="00ED12D5">
        <w:rPr>
          <w:rFonts w:asciiTheme="majorHAnsi" w:hAnsiTheme="majorHAnsi" w:cstheme="majorHAnsi"/>
        </w:rPr>
        <w:t>.</w:t>
      </w:r>
      <w:r w:rsidRPr="00ED12D5">
        <w:rPr>
          <w:rFonts w:asciiTheme="majorHAnsi" w:hAnsiTheme="majorHAnsi" w:cstheme="majorHAnsi"/>
        </w:rPr>
        <w:t xml:space="preserve"> Nhóm quy phạm quy định về nội dung quản lý thuế đối với hoạt động bán hàng trực tuyến của </w:t>
      </w:r>
      <w:bookmarkEnd w:id="58"/>
      <w:bookmarkEnd w:id="59"/>
      <w:bookmarkEnd w:id="60"/>
      <w:r w:rsidR="00A54936" w:rsidRPr="00ED12D5">
        <w:rPr>
          <w:rFonts w:asciiTheme="majorHAnsi" w:hAnsiTheme="majorHAnsi" w:cstheme="majorHAnsi"/>
        </w:rPr>
        <w:t>hộ kinh doanh, cá nhân kinh doanh</w:t>
      </w:r>
      <w:bookmarkEnd w:id="61"/>
      <w:bookmarkEnd w:id="62"/>
    </w:p>
    <w:p w14:paraId="02EF6583" w14:textId="4C98A40D" w:rsidR="00624234" w:rsidRPr="00ED12D5" w:rsidRDefault="00624234"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lastRenderedPageBreak/>
        <w:t>Thứ nhấ</w:t>
      </w:r>
      <w:r w:rsidR="005B7F98" w:rsidRPr="00ED12D5">
        <w:rPr>
          <w:rFonts w:asciiTheme="majorHAnsi" w:hAnsiTheme="majorHAnsi" w:cstheme="majorHAnsi"/>
          <w:b/>
          <w:i/>
          <w:szCs w:val="28"/>
          <w:lang w:val="vi-VN"/>
        </w:rPr>
        <w:t>t,</w:t>
      </w:r>
      <w:r w:rsidR="005B7F98" w:rsidRPr="00ED12D5">
        <w:rPr>
          <w:rFonts w:asciiTheme="majorHAnsi" w:hAnsiTheme="majorHAnsi" w:cstheme="majorHAnsi"/>
          <w:szCs w:val="28"/>
          <w:lang w:val="vi-VN"/>
        </w:rPr>
        <w:t xml:space="preserve"> </w:t>
      </w:r>
      <w:r w:rsidR="005B7F98" w:rsidRPr="00ED12D5">
        <w:rPr>
          <w:rFonts w:asciiTheme="majorHAnsi" w:hAnsiTheme="majorHAnsi" w:cstheme="majorHAnsi"/>
          <w:i/>
          <w:szCs w:val="28"/>
          <w:lang w:val="vi-VN"/>
        </w:rPr>
        <w:t>n</w:t>
      </w:r>
      <w:r w:rsidR="009F347A" w:rsidRPr="00ED12D5">
        <w:rPr>
          <w:rFonts w:asciiTheme="majorHAnsi" w:hAnsiTheme="majorHAnsi" w:cstheme="majorHAnsi"/>
          <w:i/>
          <w:szCs w:val="28"/>
          <w:lang w:val="vi-VN"/>
        </w:rPr>
        <w:t>hóm quy phạm quy định về c</w:t>
      </w:r>
      <w:r w:rsidR="00AB3A26" w:rsidRPr="00ED12D5">
        <w:rPr>
          <w:rFonts w:asciiTheme="majorHAnsi" w:hAnsiTheme="majorHAnsi" w:cstheme="majorHAnsi"/>
          <w:i/>
          <w:szCs w:val="28"/>
          <w:lang w:val="vi-VN"/>
        </w:rPr>
        <w:t>ông tác ban hành</w:t>
      </w:r>
      <w:r w:rsidR="009C0400" w:rsidRPr="00ED12D5">
        <w:rPr>
          <w:rFonts w:asciiTheme="majorHAnsi" w:hAnsiTheme="majorHAnsi" w:cstheme="majorHAnsi"/>
          <w:i/>
          <w:szCs w:val="28"/>
          <w:lang w:val="vi-VN"/>
        </w:rPr>
        <w:t xml:space="preserve"> văn bản quy phạm pháp luật</w:t>
      </w:r>
      <w:r w:rsidRPr="00ED12D5">
        <w:rPr>
          <w:rFonts w:asciiTheme="majorHAnsi" w:hAnsiTheme="majorHAnsi" w:cstheme="majorHAnsi"/>
          <w:i/>
          <w:szCs w:val="28"/>
          <w:lang w:val="vi-VN"/>
        </w:rPr>
        <w:t xml:space="preserve"> về thuế</w:t>
      </w:r>
      <w:r w:rsidR="00F825EE" w:rsidRPr="00ED12D5">
        <w:rPr>
          <w:rFonts w:asciiTheme="majorHAnsi" w:hAnsiTheme="majorHAnsi" w:cstheme="majorHAnsi"/>
          <w:szCs w:val="28"/>
          <w:lang w:val="vi-VN"/>
        </w:rPr>
        <w:t>.</w:t>
      </w:r>
      <w:r w:rsidR="00944A42"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Công tác ban hành hoặc trình cấp có thẩm quyền ban hành văn bản quy phạm pháp luật về quản lý thuế là nhiệm vụ, quyền hạn và trách nhiệm của Bộ Tài chính</w:t>
      </w:r>
      <w:r w:rsidRPr="00ED12D5">
        <w:rPr>
          <w:rStyle w:val="FootnoteReference"/>
          <w:rFonts w:asciiTheme="majorHAnsi" w:hAnsiTheme="majorHAnsi" w:cstheme="majorHAnsi"/>
          <w:szCs w:val="28"/>
          <w:shd w:val="clear" w:color="auto" w:fill="FFFFFF"/>
          <w:lang w:val="vi-VN"/>
        </w:rPr>
        <w:footnoteReference w:id="20"/>
      </w:r>
      <w:r w:rsidRPr="00ED12D5">
        <w:rPr>
          <w:rFonts w:asciiTheme="majorHAnsi" w:hAnsiTheme="majorHAnsi" w:cstheme="majorHAnsi"/>
          <w:szCs w:val="28"/>
          <w:shd w:val="clear" w:color="auto" w:fill="FFFFFF"/>
          <w:lang w:val="vi-VN"/>
        </w:rPr>
        <w:t xml:space="preserve">. </w:t>
      </w:r>
      <w:r w:rsidR="00B453B6" w:rsidRPr="00ED12D5">
        <w:rPr>
          <w:rFonts w:asciiTheme="majorHAnsi" w:hAnsiTheme="majorHAnsi" w:cstheme="majorHAnsi"/>
          <w:szCs w:val="28"/>
          <w:shd w:val="clear" w:color="auto" w:fill="FFFFFF"/>
          <w:lang w:val="vi-VN"/>
        </w:rPr>
        <w:t>Căn cứ theo chức năng, nhiệm vụ của mình</w:t>
      </w:r>
      <w:r w:rsidR="00D728E1" w:rsidRPr="00ED12D5">
        <w:rPr>
          <w:rFonts w:asciiTheme="majorHAnsi" w:hAnsiTheme="majorHAnsi" w:cstheme="majorHAnsi"/>
          <w:szCs w:val="28"/>
          <w:shd w:val="clear" w:color="auto" w:fill="FFFFFF"/>
          <w:lang w:val="vi-VN"/>
        </w:rPr>
        <w:t>,</w:t>
      </w:r>
      <w:r w:rsidR="00B453B6"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Bộ Tài chính đã thường xuyên quan tâm, chỉ đạo và tổ chức thực hiện nghiêm túc các quy định</w:t>
      </w:r>
      <w:r w:rsidR="00BF4FEF" w:rsidRPr="00ED12D5">
        <w:rPr>
          <w:rFonts w:asciiTheme="majorHAnsi" w:hAnsiTheme="majorHAnsi" w:cstheme="majorHAnsi"/>
          <w:szCs w:val="28"/>
          <w:shd w:val="clear" w:color="auto" w:fill="FFFFFF"/>
          <w:lang w:val="vi-VN"/>
        </w:rPr>
        <w:t xml:space="preserve"> như: Đề</w:t>
      </w:r>
      <w:r w:rsidRPr="00ED12D5">
        <w:rPr>
          <w:rFonts w:asciiTheme="majorHAnsi" w:hAnsiTheme="majorHAnsi" w:cstheme="majorHAnsi"/>
          <w:szCs w:val="28"/>
          <w:shd w:val="clear" w:color="auto" w:fill="FFFFFF"/>
          <w:lang w:val="vi-VN"/>
        </w:rPr>
        <w:t xml:space="preserve"> xuất, lập chương trình xây dựng pháp luật;</w:t>
      </w:r>
      <w:r w:rsidR="006527D5">
        <w:rPr>
          <w:rFonts w:asciiTheme="majorHAnsi" w:hAnsiTheme="majorHAnsi" w:cstheme="majorHAnsi"/>
          <w:szCs w:val="28"/>
          <w:shd w:val="clear" w:color="auto" w:fill="FFFFFF"/>
          <w:lang w:val="vi-VN"/>
        </w:rPr>
        <w:t xml:space="preserve"> n</w:t>
      </w:r>
      <w:r w:rsidRPr="00ED12D5">
        <w:rPr>
          <w:rFonts w:asciiTheme="majorHAnsi" w:hAnsiTheme="majorHAnsi" w:cstheme="majorHAnsi"/>
          <w:szCs w:val="28"/>
          <w:shd w:val="clear" w:color="auto" w:fill="FFFFFF"/>
          <w:lang w:val="vi-VN"/>
        </w:rPr>
        <w:t>ghiên cứu, xây dựng, đánh giá tác động chính sách;</w:t>
      </w:r>
      <w:r w:rsidR="006527D5">
        <w:rPr>
          <w:rFonts w:asciiTheme="majorHAnsi" w:hAnsiTheme="majorHAnsi" w:cstheme="majorHAnsi"/>
          <w:szCs w:val="28"/>
          <w:shd w:val="clear" w:color="auto" w:fill="FFFFFF"/>
          <w:lang w:val="vi-VN"/>
        </w:rPr>
        <w:t xml:space="preserve"> s</w:t>
      </w:r>
      <w:r w:rsidRPr="00ED12D5">
        <w:rPr>
          <w:rFonts w:asciiTheme="majorHAnsi" w:hAnsiTheme="majorHAnsi" w:cstheme="majorHAnsi"/>
          <w:szCs w:val="28"/>
          <w:shd w:val="clear" w:color="auto" w:fill="FFFFFF"/>
          <w:lang w:val="vi-VN"/>
        </w:rPr>
        <w:t>oạn thảo, lấy ý kiến của các chủ thể chịu sự tác động trực tiếp của văn bản quy phạm pháp luật</w:t>
      </w:r>
      <w:r w:rsidR="00D728E1" w:rsidRPr="00ED12D5">
        <w:rPr>
          <w:rStyle w:val="FootnoteReference"/>
          <w:rFonts w:asciiTheme="majorHAnsi" w:hAnsiTheme="majorHAnsi" w:cstheme="majorHAnsi"/>
          <w:szCs w:val="28"/>
          <w:shd w:val="clear" w:color="auto" w:fill="FFFFFF"/>
        </w:rPr>
        <w:footnoteReference w:id="21"/>
      </w:r>
      <w:r w:rsidR="00B453B6" w:rsidRPr="00ED12D5">
        <w:rPr>
          <w:rFonts w:asciiTheme="majorHAnsi" w:hAnsiTheme="majorHAnsi" w:cstheme="majorHAnsi"/>
          <w:szCs w:val="28"/>
          <w:shd w:val="clear" w:color="auto" w:fill="FFFFFF"/>
          <w:lang w:val="vi-VN"/>
        </w:rPr>
        <w:t xml:space="preserve">. </w:t>
      </w:r>
      <w:r w:rsidR="004E50DA" w:rsidRPr="00ED12D5">
        <w:rPr>
          <w:rFonts w:asciiTheme="majorHAnsi" w:hAnsiTheme="majorHAnsi" w:cstheme="majorHAnsi"/>
          <w:szCs w:val="28"/>
          <w:shd w:val="clear" w:color="auto" w:fill="FFFFFF"/>
          <w:lang w:val="vi-VN"/>
        </w:rPr>
        <w:t>Tổng Cục thuế</w:t>
      </w:r>
      <w:r w:rsidR="00FC691B" w:rsidRPr="00ED12D5">
        <w:rPr>
          <w:rFonts w:asciiTheme="majorHAnsi" w:hAnsiTheme="majorHAnsi" w:cstheme="majorHAnsi"/>
          <w:szCs w:val="28"/>
          <w:shd w:val="clear" w:color="auto" w:fill="FFFFFF"/>
          <w:lang w:val="vi-VN"/>
        </w:rPr>
        <w:t xml:space="preserve"> </w:t>
      </w:r>
      <w:r w:rsidR="00E632DB" w:rsidRPr="00ED12D5">
        <w:rPr>
          <w:rFonts w:asciiTheme="majorHAnsi" w:hAnsiTheme="majorHAnsi" w:cstheme="majorHAnsi"/>
          <w:szCs w:val="28"/>
          <w:shd w:val="clear" w:color="auto" w:fill="FFFFFF"/>
          <w:lang w:val="vi-VN"/>
        </w:rPr>
        <w:t xml:space="preserve">thực hiện nhiệm vụ </w:t>
      </w:r>
      <w:r w:rsidR="004E50DA" w:rsidRPr="00ED12D5">
        <w:rPr>
          <w:rFonts w:asciiTheme="majorHAnsi" w:hAnsiTheme="majorHAnsi" w:cstheme="majorHAnsi"/>
          <w:szCs w:val="28"/>
          <w:shd w:val="clear" w:color="auto" w:fill="FFFFFF"/>
          <w:lang w:val="vi-VN"/>
        </w:rPr>
        <w:t>trình cấp có thẩm quyền xem xét, quyết định ban hành các dự án luật, dự thảo nghị quyết của Quốc hội, dự án pháp lệnh, dự thảo nghị quyết của Ủy ban thường vụ Quốc hội, dự thảo nghị định của Chính phủ, dự thảo Quyết định của Thủ tướng Chính phủ về quản lý thuế, dự thảo thông tư và các văn bản khác về lĩnh vực quản lý của Tổng cục Thuế</w:t>
      </w:r>
      <w:r w:rsidR="004E50DA" w:rsidRPr="00ED12D5">
        <w:rPr>
          <w:rStyle w:val="FootnoteReference"/>
          <w:rFonts w:asciiTheme="majorHAnsi" w:hAnsiTheme="majorHAnsi" w:cstheme="majorHAnsi"/>
          <w:szCs w:val="28"/>
          <w:shd w:val="clear" w:color="auto" w:fill="FFFFFF"/>
        </w:rPr>
        <w:footnoteReference w:id="22"/>
      </w:r>
      <w:r w:rsidR="004E50DA" w:rsidRPr="00ED12D5">
        <w:rPr>
          <w:rFonts w:asciiTheme="majorHAnsi" w:hAnsiTheme="majorHAnsi" w:cstheme="majorHAnsi"/>
          <w:szCs w:val="28"/>
          <w:shd w:val="clear" w:color="auto" w:fill="FFFFFF"/>
          <w:lang w:val="vi-VN"/>
        </w:rPr>
        <w:t xml:space="preserve">. </w:t>
      </w:r>
      <w:r w:rsidR="007967C7" w:rsidRPr="00ED12D5">
        <w:rPr>
          <w:rFonts w:asciiTheme="majorHAnsi" w:hAnsiTheme="majorHAnsi" w:cstheme="majorHAnsi"/>
          <w:szCs w:val="28"/>
          <w:shd w:val="clear" w:color="auto" w:fill="FFFFFF"/>
          <w:lang w:val="vi-VN"/>
        </w:rPr>
        <w:t>Cơ quan Thuế</w:t>
      </w:r>
      <w:r w:rsidR="004E50DA" w:rsidRPr="00ED12D5">
        <w:rPr>
          <w:rFonts w:asciiTheme="majorHAnsi" w:hAnsiTheme="majorHAnsi" w:cstheme="majorHAnsi"/>
          <w:szCs w:val="28"/>
          <w:shd w:val="clear" w:color="auto" w:fill="FFFFFF"/>
          <w:lang w:val="vi-VN"/>
        </w:rPr>
        <w:t xml:space="preserve"> các cấp </w:t>
      </w:r>
      <w:r w:rsidR="00FC691B" w:rsidRPr="00ED12D5">
        <w:rPr>
          <w:rFonts w:asciiTheme="majorHAnsi" w:hAnsiTheme="majorHAnsi" w:cstheme="majorHAnsi"/>
          <w:szCs w:val="28"/>
          <w:shd w:val="clear" w:color="auto" w:fill="FFFFFF"/>
          <w:lang w:val="vi-VN"/>
        </w:rPr>
        <w:t xml:space="preserve">tham gia góp ý </w:t>
      </w:r>
      <w:r w:rsidR="00D728E1" w:rsidRPr="00ED12D5">
        <w:rPr>
          <w:rFonts w:asciiTheme="majorHAnsi" w:hAnsiTheme="majorHAnsi" w:cstheme="majorHAnsi"/>
          <w:szCs w:val="28"/>
          <w:shd w:val="clear" w:color="auto" w:fill="FFFFFF"/>
          <w:lang w:val="vi-VN"/>
        </w:rPr>
        <w:t>dự thả</w:t>
      </w:r>
      <w:r w:rsidR="004E50DA" w:rsidRPr="00ED12D5">
        <w:rPr>
          <w:rFonts w:asciiTheme="majorHAnsi" w:hAnsiTheme="majorHAnsi" w:cstheme="majorHAnsi"/>
          <w:szCs w:val="28"/>
          <w:shd w:val="clear" w:color="auto" w:fill="FFFFFF"/>
          <w:lang w:val="vi-VN"/>
        </w:rPr>
        <w:t xml:space="preserve">o </w:t>
      </w:r>
      <w:r w:rsidR="00D728E1" w:rsidRPr="00ED12D5">
        <w:rPr>
          <w:rFonts w:asciiTheme="majorHAnsi" w:hAnsiTheme="majorHAnsi" w:cstheme="majorHAnsi"/>
          <w:szCs w:val="28"/>
          <w:shd w:val="clear" w:color="auto" w:fill="FFFFFF"/>
          <w:lang w:val="vi-VN"/>
        </w:rPr>
        <w:t>văn bản quy phạm pháp luật</w:t>
      </w:r>
      <w:r w:rsidR="00FC691B" w:rsidRPr="00ED12D5">
        <w:rPr>
          <w:rFonts w:asciiTheme="majorHAnsi" w:hAnsiTheme="majorHAnsi" w:cstheme="majorHAnsi"/>
          <w:szCs w:val="28"/>
          <w:shd w:val="clear" w:color="auto" w:fill="FFFFFF"/>
          <w:lang w:val="vi-VN"/>
        </w:rPr>
        <w:t xml:space="preserve"> ban hành mới,</w:t>
      </w:r>
      <w:r w:rsidR="00E632DB" w:rsidRPr="00ED12D5">
        <w:rPr>
          <w:rFonts w:asciiTheme="majorHAnsi" w:hAnsiTheme="majorHAnsi" w:cstheme="majorHAnsi"/>
          <w:szCs w:val="28"/>
          <w:shd w:val="clear" w:color="auto" w:fill="FFFFFF"/>
          <w:lang w:val="vi-VN"/>
        </w:rPr>
        <w:t xml:space="preserve"> dự thảo</w:t>
      </w:r>
      <w:r w:rsidR="00FC691B" w:rsidRPr="00ED12D5">
        <w:rPr>
          <w:rFonts w:asciiTheme="majorHAnsi" w:hAnsiTheme="majorHAnsi" w:cstheme="majorHAnsi"/>
          <w:szCs w:val="28"/>
          <w:shd w:val="clear" w:color="auto" w:fill="FFFFFF"/>
          <w:lang w:val="vi-VN"/>
        </w:rPr>
        <w:t xml:space="preserve"> sửa đổi bổ sung trên cơ sở các văn bản chỉ đạo của </w:t>
      </w:r>
      <w:r w:rsidR="007967C7" w:rsidRPr="00ED12D5">
        <w:rPr>
          <w:rFonts w:asciiTheme="majorHAnsi" w:hAnsiTheme="majorHAnsi" w:cstheme="majorHAnsi"/>
          <w:szCs w:val="28"/>
          <w:shd w:val="clear" w:color="auto" w:fill="FFFFFF"/>
          <w:lang w:val="vi-VN"/>
        </w:rPr>
        <w:t>cơ quan Thuế</w:t>
      </w:r>
      <w:r w:rsidR="00FC691B" w:rsidRPr="00ED12D5">
        <w:rPr>
          <w:rFonts w:asciiTheme="majorHAnsi" w:hAnsiTheme="majorHAnsi" w:cstheme="majorHAnsi"/>
          <w:szCs w:val="28"/>
          <w:shd w:val="clear" w:color="auto" w:fill="FFFFFF"/>
          <w:lang w:val="vi-VN"/>
        </w:rPr>
        <w:t xml:space="preserve"> cấp trên. Đồng thời thực hiện</w:t>
      </w:r>
      <w:r w:rsidR="00D728E1" w:rsidRPr="00ED12D5">
        <w:rPr>
          <w:rFonts w:asciiTheme="majorHAnsi" w:hAnsiTheme="majorHAnsi" w:cstheme="majorHAnsi"/>
          <w:szCs w:val="28"/>
          <w:shd w:val="clear" w:color="auto" w:fill="FFFFFF"/>
          <w:lang w:val="vi-VN"/>
        </w:rPr>
        <w:t xml:space="preserve"> </w:t>
      </w:r>
      <w:r w:rsidR="00FC691B" w:rsidRPr="00ED12D5">
        <w:rPr>
          <w:rFonts w:asciiTheme="majorHAnsi" w:hAnsiTheme="majorHAnsi" w:cstheme="majorHAnsi"/>
          <w:szCs w:val="28"/>
          <w:shd w:val="clear" w:color="auto" w:fill="FFFFFF"/>
          <w:lang w:val="vi-VN"/>
        </w:rPr>
        <w:t xml:space="preserve">rà soát, </w:t>
      </w:r>
      <w:r w:rsidR="004E50DA" w:rsidRPr="00ED12D5">
        <w:rPr>
          <w:rFonts w:asciiTheme="majorHAnsi" w:hAnsiTheme="majorHAnsi" w:cstheme="majorHAnsi"/>
          <w:szCs w:val="28"/>
          <w:shd w:val="clear" w:color="auto" w:fill="FFFFFF"/>
          <w:lang w:val="vi-VN"/>
        </w:rPr>
        <w:t>đánh giá</w:t>
      </w:r>
      <w:r w:rsidR="00FC691B" w:rsidRPr="00ED12D5">
        <w:rPr>
          <w:rFonts w:asciiTheme="majorHAnsi" w:hAnsiTheme="majorHAnsi" w:cstheme="majorHAnsi"/>
          <w:szCs w:val="28"/>
          <w:shd w:val="clear" w:color="auto" w:fill="FFFFFF"/>
          <w:lang w:val="vi-VN"/>
        </w:rPr>
        <w:t xml:space="preserve"> </w:t>
      </w:r>
      <w:r w:rsidR="00D728E1" w:rsidRPr="00ED12D5">
        <w:rPr>
          <w:rFonts w:asciiTheme="majorHAnsi" w:hAnsiTheme="majorHAnsi" w:cstheme="majorHAnsi"/>
          <w:szCs w:val="28"/>
          <w:shd w:val="clear" w:color="auto" w:fill="FFFFFF"/>
          <w:lang w:val="vi-VN"/>
        </w:rPr>
        <w:t xml:space="preserve">kết quả </w:t>
      </w:r>
      <w:r w:rsidR="004E50DA" w:rsidRPr="00ED12D5">
        <w:rPr>
          <w:rFonts w:asciiTheme="majorHAnsi" w:hAnsiTheme="majorHAnsi" w:cstheme="majorHAnsi"/>
          <w:szCs w:val="28"/>
          <w:shd w:val="clear" w:color="auto" w:fill="FFFFFF"/>
          <w:lang w:val="vi-VN"/>
        </w:rPr>
        <w:t>công tác</w:t>
      </w:r>
      <w:r w:rsidR="00D728E1" w:rsidRPr="00ED12D5">
        <w:rPr>
          <w:rFonts w:asciiTheme="majorHAnsi" w:hAnsiTheme="majorHAnsi" w:cstheme="majorHAnsi"/>
          <w:szCs w:val="28"/>
          <w:shd w:val="clear" w:color="auto" w:fill="FFFFFF"/>
          <w:lang w:val="vi-VN"/>
        </w:rPr>
        <w:t xml:space="preserve"> triển khai thực hiện chính sách thuế </w:t>
      </w:r>
      <w:r w:rsidR="00FC691B" w:rsidRPr="00ED12D5">
        <w:rPr>
          <w:rFonts w:asciiTheme="majorHAnsi" w:hAnsiTheme="majorHAnsi" w:cstheme="majorHAnsi"/>
          <w:szCs w:val="28"/>
          <w:shd w:val="clear" w:color="auto" w:fill="FFFFFF"/>
          <w:lang w:val="vi-VN"/>
        </w:rPr>
        <w:t>và tổng hợ</w:t>
      </w:r>
      <w:r w:rsidR="004E50DA" w:rsidRPr="00ED12D5">
        <w:rPr>
          <w:rFonts w:asciiTheme="majorHAnsi" w:hAnsiTheme="majorHAnsi" w:cstheme="majorHAnsi"/>
          <w:szCs w:val="28"/>
          <w:shd w:val="clear" w:color="auto" w:fill="FFFFFF"/>
          <w:lang w:val="vi-VN"/>
        </w:rPr>
        <w:t xml:space="preserve">p </w:t>
      </w:r>
      <w:r w:rsidR="00FC691B" w:rsidRPr="00ED12D5">
        <w:rPr>
          <w:rFonts w:asciiTheme="majorHAnsi" w:hAnsiTheme="majorHAnsi" w:cstheme="majorHAnsi"/>
          <w:szCs w:val="28"/>
          <w:shd w:val="clear" w:color="auto" w:fill="FFFFFF"/>
          <w:lang w:val="vi-VN"/>
        </w:rPr>
        <w:t>kết quả</w:t>
      </w:r>
      <w:r w:rsidR="00E632DB" w:rsidRPr="00ED12D5">
        <w:rPr>
          <w:rFonts w:asciiTheme="majorHAnsi" w:hAnsiTheme="majorHAnsi" w:cstheme="majorHAnsi"/>
          <w:szCs w:val="28"/>
          <w:shd w:val="clear" w:color="auto" w:fill="FFFFFF"/>
          <w:lang w:val="vi-VN"/>
        </w:rPr>
        <w:t>,</w:t>
      </w:r>
      <w:r w:rsidR="00FC691B" w:rsidRPr="00ED12D5">
        <w:rPr>
          <w:rFonts w:asciiTheme="majorHAnsi" w:hAnsiTheme="majorHAnsi" w:cstheme="majorHAnsi"/>
          <w:szCs w:val="28"/>
          <w:shd w:val="clear" w:color="auto" w:fill="FFFFFF"/>
          <w:lang w:val="vi-VN"/>
        </w:rPr>
        <w:t xml:space="preserve"> báo cáo cơ quan chủ quản để </w:t>
      </w:r>
      <w:r w:rsidR="00E632DB" w:rsidRPr="00ED12D5">
        <w:rPr>
          <w:rFonts w:asciiTheme="majorHAnsi" w:hAnsiTheme="majorHAnsi" w:cstheme="majorHAnsi"/>
          <w:szCs w:val="28"/>
          <w:shd w:val="clear" w:color="auto" w:fill="FFFFFF"/>
          <w:lang w:val="vi-VN"/>
        </w:rPr>
        <w:t>xem xét</w:t>
      </w:r>
      <w:r w:rsidR="00FC691B" w:rsidRPr="00ED12D5">
        <w:rPr>
          <w:rFonts w:asciiTheme="majorHAnsi" w:hAnsiTheme="majorHAnsi" w:cstheme="majorHAnsi"/>
          <w:szCs w:val="28"/>
          <w:shd w:val="clear" w:color="auto" w:fill="FFFFFF"/>
          <w:lang w:val="vi-VN"/>
        </w:rPr>
        <w:t xml:space="preserve"> đề xuất </w:t>
      </w:r>
      <w:r w:rsidR="00E632DB" w:rsidRPr="00ED12D5">
        <w:rPr>
          <w:rFonts w:asciiTheme="majorHAnsi" w:hAnsiTheme="majorHAnsi" w:cstheme="majorHAnsi"/>
          <w:szCs w:val="28"/>
          <w:shd w:val="clear" w:color="auto" w:fill="FFFFFF"/>
          <w:lang w:val="vi-VN"/>
        </w:rPr>
        <w:t>thực hiện sửa đổi, bổ sung</w:t>
      </w:r>
      <w:r w:rsidR="00D728E1" w:rsidRPr="00ED12D5">
        <w:rPr>
          <w:rFonts w:asciiTheme="majorHAnsi" w:hAnsiTheme="majorHAnsi" w:cstheme="majorHAnsi"/>
          <w:szCs w:val="28"/>
          <w:shd w:val="clear" w:color="auto" w:fill="FFFFFF"/>
          <w:lang w:val="vi-VN"/>
        </w:rPr>
        <w:t xml:space="preserve">. Đây là công việc định kỳ, hằng năm </w:t>
      </w:r>
      <w:r w:rsidR="004E50DA" w:rsidRPr="00ED12D5">
        <w:rPr>
          <w:rFonts w:asciiTheme="majorHAnsi" w:hAnsiTheme="majorHAnsi" w:cstheme="majorHAnsi"/>
          <w:szCs w:val="28"/>
          <w:shd w:val="clear" w:color="auto" w:fill="FFFFFF"/>
          <w:lang w:val="vi-VN"/>
        </w:rPr>
        <w:t>thông qua công tác đánh giá, công tác kiểm tra, rà soát văn bản quy phạm pháp luật cũng như công tác kiểm tra, giám sát việc tổ chức thi hành pháp luật giúp</w:t>
      </w:r>
      <w:r w:rsidR="00B453B6" w:rsidRPr="00ED12D5">
        <w:rPr>
          <w:rFonts w:asciiTheme="majorHAnsi" w:hAnsiTheme="majorHAnsi" w:cstheme="majorHAnsi"/>
          <w:szCs w:val="28"/>
          <w:shd w:val="clear" w:color="auto" w:fill="FFFFFF"/>
          <w:lang w:val="vi-VN"/>
        </w:rPr>
        <w:t xml:space="preserve"> chất lượng, hiệu quả công tác xây dựng, ban hành và tổ chức triển khai thực hiện </w:t>
      </w:r>
      <w:r w:rsidR="00D728E1" w:rsidRPr="00ED12D5">
        <w:rPr>
          <w:rFonts w:asciiTheme="majorHAnsi" w:hAnsiTheme="majorHAnsi" w:cstheme="majorHAnsi"/>
          <w:szCs w:val="28"/>
          <w:shd w:val="clear" w:color="auto" w:fill="FFFFFF"/>
          <w:lang w:val="vi-VN"/>
        </w:rPr>
        <w:t xml:space="preserve">pháp luật về thuế </w:t>
      </w:r>
      <w:r w:rsidR="00B453B6" w:rsidRPr="00ED12D5">
        <w:rPr>
          <w:rFonts w:asciiTheme="majorHAnsi" w:hAnsiTheme="majorHAnsi" w:cstheme="majorHAnsi"/>
          <w:szCs w:val="28"/>
          <w:shd w:val="clear" w:color="auto" w:fill="FFFFFF"/>
          <w:lang w:val="vi-VN"/>
        </w:rPr>
        <w:t>ngày càng được nâng cao.</w:t>
      </w:r>
    </w:p>
    <w:p w14:paraId="4CB93171" w14:textId="2810ABD5" w:rsidR="00AE5B2A" w:rsidRPr="00ED12D5" w:rsidRDefault="00624234"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w:t>
      </w:r>
      <w:r w:rsidR="005B7F98" w:rsidRPr="00ED12D5">
        <w:rPr>
          <w:rFonts w:asciiTheme="majorHAnsi" w:hAnsiTheme="majorHAnsi" w:cstheme="majorHAnsi"/>
          <w:b/>
          <w:i/>
          <w:szCs w:val="28"/>
          <w:lang w:val="vi-VN"/>
        </w:rPr>
        <w:t xml:space="preserve"> hai,</w:t>
      </w:r>
      <w:r w:rsidR="005B7F98" w:rsidRPr="00ED12D5">
        <w:rPr>
          <w:rFonts w:asciiTheme="majorHAnsi" w:hAnsiTheme="majorHAnsi" w:cstheme="majorHAnsi"/>
          <w:b/>
          <w:szCs w:val="28"/>
          <w:lang w:val="vi-VN"/>
        </w:rPr>
        <w:t xml:space="preserve"> </w:t>
      </w:r>
      <w:r w:rsidR="005B7F98" w:rsidRPr="00ED12D5">
        <w:rPr>
          <w:rFonts w:asciiTheme="majorHAnsi" w:hAnsiTheme="majorHAnsi" w:cstheme="majorHAnsi"/>
          <w:i/>
          <w:szCs w:val="28"/>
          <w:lang w:val="vi-VN"/>
        </w:rPr>
        <w:t>n</w:t>
      </w:r>
      <w:r w:rsidR="009F347A" w:rsidRPr="00ED12D5">
        <w:rPr>
          <w:rFonts w:asciiTheme="majorHAnsi" w:hAnsiTheme="majorHAnsi" w:cstheme="majorHAnsi"/>
          <w:i/>
          <w:szCs w:val="28"/>
          <w:lang w:val="vi-VN"/>
        </w:rPr>
        <w:t>hóm quy phạm quy định về c</w:t>
      </w:r>
      <w:r w:rsidR="009C0400" w:rsidRPr="00ED12D5">
        <w:rPr>
          <w:rFonts w:asciiTheme="majorHAnsi" w:hAnsiTheme="majorHAnsi" w:cstheme="majorHAnsi"/>
          <w:i/>
          <w:szCs w:val="28"/>
          <w:lang w:val="vi-VN"/>
        </w:rPr>
        <w:t>ông tác triển khai thực hiệ</w:t>
      </w:r>
      <w:r w:rsidRPr="00ED12D5">
        <w:rPr>
          <w:rFonts w:asciiTheme="majorHAnsi" w:hAnsiTheme="majorHAnsi" w:cstheme="majorHAnsi"/>
          <w:i/>
          <w:szCs w:val="28"/>
          <w:lang w:val="vi-VN"/>
        </w:rPr>
        <w:t xml:space="preserve">n quản lý thuế đối với hoạt động bán hàng trực tuyến của </w:t>
      </w:r>
      <w:r w:rsidR="004C61BB" w:rsidRPr="00ED12D5">
        <w:rPr>
          <w:rFonts w:asciiTheme="majorHAnsi" w:hAnsiTheme="majorHAnsi" w:cstheme="majorHAnsi"/>
          <w:i/>
          <w:szCs w:val="28"/>
          <w:lang w:val="vi-VN"/>
        </w:rPr>
        <w:t>HKD, CNKD</w:t>
      </w:r>
      <w:r w:rsidR="00F825EE" w:rsidRPr="00ED12D5">
        <w:rPr>
          <w:rFonts w:asciiTheme="majorHAnsi" w:hAnsiTheme="majorHAnsi" w:cstheme="majorHAnsi"/>
          <w:szCs w:val="28"/>
          <w:lang w:val="vi-VN"/>
        </w:rPr>
        <w:t>.</w:t>
      </w:r>
      <w:r w:rsidR="00944A42" w:rsidRPr="00ED12D5">
        <w:rPr>
          <w:rFonts w:asciiTheme="majorHAnsi" w:hAnsiTheme="majorHAnsi" w:cstheme="majorHAnsi"/>
          <w:szCs w:val="28"/>
          <w:lang w:val="vi-VN"/>
        </w:rPr>
        <w:t xml:space="preserve"> </w:t>
      </w:r>
      <w:r w:rsidR="00AE5B2A" w:rsidRPr="00ED12D5">
        <w:rPr>
          <w:rFonts w:asciiTheme="majorHAnsi" w:hAnsiTheme="majorHAnsi" w:cstheme="majorHAnsi"/>
          <w:szCs w:val="28"/>
          <w:lang w:val="vi-VN"/>
        </w:rPr>
        <w:t xml:space="preserve">Việc tổ chức </w:t>
      </w:r>
      <w:r w:rsidR="00AE5B2A" w:rsidRPr="00ED12D5">
        <w:rPr>
          <w:rFonts w:asciiTheme="majorHAnsi" w:hAnsiTheme="majorHAnsi" w:cstheme="majorHAnsi"/>
          <w:szCs w:val="28"/>
          <w:lang w:val="vi-VN"/>
        </w:rPr>
        <w:lastRenderedPageBreak/>
        <w:t xml:space="preserve">thực hiện pháp luật về quản lý thuế đối với hoạt động bán hàng trực tuyến của </w:t>
      </w:r>
      <w:r w:rsidR="004C61BB" w:rsidRPr="00ED12D5">
        <w:rPr>
          <w:rFonts w:asciiTheme="majorHAnsi" w:hAnsiTheme="majorHAnsi" w:cstheme="majorHAnsi"/>
          <w:szCs w:val="28"/>
          <w:lang w:val="vi-VN"/>
        </w:rPr>
        <w:t>HKD, CNKD</w:t>
      </w:r>
      <w:r w:rsidR="00AE5B2A" w:rsidRPr="00ED12D5">
        <w:rPr>
          <w:rFonts w:asciiTheme="majorHAnsi" w:hAnsiTheme="majorHAnsi" w:cstheme="majorHAnsi"/>
          <w:szCs w:val="28"/>
          <w:lang w:val="vi-VN"/>
        </w:rPr>
        <w:t xml:space="preserve"> được thực hiện thống nhất từ trung ương đến địa phương trên cơ sở chỉ đạo của Thủ tướng Chính phủ, Bộ Tài chính, Tổng cục Thuế. Trong đó Tổng cục Thuế và </w:t>
      </w:r>
      <w:r w:rsidR="007967C7" w:rsidRPr="00ED12D5">
        <w:rPr>
          <w:rFonts w:asciiTheme="majorHAnsi" w:hAnsiTheme="majorHAnsi" w:cstheme="majorHAnsi"/>
          <w:szCs w:val="28"/>
          <w:lang w:val="vi-VN"/>
        </w:rPr>
        <w:t>cơ quan Thuế</w:t>
      </w:r>
      <w:r w:rsidR="00AE5B2A" w:rsidRPr="00ED12D5">
        <w:rPr>
          <w:rFonts w:asciiTheme="majorHAnsi" w:hAnsiTheme="majorHAnsi" w:cstheme="majorHAnsi"/>
          <w:szCs w:val="28"/>
          <w:lang w:val="vi-VN"/>
        </w:rPr>
        <w:t xml:space="preserve"> địa phương trực tiếp triển khai thực hiện và phổ biến chính sách pháp luật về thuế đến từng địa bàn quả</w:t>
      </w:r>
      <w:r w:rsidR="00E632DB" w:rsidRPr="00ED12D5">
        <w:rPr>
          <w:rFonts w:asciiTheme="majorHAnsi" w:hAnsiTheme="majorHAnsi" w:cstheme="majorHAnsi"/>
          <w:szCs w:val="28"/>
          <w:lang w:val="vi-VN"/>
        </w:rPr>
        <w:t>n lý</w:t>
      </w:r>
      <w:r w:rsidR="008F7326" w:rsidRPr="00ED12D5">
        <w:rPr>
          <w:rFonts w:asciiTheme="majorHAnsi" w:hAnsiTheme="majorHAnsi" w:cstheme="majorHAnsi"/>
          <w:szCs w:val="28"/>
          <w:lang w:val="vi-VN"/>
        </w:rPr>
        <w:t xml:space="preserve"> căn cứ theo chức năng, nhiệm vụ của mình.</w:t>
      </w:r>
    </w:p>
    <w:p w14:paraId="5C48CB24" w14:textId="0286EBF4" w:rsidR="00AB3A26" w:rsidRPr="00ED12D5" w:rsidRDefault="00AB3A26"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Tổng cục Thuế</w:t>
      </w:r>
      <w:r w:rsidR="008F7326"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 xml:space="preserve">chỉ đạo các Cục Thuế trực thuộc chủ động xây dựng cơ sở dữ liệu quản lý thuế đối với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trên đị</w:t>
      </w:r>
      <w:r w:rsidR="00BF4FEF" w:rsidRPr="00ED12D5">
        <w:rPr>
          <w:rFonts w:asciiTheme="majorHAnsi" w:hAnsiTheme="majorHAnsi" w:cstheme="majorHAnsi"/>
          <w:szCs w:val="28"/>
          <w:lang w:val="vi-VN"/>
        </w:rPr>
        <w:t xml:space="preserve">a bàn. </w:t>
      </w:r>
      <w:r w:rsidR="007967C7" w:rsidRPr="00ED12D5">
        <w:rPr>
          <w:rFonts w:asciiTheme="majorHAnsi" w:hAnsiTheme="majorHAnsi" w:cstheme="majorHAnsi"/>
          <w:szCs w:val="28"/>
          <w:lang w:val="vi-VN"/>
        </w:rPr>
        <w:t>Cơ quan Thuế</w:t>
      </w:r>
      <w:r w:rsidR="00BF4FEF" w:rsidRPr="00ED12D5">
        <w:rPr>
          <w:rFonts w:asciiTheme="majorHAnsi" w:hAnsiTheme="majorHAnsi" w:cstheme="majorHAnsi"/>
          <w:szCs w:val="28"/>
          <w:lang w:val="vi-VN"/>
        </w:rPr>
        <w:t xml:space="preserve"> các cấp triển khai thực hiện các công việc nhằm </w:t>
      </w:r>
      <w:r w:rsidRPr="00ED12D5">
        <w:rPr>
          <w:rFonts w:asciiTheme="majorHAnsi" w:hAnsiTheme="majorHAnsi" w:cstheme="majorHAnsi"/>
          <w:szCs w:val="28"/>
          <w:shd w:val="clear" w:color="auto" w:fill="FFFFFF"/>
          <w:lang w:val="vi-VN"/>
        </w:rPr>
        <w:t xml:space="preserve">quản lý nguồn thu từ hoạt động kinh doanh trực tuyến của </w:t>
      </w:r>
      <w:r w:rsidR="004C61BB" w:rsidRPr="00ED12D5">
        <w:rPr>
          <w:rFonts w:asciiTheme="majorHAnsi" w:hAnsiTheme="majorHAnsi" w:cstheme="majorHAnsi"/>
          <w:szCs w:val="28"/>
          <w:shd w:val="clear" w:color="auto" w:fill="FFFFFF"/>
          <w:lang w:val="vi-VN"/>
        </w:rPr>
        <w:t>HKD, CNKD</w:t>
      </w:r>
      <w:r w:rsidR="00BF4FEF" w:rsidRPr="00ED12D5">
        <w:rPr>
          <w:rFonts w:asciiTheme="majorHAnsi" w:hAnsiTheme="majorHAnsi" w:cstheme="majorHAnsi"/>
          <w:szCs w:val="28"/>
          <w:shd w:val="clear" w:color="auto" w:fill="FFFFFF"/>
          <w:lang w:val="vi-VN"/>
        </w:rPr>
        <w:t xml:space="preserve">. </w:t>
      </w:r>
      <w:r w:rsidR="00507D23" w:rsidRPr="00ED12D5">
        <w:rPr>
          <w:rFonts w:asciiTheme="majorHAnsi" w:hAnsiTheme="majorHAnsi" w:cstheme="majorHAnsi"/>
          <w:szCs w:val="28"/>
          <w:lang w:val="vi-VN"/>
        </w:rPr>
        <w:t xml:space="preserve">Căn cứ theo chỉ đạo của Tổng cục Thuế, </w:t>
      </w:r>
      <w:r w:rsidRPr="00ED12D5">
        <w:rPr>
          <w:rFonts w:asciiTheme="majorHAnsi" w:hAnsiTheme="majorHAnsi" w:cstheme="majorHAnsi"/>
          <w:szCs w:val="28"/>
          <w:lang w:val="vi-VN"/>
        </w:rPr>
        <w:t>Cục Thuế</w:t>
      </w:r>
      <w:r w:rsidR="00A70210" w:rsidRPr="00ED12D5">
        <w:rPr>
          <w:rFonts w:asciiTheme="majorHAnsi" w:hAnsiTheme="majorHAnsi" w:cstheme="majorHAnsi"/>
          <w:szCs w:val="28"/>
          <w:lang w:val="vi-VN"/>
        </w:rPr>
        <w:t xml:space="preserve"> và các đơn vị trực thuộc triển khai thực hiện các nội dung cụ thể như: Xây dựng kế hoạch tuyên truyền hỗ trợ</w:t>
      </w:r>
      <w:r w:rsidR="00A54936" w:rsidRPr="00ED12D5">
        <w:rPr>
          <w:rFonts w:asciiTheme="majorHAnsi" w:hAnsiTheme="majorHAnsi" w:cstheme="majorHAnsi"/>
          <w:szCs w:val="28"/>
          <w:lang w:val="vi-VN"/>
        </w:rPr>
        <w:t>; k</w:t>
      </w:r>
      <w:r w:rsidR="00A70210" w:rsidRPr="00ED12D5">
        <w:rPr>
          <w:rFonts w:asciiTheme="majorHAnsi" w:hAnsiTheme="majorHAnsi" w:cstheme="majorHAnsi"/>
          <w:szCs w:val="28"/>
          <w:lang w:val="vi-VN"/>
        </w:rPr>
        <w:t>ế hoạch, chuyên đề thanh tra kiể</w:t>
      </w:r>
      <w:r w:rsidR="00A54936" w:rsidRPr="00ED12D5">
        <w:rPr>
          <w:rFonts w:asciiTheme="majorHAnsi" w:hAnsiTheme="majorHAnsi" w:cstheme="majorHAnsi"/>
          <w:szCs w:val="28"/>
          <w:lang w:val="vi-VN"/>
        </w:rPr>
        <w:t>m tra; c</w:t>
      </w:r>
      <w:r w:rsidR="00A70210" w:rsidRPr="00ED12D5">
        <w:rPr>
          <w:rFonts w:asciiTheme="majorHAnsi" w:hAnsiTheme="majorHAnsi" w:cstheme="majorHAnsi"/>
          <w:szCs w:val="28"/>
          <w:lang w:val="vi-VN"/>
        </w:rPr>
        <w:t>ó văn bản phối hợp với cơ quan nhà nước, chính quyền địa phương trong công tác phối hợp quản lý thuế</w:t>
      </w:r>
      <w:r w:rsidR="00A54936" w:rsidRPr="00ED12D5">
        <w:rPr>
          <w:rFonts w:asciiTheme="majorHAnsi" w:hAnsiTheme="majorHAnsi" w:cstheme="majorHAnsi"/>
          <w:szCs w:val="28"/>
          <w:lang w:val="vi-VN"/>
        </w:rPr>
        <w:t>; x</w:t>
      </w:r>
      <w:r w:rsidR="00A70210" w:rsidRPr="00ED12D5">
        <w:rPr>
          <w:rFonts w:asciiTheme="majorHAnsi" w:hAnsiTheme="majorHAnsi" w:cstheme="majorHAnsi"/>
          <w:szCs w:val="28"/>
          <w:lang w:val="vi-VN"/>
        </w:rPr>
        <w:t xml:space="preserve">ây dựng </w:t>
      </w:r>
      <w:r w:rsidR="009D6F44" w:rsidRPr="00ED12D5">
        <w:rPr>
          <w:rFonts w:asciiTheme="majorHAnsi" w:hAnsiTheme="majorHAnsi" w:cstheme="majorHAnsi"/>
          <w:szCs w:val="28"/>
          <w:lang w:val="vi-VN"/>
        </w:rPr>
        <w:t>Đề án</w:t>
      </w:r>
      <w:r w:rsidR="00A70210" w:rsidRPr="00ED12D5">
        <w:rPr>
          <w:rFonts w:asciiTheme="majorHAnsi" w:hAnsiTheme="majorHAnsi" w:cstheme="majorHAnsi"/>
          <w:szCs w:val="28"/>
          <w:lang w:val="vi-VN"/>
        </w:rPr>
        <w:t xml:space="preserve"> quản lý thuế đối với hoạt động TMĐT tại địa phương,...</w:t>
      </w:r>
    </w:p>
    <w:p w14:paraId="63CB2620" w14:textId="3E5E24BD" w:rsidR="00E632DB" w:rsidRPr="00ED12D5" w:rsidRDefault="00624234"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w:t>
      </w:r>
      <w:r w:rsidR="005B7F98" w:rsidRPr="00ED12D5">
        <w:rPr>
          <w:rFonts w:asciiTheme="majorHAnsi" w:hAnsiTheme="majorHAnsi" w:cstheme="majorHAnsi"/>
          <w:b/>
          <w:i/>
          <w:szCs w:val="28"/>
          <w:lang w:val="vi-VN"/>
        </w:rPr>
        <w:t xml:space="preserve"> ba</w:t>
      </w:r>
      <w:r w:rsidR="005B7F98" w:rsidRPr="00ED12D5">
        <w:rPr>
          <w:rFonts w:asciiTheme="majorHAnsi" w:hAnsiTheme="majorHAnsi" w:cstheme="majorHAnsi"/>
          <w:i/>
          <w:szCs w:val="28"/>
          <w:lang w:val="vi-VN"/>
        </w:rPr>
        <w:t>,</w:t>
      </w:r>
      <w:r w:rsidR="005B7F98" w:rsidRPr="00ED12D5">
        <w:rPr>
          <w:rFonts w:asciiTheme="majorHAnsi" w:hAnsiTheme="majorHAnsi" w:cstheme="majorHAnsi"/>
          <w:szCs w:val="28"/>
          <w:lang w:val="vi-VN"/>
        </w:rPr>
        <w:t xml:space="preserve"> </w:t>
      </w:r>
      <w:r w:rsidR="005B7F98" w:rsidRPr="00ED12D5">
        <w:rPr>
          <w:rFonts w:asciiTheme="majorHAnsi" w:hAnsiTheme="majorHAnsi" w:cstheme="majorHAnsi"/>
          <w:i/>
          <w:szCs w:val="28"/>
          <w:lang w:val="vi-VN"/>
        </w:rPr>
        <w:t>n</w:t>
      </w:r>
      <w:r w:rsidR="009F347A" w:rsidRPr="00ED12D5">
        <w:rPr>
          <w:rFonts w:asciiTheme="majorHAnsi" w:hAnsiTheme="majorHAnsi" w:cstheme="majorHAnsi"/>
          <w:i/>
          <w:szCs w:val="28"/>
          <w:lang w:val="vi-VN"/>
        </w:rPr>
        <w:t>hóm quy phạm quy định về c</w:t>
      </w:r>
      <w:r w:rsidR="009C0400" w:rsidRPr="00ED12D5">
        <w:rPr>
          <w:rFonts w:asciiTheme="majorHAnsi" w:hAnsiTheme="majorHAnsi" w:cstheme="majorHAnsi"/>
          <w:i/>
          <w:szCs w:val="28"/>
          <w:lang w:val="vi-VN"/>
        </w:rPr>
        <w:t>ông tác tuyên truyền phổ biến chính sách</w:t>
      </w:r>
      <w:r w:rsidR="00E632DB" w:rsidRPr="00ED12D5">
        <w:rPr>
          <w:rFonts w:asciiTheme="majorHAnsi" w:hAnsiTheme="majorHAnsi" w:cstheme="majorHAnsi"/>
          <w:i/>
          <w:szCs w:val="28"/>
          <w:lang w:val="vi-VN"/>
        </w:rPr>
        <w:t xml:space="preserve"> pháp luật về thuế</w:t>
      </w:r>
      <w:r w:rsidR="00F825EE" w:rsidRPr="00ED12D5">
        <w:rPr>
          <w:rFonts w:asciiTheme="majorHAnsi" w:hAnsiTheme="majorHAnsi" w:cstheme="majorHAnsi"/>
          <w:szCs w:val="28"/>
          <w:lang w:val="vi-VN"/>
        </w:rPr>
        <w:t>.</w:t>
      </w:r>
      <w:r w:rsidR="001070F9" w:rsidRPr="00ED12D5">
        <w:rPr>
          <w:rFonts w:asciiTheme="majorHAnsi" w:hAnsiTheme="majorHAnsi" w:cstheme="majorHAnsi"/>
          <w:szCs w:val="28"/>
          <w:lang w:val="vi-VN"/>
        </w:rPr>
        <w:t xml:space="preserve"> </w:t>
      </w:r>
      <w:r w:rsidR="001C5BED" w:rsidRPr="00ED12D5">
        <w:rPr>
          <w:rFonts w:asciiTheme="majorHAnsi" w:hAnsiTheme="majorHAnsi" w:cstheme="majorHAnsi"/>
          <w:szCs w:val="28"/>
          <w:shd w:val="clear" w:color="auto" w:fill="FFFFFF"/>
          <w:lang w:val="vi-VN"/>
        </w:rPr>
        <w:t xml:space="preserve">Công tác tuyên truyền, hỗ trợ là một trong những nội dung quan trọng </w:t>
      </w:r>
      <w:r w:rsidR="001C5BED" w:rsidRPr="00ED12D5">
        <w:rPr>
          <w:rFonts w:asciiTheme="majorHAnsi" w:eastAsia="Times New Roman" w:hAnsiTheme="majorHAnsi" w:cstheme="majorHAnsi"/>
          <w:bCs/>
          <w:iCs/>
          <w:szCs w:val="28"/>
          <w:lang w:val="nl-NL"/>
        </w:rPr>
        <w:t>đối với pháp luật về quản lý thuế</w:t>
      </w:r>
      <w:r w:rsidR="001C5BED" w:rsidRPr="00ED12D5">
        <w:rPr>
          <w:rFonts w:asciiTheme="majorHAnsi" w:hAnsiTheme="majorHAnsi" w:cstheme="majorHAnsi"/>
          <w:szCs w:val="28"/>
          <w:shd w:val="clear" w:color="auto" w:fill="FFFFFF"/>
          <w:lang w:val="vi-VN"/>
        </w:rPr>
        <w:t xml:space="preserve">. Theo đó </w:t>
      </w:r>
      <w:r w:rsidR="007967C7" w:rsidRPr="00ED12D5">
        <w:rPr>
          <w:rFonts w:asciiTheme="majorHAnsi" w:hAnsiTheme="majorHAnsi" w:cstheme="majorHAnsi"/>
          <w:szCs w:val="28"/>
          <w:shd w:val="clear" w:color="auto" w:fill="FFFFFF"/>
          <w:lang w:val="vi-VN"/>
        </w:rPr>
        <w:t>cơ quan Thuế</w:t>
      </w:r>
      <w:r w:rsidR="001C5BED" w:rsidRPr="00ED12D5">
        <w:rPr>
          <w:rFonts w:asciiTheme="majorHAnsi" w:hAnsiTheme="majorHAnsi" w:cstheme="majorHAnsi"/>
          <w:szCs w:val="28"/>
          <w:shd w:val="clear" w:color="auto" w:fill="FFFFFF"/>
          <w:lang w:val="vi-VN"/>
        </w:rPr>
        <w:t xml:space="preserve"> thực hiện tuyên truyền, phổ biến, hướng dẫn pháp luật về thuế, hướng dẫn thực hiện </w:t>
      </w:r>
      <w:r w:rsidR="00121D80" w:rsidRPr="00ED12D5">
        <w:rPr>
          <w:rFonts w:asciiTheme="majorHAnsi" w:hAnsiTheme="majorHAnsi" w:cstheme="majorHAnsi"/>
          <w:szCs w:val="28"/>
          <w:shd w:val="clear" w:color="auto" w:fill="FFFFFF"/>
          <w:lang w:val="vi-VN"/>
        </w:rPr>
        <w:t>TTHC</w:t>
      </w:r>
      <w:r w:rsidR="001C5BED" w:rsidRPr="00ED12D5">
        <w:rPr>
          <w:rFonts w:asciiTheme="majorHAnsi" w:hAnsiTheme="majorHAnsi" w:cstheme="majorHAnsi"/>
          <w:szCs w:val="28"/>
          <w:shd w:val="clear" w:color="auto" w:fill="FFFFFF"/>
          <w:lang w:val="vi-VN"/>
        </w:rPr>
        <w:t xml:space="preserve"> về thuế, công khai các thủ tục về thuế tại trụ sở, trang thông tin điện tử của </w:t>
      </w:r>
      <w:r w:rsidR="007967C7" w:rsidRPr="00ED12D5">
        <w:rPr>
          <w:rFonts w:asciiTheme="majorHAnsi" w:hAnsiTheme="majorHAnsi" w:cstheme="majorHAnsi"/>
          <w:szCs w:val="28"/>
          <w:shd w:val="clear" w:color="auto" w:fill="FFFFFF"/>
          <w:lang w:val="vi-VN"/>
        </w:rPr>
        <w:t>cơ quan Thuế</w:t>
      </w:r>
      <w:r w:rsidR="001C5BED" w:rsidRPr="00ED12D5">
        <w:rPr>
          <w:rFonts w:asciiTheme="majorHAnsi" w:hAnsiTheme="majorHAnsi" w:cstheme="majorHAnsi"/>
          <w:szCs w:val="28"/>
          <w:shd w:val="clear" w:color="auto" w:fill="FFFFFF"/>
          <w:lang w:val="vi-VN"/>
        </w:rPr>
        <w:t xml:space="preserve"> và trên các phương tiện thông tin đại chúng</w:t>
      </w:r>
      <w:r w:rsidR="001C5BED" w:rsidRPr="00ED12D5">
        <w:rPr>
          <w:rStyle w:val="FootnoteReference"/>
          <w:rFonts w:asciiTheme="majorHAnsi" w:hAnsiTheme="majorHAnsi" w:cstheme="majorHAnsi"/>
          <w:szCs w:val="28"/>
          <w:shd w:val="clear" w:color="auto" w:fill="FFFFFF"/>
        </w:rPr>
        <w:footnoteReference w:id="23"/>
      </w:r>
      <w:r w:rsidR="001C5BED" w:rsidRPr="00ED12D5">
        <w:rPr>
          <w:rFonts w:asciiTheme="majorHAnsi" w:hAnsiTheme="majorHAnsi" w:cstheme="majorHAnsi"/>
          <w:szCs w:val="28"/>
          <w:shd w:val="clear" w:color="auto" w:fill="FFFFFF"/>
          <w:lang w:val="vi-VN"/>
        </w:rPr>
        <w:t xml:space="preserve">. </w:t>
      </w:r>
      <w:r w:rsidR="007967C7" w:rsidRPr="00ED12D5">
        <w:rPr>
          <w:rFonts w:asciiTheme="majorHAnsi" w:hAnsiTheme="majorHAnsi" w:cstheme="majorHAnsi"/>
          <w:szCs w:val="28"/>
          <w:shd w:val="clear" w:color="auto" w:fill="FFFFFF"/>
          <w:lang w:val="vi-VN"/>
        </w:rPr>
        <w:t>Cơ quan Thuế</w:t>
      </w:r>
      <w:r w:rsidR="00E632DB" w:rsidRPr="00ED12D5">
        <w:rPr>
          <w:rFonts w:asciiTheme="majorHAnsi" w:hAnsiTheme="majorHAnsi" w:cstheme="majorHAnsi"/>
          <w:szCs w:val="28"/>
          <w:shd w:val="clear" w:color="auto" w:fill="FFFFFF"/>
          <w:lang w:val="vi-VN"/>
        </w:rPr>
        <w:t xml:space="preserve"> tập trung vào thực hiện các chức năng </w:t>
      </w:r>
      <w:r w:rsidR="00FB1E7F" w:rsidRPr="00ED12D5">
        <w:rPr>
          <w:rFonts w:asciiTheme="majorHAnsi" w:hAnsiTheme="majorHAnsi" w:cstheme="majorHAnsi"/>
          <w:szCs w:val="28"/>
          <w:shd w:val="clear" w:color="auto" w:fill="FFFFFF"/>
          <w:lang w:val="vi-VN"/>
        </w:rPr>
        <w:t xml:space="preserve">thông tin </w:t>
      </w:r>
      <w:r w:rsidR="00E632DB" w:rsidRPr="00ED12D5">
        <w:rPr>
          <w:rFonts w:asciiTheme="majorHAnsi" w:hAnsiTheme="majorHAnsi" w:cstheme="majorHAnsi"/>
          <w:szCs w:val="28"/>
          <w:shd w:val="clear" w:color="auto" w:fill="FFFFFF"/>
          <w:lang w:val="vi-VN"/>
        </w:rPr>
        <w:t>tuyên truyền, hỗ trợ</w:t>
      </w:r>
      <w:r w:rsidR="00FB1E7F" w:rsidRPr="00ED12D5">
        <w:rPr>
          <w:rFonts w:asciiTheme="majorHAnsi" w:hAnsiTheme="majorHAnsi" w:cstheme="majorHAnsi"/>
          <w:szCs w:val="28"/>
          <w:shd w:val="clear" w:color="auto" w:fill="FFFFFF"/>
          <w:lang w:val="vi-VN"/>
        </w:rPr>
        <w:t xml:space="preserve"> </w:t>
      </w:r>
      <w:r w:rsidR="000643BB" w:rsidRPr="00ED12D5">
        <w:rPr>
          <w:rFonts w:asciiTheme="majorHAnsi" w:eastAsia="Times New Roman" w:hAnsiTheme="majorHAnsi" w:cstheme="majorHAnsi"/>
          <w:szCs w:val="28"/>
          <w:lang w:val="vi-VN" w:eastAsia="vi-VN"/>
        </w:rPr>
        <w:t>NNT</w:t>
      </w:r>
      <w:r w:rsidR="00FB1E7F" w:rsidRPr="00ED12D5">
        <w:rPr>
          <w:rFonts w:asciiTheme="majorHAnsi" w:hAnsiTheme="majorHAnsi" w:cstheme="majorHAnsi"/>
          <w:szCs w:val="28"/>
          <w:shd w:val="clear" w:color="auto" w:fill="FFFFFF"/>
          <w:lang w:val="vi-VN"/>
        </w:rPr>
        <w:t>, triển khai chính sách thuế mới đa dạng về hình thức và cách thức đ</w:t>
      </w:r>
      <w:r w:rsidR="00E632DB" w:rsidRPr="00ED12D5">
        <w:rPr>
          <w:rFonts w:asciiTheme="majorHAnsi" w:eastAsia="Times New Roman" w:hAnsiTheme="majorHAnsi" w:cstheme="majorHAnsi"/>
          <w:bCs/>
          <w:iCs/>
          <w:szCs w:val="28"/>
          <w:lang w:val="nl-NL"/>
        </w:rPr>
        <w:t xml:space="preserve">ảm bảo </w:t>
      </w:r>
      <w:r w:rsidR="00FB1E7F" w:rsidRPr="00ED12D5">
        <w:rPr>
          <w:rFonts w:asciiTheme="majorHAnsi" w:eastAsia="Times New Roman" w:hAnsiTheme="majorHAnsi" w:cstheme="majorHAnsi"/>
          <w:bCs/>
          <w:iCs/>
          <w:szCs w:val="28"/>
          <w:lang w:val="vi-VN"/>
        </w:rPr>
        <w:t xml:space="preserve">kịp thời </w:t>
      </w:r>
      <w:r w:rsidR="00E632DB" w:rsidRPr="00ED12D5">
        <w:rPr>
          <w:rFonts w:asciiTheme="majorHAnsi" w:eastAsia="Times New Roman" w:hAnsiTheme="majorHAnsi" w:cstheme="majorHAnsi"/>
          <w:bCs/>
          <w:iCs/>
          <w:szCs w:val="28"/>
          <w:lang w:val="nl-NL"/>
        </w:rPr>
        <w:t xml:space="preserve">công khai, minh bạch bình đẳng và đảm bảo quyền, lợi ích hợp pháp của </w:t>
      </w:r>
      <w:r w:rsidR="000643BB" w:rsidRPr="00ED12D5">
        <w:rPr>
          <w:rFonts w:asciiTheme="majorHAnsi" w:eastAsia="Times New Roman" w:hAnsiTheme="majorHAnsi" w:cstheme="majorHAnsi"/>
          <w:szCs w:val="28"/>
          <w:lang w:val="vi-VN" w:eastAsia="vi-VN"/>
        </w:rPr>
        <w:t>NNT</w:t>
      </w:r>
      <w:r w:rsidR="00E632DB" w:rsidRPr="00ED12D5">
        <w:rPr>
          <w:rFonts w:asciiTheme="majorHAnsi" w:eastAsia="Times New Roman" w:hAnsiTheme="majorHAnsi" w:cstheme="majorHAnsi"/>
          <w:bCs/>
          <w:iCs/>
          <w:szCs w:val="28"/>
          <w:lang w:val="nl-NL"/>
        </w:rPr>
        <w:t xml:space="preserve"> đây cũng là nội dung trọng tâm đối với pháp luật về quản lý thuế đối với </w:t>
      </w:r>
      <w:r w:rsidR="004C61BB" w:rsidRPr="00ED12D5">
        <w:rPr>
          <w:rFonts w:asciiTheme="majorHAnsi" w:eastAsia="Times New Roman" w:hAnsiTheme="majorHAnsi" w:cstheme="majorHAnsi"/>
          <w:bCs/>
          <w:iCs/>
          <w:szCs w:val="28"/>
          <w:lang w:val="nl-NL"/>
        </w:rPr>
        <w:t>HKD, CNKD</w:t>
      </w:r>
      <w:r w:rsidR="00E632DB" w:rsidRPr="00ED12D5">
        <w:rPr>
          <w:rFonts w:asciiTheme="majorHAnsi" w:eastAsia="Times New Roman" w:hAnsiTheme="majorHAnsi" w:cstheme="majorHAnsi"/>
          <w:bCs/>
          <w:iCs/>
          <w:szCs w:val="28"/>
          <w:lang w:val="nl-NL"/>
        </w:rPr>
        <w:t>.</w:t>
      </w:r>
    </w:p>
    <w:p w14:paraId="55D12EA5" w14:textId="4F6B07B0" w:rsidR="0016114C" w:rsidRPr="00ED12D5" w:rsidRDefault="0016114C" w:rsidP="00294A5D">
      <w:pPr>
        <w:pStyle w:val="04"/>
        <w:rPr>
          <w:rFonts w:asciiTheme="majorHAnsi" w:hAnsiTheme="majorHAnsi" w:cstheme="majorHAnsi"/>
        </w:rPr>
      </w:pPr>
      <w:bookmarkStart w:id="63" w:name="_Toc175906364"/>
      <w:bookmarkStart w:id="64" w:name="_Toc178056283"/>
      <w:bookmarkStart w:id="65" w:name="_Toc178057515"/>
      <w:bookmarkStart w:id="66" w:name="_Toc178085288"/>
      <w:bookmarkStart w:id="67" w:name="_Toc178572903"/>
      <w:r w:rsidRPr="00ED12D5">
        <w:rPr>
          <w:rFonts w:asciiTheme="majorHAnsi" w:hAnsiTheme="majorHAnsi" w:cstheme="majorHAnsi"/>
        </w:rPr>
        <w:lastRenderedPageBreak/>
        <w:t>1.1.3.3</w:t>
      </w:r>
      <w:r w:rsidR="004C348F" w:rsidRPr="00ED12D5">
        <w:rPr>
          <w:rFonts w:asciiTheme="majorHAnsi" w:hAnsiTheme="majorHAnsi" w:cstheme="majorHAnsi"/>
        </w:rPr>
        <w:t>.</w:t>
      </w:r>
      <w:r w:rsidRPr="00ED12D5">
        <w:rPr>
          <w:rFonts w:asciiTheme="majorHAnsi" w:hAnsiTheme="majorHAnsi" w:cstheme="majorHAnsi"/>
        </w:rPr>
        <w:t xml:space="preserve"> Nhóm quy phạm quy định về </w:t>
      </w:r>
      <w:r w:rsidR="00F26332" w:rsidRPr="00ED12D5">
        <w:rPr>
          <w:rFonts w:asciiTheme="majorHAnsi" w:hAnsiTheme="majorHAnsi" w:cstheme="majorHAnsi"/>
        </w:rPr>
        <w:t>kiểm tra, thanh tra</w:t>
      </w:r>
      <w:r w:rsidRPr="00ED12D5">
        <w:rPr>
          <w:rFonts w:asciiTheme="majorHAnsi" w:hAnsiTheme="majorHAnsi" w:cstheme="majorHAnsi"/>
        </w:rPr>
        <w:t xml:space="preserve">, xử lý vi phạm về thuế đối với hoạt động bán hàng trực tuyến của </w:t>
      </w:r>
      <w:bookmarkEnd w:id="63"/>
      <w:bookmarkEnd w:id="64"/>
      <w:bookmarkEnd w:id="65"/>
      <w:r w:rsidR="00A54936" w:rsidRPr="00ED12D5">
        <w:rPr>
          <w:rFonts w:asciiTheme="majorHAnsi" w:hAnsiTheme="majorHAnsi" w:cstheme="majorHAnsi"/>
        </w:rPr>
        <w:t>hộ kinh doanh, cá nhân kinh doanh</w:t>
      </w:r>
      <w:bookmarkEnd w:id="66"/>
      <w:bookmarkEnd w:id="67"/>
    </w:p>
    <w:p w14:paraId="67C34FCC" w14:textId="4829BFCE" w:rsidR="00F26332" w:rsidRPr="00ED12D5" w:rsidRDefault="00E96D5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bookmarkStart w:id="68" w:name="khoan_5_107"/>
      <w:r w:rsidRPr="00ED12D5">
        <w:rPr>
          <w:rFonts w:asciiTheme="majorHAnsi" w:hAnsiTheme="majorHAnsi" w:cstheme="majorHAnsi"/>
          <w:sz w:val="28"/>
          <w:szCs w:val="28"/>
          <w:shd w:val="clear" w:color="auto" w:fill="FFFFFF"/>
          <w:lang w:val="vi-VN"/>
        </w:rPr>
        <w:t xml:space="preserve">Kiểm tra, thanh tra là một trong những nội dung quan trọng của quản lý thuế. </w:t>
      </w:r>
      <w:r w:rsidR="00F26332" w:rsidRPr="00ED12D5">
        <w:rPr>
          <w:rFonts w:asciiTheme="majorHAnsi" w:hAnsiTheme="majorHAnsi" w:cstheme="majorHAnsi"/>
          <w:sz w:val="28"/>
          <w:szCs w:val="28"/>
          <w:shd w:val="clear" w:color="auto" w:fill="FFFFFF"/>
          <w:lang w:val="vi-VN"/>
        </w:rPr>
        <w:t xml:space="preserve">Việc kiểm tra thuế, thanh tra thuế nhằm đánh giá tính đầy đủ, chính xác, trung thực nội dung các chứng từ, thông tin, hồ sơ mà </w:t>
      </w:r>
      <w:r w:rsidR="000643BB" w:rsidRPr="00ED12D5">
        <w:rPr>
          <w:rFonts w:asciiTheme="majorHAnsi" w:hAnsiTheme="majorHAnsi" w:cstheme="majorHAnsi"/>
          <w:sz w:val="28"/>
          <w:szCs w:val="28"/>
          <w:lang w:val="vi-VN" w:eastAsia="vi-VN"/>
        </w:rPr>
        <w:t>NNT</w:t>
      </w:r>
      <w:r w:rsidR="00F26332" w:rsidRPr="00ED12D5">
        <w:rPr>
          <w:rFonts w:asciiTheme="majorHAnsi" w:hAnsiTheme="majorHAnsi" w:cstheme="majorHAnsi"/>
          <w:sz w:val="28"/>
          <w:szCs w:val="28"/>
          <w:shd w:val="clear" w:color="auto" w:fill="FFFFFF"/>
          <w:lang w:val="vi-VN"/>
        </w:rPr>
        <w:t xml:space="preserve"> đã khai, nộp, xuất trình với </w:t>
      </w:r>
      <w:r w:rsidR="007967C7" w:rsidRPr="00ED12D5">
        <w:rPr>
          <w:rFonts w:asciiTheme="majorHAnsi" w:hAnsiTheme="majorHAnsi" w:cstheme="majorHAnsi"/>
          <w:sz w:val="28"/>
          <w:szCs w:val="28"/>
          <w:shd w:val="clear" w:color="auto" w:fill="FFFFFF"/>
          <w:lang w:val="vi-VN"/>
        </w:rPr>
        <w:t>cơ quan Thuế</w:t>
      </w:r>
      <w:r w:rsidR="00F26332" w:rsidRPr="00ED12D5">
        <w:rPr>
          <w:rFonts w:asciiTheme="majorHAnsi" w:hAnsiTheme="majorHAnsi" w:cstheme="majorHAnsi"/>
          <w:sz w:val="28"/>
          <w:szCs w:val="28"/>
          <w:shd w:val="clear" w:color="auto" w:fill="FFFFFF"/>
          <w:lang w:val="vi-VN"/>
        </w:rPr>
        <w:t xml:space="preserve">; đánh giá việc tuân thủ pháp luật về thuế và quy định khác của pháp luật có liên quan của </w:t>
      </w:r>
      <w:r w:rsidR="000643BB" w:rsidRPr="00ED12D5">
        <w:rPr>
          <w:rFonts w:asciiTheme="majorHAnsi" w:hAnsiTheme="majorHAnsi" w:cstheme="majorHAnsi"/>
          <w:sz w:val="28"/>
          <w:szCs w:val="28"/>
          <w:lang w:val="vi-VN" w:eastAsia="vi-VN"/>
        </w:rPr>
        <w:t>NNT</w:t>
      </w:r>
      <w:r w:rsidR="00F26332" w:rsidRPr="00ED12D5">
        <w:rPr>
          <w:rFonts w:asciiTheme="majorHAnsi" w:hAnsiTheme="majorHAnsi" w:cstheme="majorHAnsi"/>
          <w:sz w:val="28"/>
          <w:szCs w:val="28"/>
          <w:shd w:val="clear" w:color="auto" w:fill="FFFFFF"/>
          <w:lang w:val="vi-VN"/>
        </w:rPr>
        <w:t xml:space="preserve"> để xử lý về thuế theo quy định của pháp luật</w:t>
      </w:r>
      <w:r w:rsidR="00F26332" w:rsidRPr="00ED12D5">
        <w:rPr>
          <w:rStyle w:val="FootnoteReference"/>
          <w:rFonts w:asciiTheme="majorHAnsi" w:hAnsiTheme="majorHAnsi" w:cstheme="majorHAnsi"/>
          <w:sz w:val="28"/>
          <w:szCs w:val="28"/>
          <w:shd w:val="clear" w:color="auto" w:fill="FFFFFF"/>
        </w:rPr>
        <w:footnoteReference w:id="24"/>
      </w:r>
      <w:r w:rsidR="00F26332" w:rsidRPr="00ED12D5">
        <w:rPr>
          <w:rFonts w:asciiTheme="majorHAnsi" w:hAnsiTheme="majorHAnsi" w:cstheme="majorHAnsi"/>
          <w:sz w:val="28"/>
          <w:szCs w:val="28"/>
          <w:shd w:val="clear" w:color="auto" w:fill="FFFFFF"/>
          <w:lang w:val="vi-VN"/>
        </w:rPr>
        <w:t>.</w:t>
      </w:r>
      <w:bookmarkEnd w:id="68"/>
      <w:r w:rsidR="00F26332"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lang w:val="vi-VN"/>
        </w:rPr>
        <w:t xml:space="preserve">Quy định về công tác kiểm tra, thanh tra thuế đã được </w:t>
      </w:r>
      <w:r w:rsidR="003B60FB" w:rsidRPr="00ED12D5">
        <w:rPr>
          <w:rFonts w:asciiTheme="majorHAnsi" w:hAnsiTheme="majorHAnsi" w:cstheme="majorHAnsi"/>
          <w:sz w:val="28"/>
          <w:szCs w:val="28"/>
          <w:lang w:val="vi-VN"/>
        </w:rPr>
        <w:t>hướng dẫn</w:t>
      </w:r>
      <w:r w:rsidRPr="00ED12D5">
        <w:rPr>
          <w:rFonts w:asciiTheme="majorHAnsi" w:hAnsiTheme="majorHAnsi" w:cstheme="majorHAnsi"/>
          <w:sz w:val="28"/>
          <w:szCs w:val="28"/>
          <w:lang w:val="vi-VN"/>
        </w:rPr>
        <w:t xml:space="preserve"> chi</w:t>
      </w:r>
      <w:r w:rsidR="003B60FB" w:rsidRPr="00ED12D5">
        <w:rPr>
          <w:rFonts w:asciiTheme="majorHAnsi" w:hAnsiTheme="majorHAnsi" w:cstheme="majorHAnsi"/>
          <w:sz w:val="28"/>
          <w:szCs w:val="28"/>
          <w:lang w:val="vi-VN"/>
        </w:rPr>
        <w:t xml:space="preserve"> tiết tại Luật Quản lý</w:t>
      </w:r>
      <w:r w:rsidRPr="00ED12D5">
        <w:rPr>
          <w:rFonts w:asciiTheme="majorHAnsi" w:hAnsiTheme="majorHAnsi" w:cstheme="majorHAnsi"/>
          <w:sz w:val="28"/>
          <w:szCs w:val="28"/>
          <w:lang w:val="vi-VN"/>
        </w:rPr>
        <w:t xml:space="preserve"> thuế số 38/2019/QH14, Thông tư số 80/2021/TT-BTC, Thông tư số 31/2021/TT-BTC và Quy trình Kiểm tra thuế, Quy trình Thanh tra thuế hiện hành.</w:t>
      </w:r>
    </w:p>
    <w:p w14:paraId="7EB72056" w14:textId="74AF3BAB" w:rsidR="00F26332" w:rsidRPr="00ED12D5" w:rsidRDefault="00E96D5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Mục</w:t>
      </w:r>
      <w:r w:rsidR="00F26332" w:rsidRPr="00ED12D5">
        <w:rPr>
          <w:rFonts w:asciiTheme="majorHAnsi" w:hAnsiTheme="majorHAnsi" w:cstheme="majorHAnsi"/>
          <w:sz w:val="28"/>
          <w:szCs w:val="28"/>
          <w:lang w:val="vi-VN"/>
        </w:rPr>
        <w:t xml:space="preserve"> tiêu của kiểm tra, thanh tra thuế là phòng ngừa, ngăn chặn các hành vi vi phạm và gian lận thuế của đối tượng nộp thuế, đồng thời phát hiện và xử lý các hành vi vi phạm nhằm mục đích răn đe và tăng tính tuân thủ pháp luật. </w:t>
      </w:r>
      <w:r w:rsidR="00DD4D07" w:rsidRPr="00ED12D5">
        <w:rPr>
          <w:rFonts w:asciiTheme="majorHAnsi" w:hAnsiTheme="majorHAnsi" w:cstheme="majorHAnsi"/>
          <w:sz w:val="28"/>
          <w:szCs w:val="28"/>
          <w:shd w:val="clear" w:color="auto" w:fill="FFFFFF"/>
          <w:lang w:val="vi-VN"/>
        </w:rPr>
        <w:t>Căn cứ vào kết quả kiểm tra thuế, thanh tra thuế,</w:t>
      </w:r>
      <w:r w:rsidRPr="00ED12D5">
        <w:rPr>
          <w:rFonts w:asciiTheme="majorHAnsi" w:hAnsiTheme="majorHAnsi" w:cstheme="majorHAnsi"/>
          <w:sz w:val="28"/>
          <w:szCs w:val="28"/>
          <w:shd w:val="clear" w:color="auto" w:fill="FFFFFF"/>
          <w:lang w:val="vi-VN"/>
        </w:rPr>
        <w:t xml:space="preserve"> trong trường hợp có hành vi vi phạm hành chính về thuế và hóa đơn,</w:t>
      </w:r>
      <w:r w:rsidR="00DD4D07" w:rsidRPr="00ED12D5">
        <w:rPr>
          <w:rFonts w:asciiTheme="majorHAnsi" w:hAnsiTheme="majorHAnsi" w:cstheme="majorHAnsi"/>
          <w:sz w:val="28"/>
          <w:szCs w:val="28"/>
          <w:shd w:val="clear" w:color="auto" w:fill="FFFFFF"/>
          <w:lang w:val="vi-VN"/>
        </w:rPr>
        <w:t xml:space="preserve"> </w:t>
      </w:r>
      <w:r w:rsidR="007967C7" w:rsidRPr="00ED12D5">
        <w:rPr>
          <w:rFonts w:asciiTheme="majorHAnsi" w:hAnsiTheme="majorHAnsi" w:cstheme="majorHAnsi"/>
          <w:sz w:val="28"/>
          <w:szCs w:val="28"/>
          <w:shd w:val="clear" w:color="auto" w:fill="FFFFFF"/>
          <w:lang w:val="vi-VN"/>
        </w:rPr>
        <w:t>cơ quan Thuế</w:t>
      </w:r>
      <w:r w:rsidR="00DD4D07" w:rsidRPr="00ED12D5">
        <w:rPr>
          <w:rFonts w:asciiTheme="majorHAnsi" w:hAnsiTheme="majorHAnsi" w:cstheme="majorHAnsi"/>
          <w:sz w:val="28"/>
          <w:szCs w:val="28"/>
          <w:shd w:val="clear" w:color="auto" w:fill="FFFFFF"/>
          <w:lang w:val="vi-VN"/>
        </w:rPr>
        <w:t xml:space="preserve"> ra quyết xử phạt vi phạm hành chính về quản lý thuế theo thẩm quyền hoặc đề nghị người có thẩm quyền ra quyết định xử phạt vi phạm hành chính về quản lý thuế.</w:t>
      </w:r>
    </w:p>
    <w:p w14:paraId="22C1A215" w14:textId="0A6B40E5" w:rsidR="00184805" w:rsidRPr="00ED12D5" w:rsidRDefault="00184805"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Pháp luật quản lý thuế</w:t>
      </w:r>
      <w:r w:rsidR="00F32530" w:rsidRPr="00ED12D5">
        <w:rPr>
          <w:rFonts w:asciiTheme="majorHAnsi" w:hAnsiTheme="majorHAnsi" w:cstheme="majorHAnsi"/>
          <w:sz w:val="28"/>
          <w:szCs w:val="28"/>
          <w:lang w:val="vi-VN"/>
        </w:rPr>
        <w:t xml:space="preserve"> đã phân nhóm các hành vi vi phạm </w:t>
      </w:r>
      <w:r w:rsidR="00DD4D07" w:rsidRPr="00ED12D5">
        <w:rPr>
          <w:rFonts w:asciiTheme="majorHAnsi" w:hAnsiTheme="majorHAnsi" w:cstheme="majorHAnsi"/>
          <w:sz w:val="28"/>
          <w:szCs w:val="28"/>
          <w:lang w:val="vi-VN"/>
        </w:rPr>
        <w:t xml:space="preserve">hành chính về thuế, cụ </w:t>
      </w:r>
      <w:r w:rsidRPr="00ED12D5">
        <w:rPr>
          <w:rFonts w:asciiTheme="majorHAnsi" w:hAnsiTheme="majorHAnsi" w:cstheme="majorHAnsi"/>
          <w:sz w:val="28"/>
          <w:szCs w:val="28"/>
          <w:lang w:val="vi-VN"/>
        </w:rPr>
        <w:t xml:space="preserve">thể </w:t>
      </w:r>
      <w:r w:rsidR="007A3A0A" w:rsidRPr="00ED12D5">
        <w:rPr>
          <w:rFonts w:asciiTheme="majorHAnsi" w:hAnsiTheme="majorHAnsi" w:cstheme="majorHAnsi"/>
          <w:sz w:val="28"/>
          <w:szCs w:val="28"/>
          <w:lang w:val="vi-VN"/>
        </w:rPr>
        <w:t>chia</w:t>
      </w:r>
      <w:r w:rsidR="00BF4FEF" w:rsidRPr="00ED12D5">
        <w:rPr>
          <w:rFonts w:asciiTheme="majorHAnsi" w:hAnsiTheme="majorHAnsi" w:cstheme="majorHAnsi"/>
          <w:sz w:val="28"/>
          <w:szCs w:val="28"/>
          <w:lang w:val="vi-VN"/>
        </w:rPr>
        <w:t xml:space="preserve"> ra ba nhóm hành vi </w:t>
      </w:r>
      <w:r w:rsidR="00A54936" w:rsidRPr="00ED12D5">
        <w:rPr>
          <w:rFonts w:asciiTheme="majorHAnsi" w:hAnsiTheme="majorHAnsi" w:cstheme="majorHAnsi"/>
          <w:sz w:val="28"/>
          <w:szCs w:val="28"/>
          <w:lang w:val="vi-VN"/>
        </w:rPr>
        <w:t>lớn: Vi phạm các thủ tục thuế; k</w:t>
      </w:r>
      <w:r w:rsidR="00F32530" w:rsidRPr="00ED12D5">
        <w:rPr>
          <w:rFonts w:asciiTheme="majorHAnsi" w:hAnsiTheme="majorHAnsi" w:cstheme="majorHAnsi"/>
          <w:sz w:val="28"/>
          <w:szCs w:val="28"/>
          <w:lang w:val="vi-VN"/>
        </w:rPr>
        <w:t>hai sai dẫn đến thiếu số tiền thuế phải nộp hoặc tăng số tiền thuế đượ</w:t>
      </w:r>
      <w:r w:rsidRPr="00ED12D5">
        <w:rPr>
          <w:rFonts w:asciiTheme="majorHAnsi" w:hAnsiTheme="majorHAnsi" w:cstheme="majorHAnsi"/>
          <w:sz w:val="28"/>
          <w:szCs w:val="28"/>
          <w:lang w:val="vi-VN"/>
        </w:rPr>
        <w:t xml:space="preserve">c </w:t>
      </w:r>
      <w:r w:rsidR="00DD4D07" w:rsidRPr="00ED12D5">
        <w:rPr>
          <w:rFonts w:asciiTheme="majorHAnsi" w:hAnsiTheme="majorHAnsi" w:cstheme="majorHAnsi"/>
          <w:sz w:val="28"/>
          <w:szCs w:val="28"/>
          <w:lang w:val="vi-VN"/>
        </w:rPr>
        <w:t xml:space="preserve">miễn, giảm, </w:t>
      </w:r>
      <w:r w:rsidRPr="00ED12D5">
        <w:rPr>
          <w:rFonts w:asciiTheme="majorHAnsi" w:hAnsiTheme="majorHAnsi" w:cstheme="majorHAnsi"/>
          <w:sz w:val="28"/>
          <w:szCs w:val="28"/>
          <w:lang w:val="vi-VN"/>
        </w:rPr>
        <w:t>hoàn</w:t>
      </w:r>
      <w:r w:rsidR="00DD4D07" w:rsidRPr="00ED12D5">
        <w:rPr>
          <w:rFonts w:asciiTheme="majorHAnsi" w:hAnsiTheme="majorHAnsi" w:cstheme="majorHAnsi"/>
          <w:sz w:val="28"/>
          <w:szCs w:val="28"/>
          <w:lang w:val="vi-VN"/>
        </w:rPr>
        <w:t>, không thu</w:t>
      </w:r>
      <w:r w:rsidR="00A54936" w:rsidRPr="00ED12D5">
        <w:rPr>
          <w:rFonts w:asciiTheme="majorHAnsi" w:hAnsiTheme="majorHAnsi" w:cstheme="majorHAnsi"/>
          <w:sz w:val="28"/>
          <w:szCs w:val="28"/>
          <w:lang w:val="vi-VN"/>
        </w:rPr>
        <w:t>; t</w:t>
      </w:r>
      <w:r w:rsidRPr="00ED12D5">
        <w:rPr>
          <w:rFonts w:asciiTheme="majorHAnsi" w:hAnsiTheme="majorHAnsi" w:cstheme="majorHAnsi"/>
          <w:sz w:val="28"/>
          <w:szCs w:val="28"/>
          <w:lang w:val="vi-VN"/>
        </w:rPr>
        <w:t>rốn thuế</w:t>
      </w:r>
      <w:r w:rsidRPr="00ED12D5">
        <w:rPr>
          <w:rStyle w:val="FootnoteReference"/>
          <w:rFonts w:asciiTheme="majorHAnsi" w:hAnsiTheme="majorHAnsi" w:cstheme="majorHAnsi"/>
          <w:sz w:val="28"/>
          <w:szCs w:val="28"/>
        </w:rPr>
        <w:footnoteReference w:id="25"/>
      </w:r>
      <w:r w:rsidR="00F32530" w:rsidRPr="00ED12D5">
        <w:rPr>
          <w:rFonts w:asciiTheme="majorHAnsi" w:hAnsiTheme="majorHAnsi" w:cstheme="majorHAnsi"/>
          <w:sz w:val="28"/>
          <w:szCs w:val="28"/>
          <w:lang w:val="vi-VN"/>
        </w:rPr>
        <w:t>.</w:t>
      </w:r>
    </w:p>
    <w:p w14:paraId="166D2A85" w14:textId="24AD5F50" w:rsidR="00651E78" w:rsidRPr="00ED12D5" w:rsidRDefault="00651E78" w:rsidP="00294A5D">
      <w:pPr>
        <w:pStyle w:val="03"/>
        <w:rPr>
          <w:rFonts w:asciiTheme="majorHAnsi" w:hAnsiTheme="majorHAnsi" w:cstheme="majorHAnsi"/>
        </w:rPr>
      </w:pPr>
      <w:bookmarkStart w:id="69" w:name="_Toc178572904"/>
      <w:r w:rsidRPr="00ED12D5">
        <w:rPr>
          <w:rFonts w:asciiTheme="majorHAnsi" w:hAnsiTheme="majorHAnsi" w:cstheme="majorHAnsi"/>
        </w:rPr>
        <w:lastRenderedPageBreak/>
        <w:t xml:space="preserve">1.1.4. Vai trò của pháp luật về quản lý thuế đối với hoạt động bán hàng trực tuyến của </w:t>
      </w:r>
      <w:r w:rsidR="00A54936" w:rsidRPr="00ED12D5">
        <w:rPr>
          <w:rFonts w:asciiTheme="majorHAnsi" w:hAnsiTheme="majorHAnsi" w:cstheme="majorHAnsi"/>
        </w:rPr>
        <w:t>hộ kinh doanh, cá nhân kinh doanh</w:t>
      </w:r>
      <w:bookmarkEnd w:id="69"/>
    </w:p>
    <w:p w14:paraId="38ABCDB6" w14:textId="06791595" w:rsidR="00A04C46" w:rsidRPr="00ED12D5" w:rsidRDefault="00ED683E" w:rsidP="00294A5D">
      <w:pPr>
        <w:spacing w:after="0" w:line="360" w:lineRule="auto"/>
        <w:ind w:firstLine="567"/>
        <w:jc w:val="both"/>
        <w:rPr>
          <w:rFonts w:asciiTheme="majorHAnsi" w:hAnsiTheme="majorHAnsi" w:cstheme="majorHAnsi"/>
          <w:szCs w:val="28"/>
        </w:rPr>
      </w:pPr>
      <w:bookmarkStart w:id="70" w:name="_Toc178056285"/>
      <w:bookmarkStart w:id="71" w:name="_Toc175060071"/>
      <w:r w:rsidRPr="00047733">
        <w:rPr>
          <w:rFonts w:asciiTheme="majorHAnsi" w:hAnsiTheme="majorHAnsi" w:cstheme="majorHAnsi"/>
          <w:b/>
          <w:i/>
          <w:szCs w:val="28"/>
        </w:rPr>
        <w:t>Thứ nhất,</w:t>
      </w:r>
      <w:r w:rsidRPr="00ED12D5">
        <w:rPr>
          <w:rFonts w:asciiTheme="majorHAnsi" w:hAnsiTheme="majorHAnsi" w:cstheme="majorHAnsi"/>
          <w:i/>
          <w:szCs w:val="28"/>
        </w:rPr>
        <w:t xml:space="preserve"> đối với </w:t>
      </w:r>
      <w:r w:rsidR="007967C7" w:rsidRPr="00ED12D5">
        <w:rPr>
          <w:rFonts w:asciiTheme="majorHAnsi" w:hAnsiTheme="majorHAnsi" w:cstheme="majorHAnsi"/>
          <w:i/>
          <w:szCs w:val="28"/>
        </w:rPr>
        <w:t>cơ quan Thuế</w:t>
      </w:r>
      <w:r w:rsidRPr="00ED12D5">
        <w:rPr>
          <w:rFonts w:asciiTheme="majorHAnsi" w:hAnsiTheme="majorHAnsi" w:cstheme="majorHAnsi"/>
          <w:i/>
          <w:szCs w:val="28"/>
        </w:rPr>
        <w:t xml:space="preserve">. </w:t>
      </w:r>
      <w:r w:rsidRPr="00ED12D5">
        <w:rPr>
          <w:rFonts w:asciiTheme="majorHAnsi" w:hAnsiTheme="majorHAnsi" w:cstheme="majorHAnsi"/>
          <w:szCs w:val="28"/>
          <w:shd w:val="clear" w:color="auto" w:fill="FFFFFF"/>
        </w:rPr>
        <w:t xml:space="preserve">Pháp luật về quản lý thuế đối với hoạt động bán hàng trực tuyến của </w:t>
      </w:r>
      <w:r w:rsidR="004C61BB" w:rsidRPr="00ED12D5">
        <w:rPr>
          <w:rFonts w:asciiTheme="majorHAnsi" w:hAnsiTheme="majorHAnsi" w:cstheme="majorHAnsi"/>
          <w:szCs w:val="28"/>
          <w:shd w:val="clear" w:color="auto" w:fill="FFFFFF"/>
        </w:rPr>
        <w:t>HKD, CNKD</w:t>
      </w:r>
      <w:r w:rsidRPr="00ED12D5">
        <w:rPr>
          <w:rFonts w:asciiTheme="majorHAnsi" w:hAnsiTheme="majorHAnsi" w:cstheme="majorHAnsi"/>
          <w:szCs w:val="28"/>
          <w:shd w:val="clear" w:color="auto" w:fill="FFFFFF"/>
        </w:rPr>
        <w:t xml:space="preserve"> tạo lập cơ sở pháp lý vững chắc, đảm bảo tính hợp pháp cho việc </w:t>
      </w:r>
      <w:r w:rsidRPr="00ED12D5">
        <w:rPr>
          <w:rFonts w:asciiTheme="majorHAnsi" w:hAnsiTheme="majorHAnsi" w:cstheme="majorHAnsi"/>
          <w:szCs w:val="28"/>
        </w:rPr>
        <w:t xml:space="preserve">tổ chức, triển khai, thực hiện pháp luật của </w:t>
      </w:r>
      <w:r w:rsidR="007967C7" w:rsidRPr="00ED12D5">
        <w:rPr>
          <w:rFonts w:asciiTheme="majorHAnsi" w:hAnsiTheme="majorHAnsi" w:cstheme="majorHAnsi"/>
          <w:szCs w:val="28"/>
        </w:rPr>
        <w:t>cơ quan Thuế</w:t>
      </w:r>
      <w:r w:rsidRPr="00ED12D5">
        <w:rPr>
          <w:rFonts w:asciiTheme="majorHAnsi" w:hAnsiTheme="majorHAnsi" w:cstheme="majorHAnsi"/>
          <w:szCs w:val="28"/>
        </w:rPr>
        <w:t xml:space="preserve">. </w:t>
      </w:r>
      <w:r w:rsidR="00A04C46" w:rsidRPr="00ED12D5">
        <w:rPr>
          <w:rFonts w:asciiTheme="majorHAnsi" w:hAnsiTheme="majorHAnsi" w:cstheme="majorHAnsi"/>
          <w:szCs w:val="28"/>
        </w:rPr>
        <w:t xml:space="preserve">Thông qua công tác triển khai, thực hiện pháp luật về quản lý thuế đối với hoạt động này, </w:t>
      </w:r>
      <w:r w:rsidR="007967C7" w:rsidRPr="00ED12D5">
        <w:rPr>
          <w:rFonts w:asciiTheme="majorHAnsi" w:hAnsiTheme="majorHAnsi" w:cstheme="majorHAnsi"/>
          <w:szCs w:val="28"/>
        </w:rPr>
        <w:t>cơ quan Thuế</w:t>
      </w:r>
      <w:r w:rsidR="00A04C46" w:rsidRPr="00ED12D5">
        <w:rPr>
          <w:rFonts w:asciiTheme="majorHAnsi" w:hAnsiTheme="majorHAnsi" w:cstheme="majorHAnsi"/>
          <w:szCs w:val="28"/>
        </w:rPr>
        <w:t xml:space="preserve"> các cấp kịp thời phát hiệ</w:t>
      </w:r>
      <w:r w:rsidR="00D34BAC" w:rsidRPr="00ED12D5">
        <w:rPr>
          <w:rFonts w:asciiTheme="majorHAnsi" w:hAnsiTheme="majorHAnsi" w:cstheme="majorHAnsi"/>
          <w:szCs w:val="28"/>
        </w:rPr>
        <w:t xml:space="preserve">n </w:t>
      </w:r>
      <w:r w:rsidR="00A04C46" w:rsidRPr="00ED12D5">
        <w:rPr>
          <w:rFonts w:asciiTheme="majorHAnsi" w:hAnsiTheme="majorHAnsi" w:cstheme="majorHAnsi"/>
          <w:szCs w:val="28"/>
        </w:rPr>
        <w:t xml:space="preserve">những bất cập, hạn chế về chính sách, vướng mắc trong thực tiễn quản lý thuế. Trên cơ sở đó, </w:t>
      </w:r>
      <w:r w:rsidR="007967C7" w:rsidRPr="00ED12D5">
        <w:rPr>
          <w:rFonts w:asciiTheme="majorHAnsi" w:hAnsiTheme="majorHAnsi" w:cstheme="majorHAnsi"/>
          <w:szCs w:val="28"/>
        </w:rPr>
        <w:t>cơ quan Thuế</w:t>
      </w:r>
      <w:r w:rsidR="00A04C46" w:rsidRPr="00ED12D5">
        <w:rPr>
          <w:rFonts w:asciiTheme="majorHAnsi" w:hAnsiTheme="majorHAnsi" w:cstheme="majorHAnsi"/>
          <w:szCs w:val="28"/>
        </w:rPr>
        <w:t xml:space="preserve"> tiếp tục nghiên cứu, đề xuất bổ sung, sửa đổi các luật thuế và đề ra các giải pháp kịp thời ngăn chặn các hành vi gian lận về thuế.</w:t>
      </w:r>
      <w:bookmarkEnd w:id="70"/>
    </w:p>
    <w:p w14:paraId="1F649898" w14:textId="57D5967B" w:rsidR="009C46B6" w:rsidRPr="00ED12D5" w:rsidRDefault="00A04C46" w:rsidP="00294A5D">
      <w:pPr>
        <w:spacing w:after="0" w:line="360" w:lineRule="auto"/>
        <w:ind w:firstLine="567"/>
        <w:jc w:val="both"/>
        <w:rPr>
          <w:rFonts w:asciiTheme="majorHAnsi" w:hAnsiTheme="majorHAnsi" w:cstheme="majorHAnsi"/>
          <w:szCs w:val="28"/>
        </w:rPr>
      </w:pPr>
      <w:bookmarkStart w:id="72" w:name="_Toc178056286"/>
      <w:r w:rsidRPr="00ED12D5">
        <w:rPr>
          <w:rFonts w:asciiTheme="majorHAnsi" w:hAnsiTheme="majorHAnsi" w:cstheme="majorHAnsi"/>
          <w:szCs w:val="28"/>
        </w:rPr>
        <w:t>Pháp</w:t>
      </w:r>
      <w:r w:rsidR="00ED683E" w:rsidRPr="00ED12D5">
        <w:rPr>
          <w:rFonts w:asciiTheme="majorHAnsi" w:hAnsiTheme="majorHAnsi" w:cstheme="majorHAnsi"/>
          <w:szCs w:val="28"/>
        </w:rPr>
        <w:t xml:space="preserve"> luật </w:t>
      </w:r>
      <w:r w:rsidR="00BE11FF" w:rsidRPr="00ED12D5">
        <w:rPr>
          <w:rFonts w:asciiTheme="majorHAnsi" w:hAnsiTheme="majorHAnsi" w:cstheme="majorHAnsi"/>
          <w:szCs w:val="28"/>
        </w:rPr>
        <w:t xml:space="preserve">về quản lý thuế đối với hoạt động bán hàng trực tuyến của </w:t>
      </w:r>
      <w:r w:rsidR="004C61BB" w:rsidRPr="00ED12D5">
        <w:rPr>
          <w:rFonts w:asciiTheme="majorHAnsi" w:hAnsiTheme="majorHAnsi" w:cstheme="majorHAnsi"/>
          <w:szCs w:val="28"/>
        </w:rPr>
        <w:t>HKD, CNKD</w:t>
      </w:r>
      <w:r w:rsidRPr="00ED12D5">
        <w:rPr>
          <w:rFonts w:asciiTheme="majorHAnsi" w:hAnsiTheme="majorHAnsi" w:cstheme="majorHAnsi"/>
          <w:szCs w:val="28"/>
        </w:rPr>
        <w:t xml:space="preserve"> còn</w:t>
      </w:r>
      <w:r w:rsidR="00BE11FF" w:rsidRPr="00ED12D5">
        <w:rPr>
          <w:rFonts w:asciiTheme="majorHAnsi" w:hAnsiTheme="majorHAnsi" w:cstheme="majorHAnsi"/>
          <w:szCs w:val="28"/>
        </w:rPr>
        <w:t xml:space="preserve"> </w:t>
      </w:r>
      <w:r w:rsidR="00ED683E" w:rsidRPr="00ED12D5">
        <w:rPr>
          <w:rFonts w:asciiTheme="majorHAnsi" w:hAnsiTheme="majorHAnsi" w:cstheme="majorHAnsi"/>
          <w:szCs w:val="28"/>
        </w:rPr>
        <w:t xml:space="preserve">là công cụ kiểm soát quyền lực </w:t>
      </w:r>
      <w:r w:rsidR="007967C7" w:rsidRPr="00ED12D5">
        <w:rPr>
          <w:rFonts w:asciiTheme="majorHAnsi" w:hAnsiTheme="majorHAnsi" w:cstheme="majorHAnsi"/>
          <w:szCs w:val="28"/>
        </w:rPr>
        <w:t>cơ quan Thuế</w:t>
      </w:r>
      <w:r w:rsidR="00ED683E" w:rsidRPr="00ED12D5">
        <w:rPr>
          <w:rFonts w:asciiTheme="majorHAnsi" w:hAnsiTheme="majorHAnsi" w:cstheme="majorHAnsi"/>
          <w:szCs w:val="28"/>
        </w:rPr>
        <w:t xml:space="preserve"> và được thể hiện thông qua việc pháp luật quy định về cách thức tổ chức, </w:t>
      </w:r>
      <w:r w:rsidR="00BE11FF" w:rsidRPr="00ED12D5">
        <w:rPr>
          <w:rFonts w:asciiTheme="majorHAnsi" w:hAnsiTheme="majorHAnsi" w:cstheme="majorHAnsi"/>
          <w:szCs w:val="28"/>
        </w:rPr>
        <w:t>triển khai, thực hiện pháp luật về quản lý thuế đối với hoạt động này</w:t>
      </w:r>
      <w:r w:rsidR="00ED683E" w:rsidRPr="00ED12D5">
        <w:rPr>
          <w:rFonts w:asciiTheme="majorHAnsi" w:hAnsiTheme="majorHAnsi" w:cstheme="majorHAnsi"/>
          <w:szCs w:val="28"/>
        </w:rPr>
        <w:t xml:space="preserve">; </w:t>
      </w:r>
      <w:r w:rsidRPr="00ED12D5">
        <w:rPr>
          <w:rFonts w:asciiTheme="majorHAnsi" w:hAnsiTheme="majorHAnsi" w:cstheme="majorHAnsi"/>
          <w:szCs w:val="28"/>
        </w:rPr>
        <w:t xml:space="preserve">quy định về </w:t>
      </w:r>
      <w:r w:rsidR="00ED683E" w:rsidRPr="00ED12D5">
        <w:rPr>
          <w:rFonts w:asciiTheme="majorHAnsi" w:hAnsiTheme="majorHAnsi" w:cstheme="majorHAnsi"/>
          <w:szCs w:val="28"/>
        </w:rPr>
        <w:t xml:space="preserve">quyền hạn, trách nhiệm của </w:t>
      </w:r>
      <w:r w:rsidR="007967C7" w:rsidRPr="00ED12D5">
        <w:rPr>
          <w:rFonts w:asciiTheme="majorHAnsi" w:hAnsiTheme="majorHAnsi" w:cstheme="majorHAnsi"/>
          <w:szCs w:val="28"/>
        </w:rPr>
        <w:t>cơ quan Thuế</w:t>
      </w:r>
      <w:r w:rsidR="00BE11FF" w:rsidRPr="00ED12D5">
        <w:rPr>
          <w:rFonts w:asciiTheme="majorHAnsi" w:hAnsiTheme="majorHAnsi" w:cstheme="majorHAnsi"/>
          <w:szCs w:val="28"/>
        </w:rPr>
        <w:t xml:space="preserve">; quyền hạn, nghĩa vụ của </w:t>
      </w:r>
      <w:r w:rsidR="004C61BB" w:rsidRPr="00ED12D5">
        <w:rPr>
          <w:rFonts w:asciiTheme="majorHAnsi" w:hAnsiTheme="majorHAnsi" w:cstheme="majorHAnsi"/>
          <w:szCs w:val="28"/>
        </w:rPr>
        <w:t>HKD, CNKD</w:t>
      </w:r>
      <w:r w:rsidR="00BE11FF" w:rsidRPr="00ED12D5">
        <w:rPr>
          <w:rFonts w:asciiTheme="majorHAnsi" w:hAnsiTheme="majorHAnsi" w:cstheme="majorHAnsi"/>
          <w:szCs w:val="28"/>
        </w:rPr>
        <w:t xml:space="preserve"> bán hàng trực tuyến</w:t>
      </w:r>
      <w:r w:rsidR="00ED683E" w:rsidRPr="00ED12D5">
        <w:rPr>
          <w:rFonts w:asciiTheme="majorHAnsi" w:hAnsiTheme="majorHAnsi" w:cstheme="majorHAnsi"/>
          <w:szCs w:val="28"/>
        </w:rPr>
        <w:t>; các chế tà</w:t>
      </w:r>
      <w:r w:rsidR="00BE11FF" w:rsidRPr="00ED12D5">
        <w:rPr>
          <w:rFonts w:asciiTheme="majorHAnsi" w:hAnsiTheme="majorHAnsi" w:cstheme="majorHAnsi"/>
          <w:szCs w:val="28"/>
        </w:rPr>
        <w:t xml:space="preserve">i xử lý đối với hành </w:t>
      </w:r>
      <w:r w:rsidR="00A41FDE" w:rsidRPr="00ED12D5">
        <w:rPr>
          <w:rFonts w:asciiTheme="majorHAnsi" w:hAnsiTheme="majorHAnsi" w:cstheme="majorHAnsi"/>
          <w:szCs w:val="28"/>
        </w:rPr>
        <w:t>vi vi phạm về thuế và hóa đơn,...</w:t>
      </w:r>
      <w:bookmarkEnd w:id="72"/>
    </w:p>
    <w:p w14:paraId="0E7290EB" w14:textId="67E4F7C7" w:rsidR="009C46B6" w:rsidRPr="00ED12D5" w:rsidRDefault="00ED683E" w:rsidP="00294A5D">
      <w:pPr>
        <w:spacing w:after="0" w:line="360" w:lineRule="auto"/>
        <w:ind w:firstLine="567"/>
        <w:jc w:val="both"/>
        <w:rPr>
          <w:rFonts w:asciiTheme="majorHAnsi" w:hAnsiTheme="majorHAnsi" w:cstheme="majorHAnsi"/>
          <w:szCs w:val="28"/>
        </w:rPr>
      </w:pPr>
      <w:r w:rsidRPr="00ED12D5">
        <w:rPr>
          <w:rFonts w:asciiTheme="majorHAnsi" w:hAnsiTheme="majorHAnsi" w:cstheme="majorHAnsi"/>
          <w:b/>
          <w:i/>
          <w:szCs w:val="28"/>
        </w:rPr>
        <w:t xml:space="preserve">Thứ hai, </w:t>
      </w:r>
      <w:r w:rsidRPr="00ED12D5">
        <w:rPr>
          <w:rFonts w:asciiTheme="majorHAnsi" w:hAnsiTheme="majorHAnsi" w:cstheme="majorHAnsi"/>
          <w:i/>
          <w:szCs w:val="28"/>
        </w:rPr>
        <w:t xml:space="preserve">đối với </w:t>
      </w:r>
      <w:r w:rsidR="00A45ABC" w:rsidRPr="00ED12D5">
        <w:rPr>
          <w:rFonts w:asciiTheme="majorHAnsi" w:hAnsiTheme="majorHAnsi" w:cstheme="majorHAnsi"/>
          <w:i/>
          <w:szCs w:val="28"/>
          <w:lang w:val="vi-VN"/>
        </w:rPr>
        <w:t xml:space="preserve">công tác thu </w:t>
      </w:r>
      <w:r w:rsidRPr="00ED12D5">
        <w:rPr>
          <w:rFonts w:asciiTheme="majorHAnsi" w:hAnsiTheme="majorHAnsi" w:cstheme="majorHAnsi"/>
          <w:i/>
          <w:szCs w:val="28"/>
        </w:rPr>
        <w:t>ngân sách nhà nước.</w:t>
      </w:r>
      <w:r w:rsidRPr="00ED12D5">
        <w:rPr>
          <w:rFonts w:asciiTheme="majorHAnsi" w:hAnsiTheme="majorHAnsi" w:cstheme="majorHAnsi"/>
          <w:b/>
          <w:i/>
          <w:szCs w:val="28"/>
        </w:rPr>
        <w:t xml:space="preserve"> </w:t>
      </w:r>
      <w:r w:rsidR="00FB169D" w:rsidRPr="00ED12D5">
        <w:rPr>
          <w:rFonts w:asciiTheme="majorHAnsi" w:hAnsiTheme="majorHAnsi" w:cstheme="majorHAnsi"/>
          <w:szCs w:val="28"/>
          <w:lang w:val="vi-VN"/>
        </w:rPr>
        <w:t xml:space="preserve">Hệ thống pháp luật về quản lý thuế đối với hoạt động bán hàng trực tuyến của </w:t>
      </w:r>
      <w:r w:rsidR="004C61BB" w:rsidRPr="00ED12D5">
        <w:rPr>
          <w:rFonts w:asciiTheme="majorHAnsi" w:hAnsiTheme="majorHAnsi" w:cstheme="majorHAnsi"/>
          <w:szCs w:val="28"/>
          <w:lang w:val="vi-VN"/>
        </w:rPr>
        <w:t>HKD, CNKD</w:t>
      </w:r>
      <w:r w:rsidR="00FB169D" w:rsidRPr="00ED12D5">
        <w:rPr>
          <w:rFonts w:asciiTheme="majorHAnsi" w:hAnsiTheme="majorHAnsi" w:cstheme="majorHAnsi"/>
          <w:szCs w:val="28"/>
          <w:lang w:val="vi-VN"/>
        </w:rPr>
        <w:t xml:space="preserve"> </w:t>
      </w:r>
      <w:r w:rsidR="00A41FDE" w:rsidRPr="00ED12D5">
        <w:rPr>
          <w:rFonts w:asciiTheme="majorHAnsi" w:hAnsiTheme="majorHAnsi" w:cstheme="majorHAnsi"/>
          <w:szCs w:val="28"/>
          <w:lang w:val="vi-VN"/>
        </w:rPr>
        <w:t xml:space="preserve">đang </w:t>
      </w:r>
      <w:r w:rsidR="00FB169D" w:rsidRPr="00ED12D5">
        <w:rPr>
          <w:rFonts w:asciiTheme="majorHAnsi" w:hAnsiTheme="majorHAnsi" w:cstheme="majorHAnsi"/>
          <w:szCs w:val="28"/>
          <w:lang w:val="vi-VN"/>
        </w:rPr>
        <w:t xml:space="preserve">ngày càng hoàn </w:t>
      </w:r>
      <w:r w:rsidR="00A1297D" w:rsidRPr="00ED12D5">
        <w:rPr>
          <w:rFonts w:asciiTheme="majorHAnsi" w:hAnsiTheme="majorHAnsi" w:cstheme="majorHAnsi"/>
          <w:szCs w:val="28"/>
          <w:lang w:val="vi-VN"/>
        </w:rPr>
        <w:t>thiện</w:t>
      </w:r>
      <w:r w:rsidR="00FB169D" w:rsidRPr="00ED12D5">
        <w:rPr>
          <w:rFonts w:asciiTheme="majorHAnsi" w:hAnsiTheme="majorHAnsi" w:cstheme="majorHAnsi"/>
          <w:szCs w:val="28"/>
          <w:lang w:val="vi-VN"/>
        </w:rPr>
        <w:t xml:space="preserve"> phù hợp với</w:t>
      </w:r>
      <w:r w:rsidR="00FB169D" w:rsidRPr="00ED12D5">
        <w:rPr>
          <w:rFonts w:asciiTheme="majorHAnsi" w:hAnsiTheme="majorHAnsi" w:cstheme="majorHAnsi"/>
          <w:b/>
          <w:i/>
          <w:szCs w:val="28"/>
          <w:lang w:val="vi-VN"/>
        </w:rPr>
        <w:t xml:space="preserve"> </w:t>
      </w:r>
      <w:r w:rsidRPr="00ED12D5">
        <w:rPr>
          <w:rFonts w:asciiTheme="majorHAnsi" w:hAnsiTheme="majorHAnsi" w:cstheme="majorHAnsi"/>
          <w:szCs w:val="28"/>
          <w:lang w:val="vi-VN"/>
        </w:rPr>
        <w:t xml:space="preserve">sự phát triển mạnh mẽ </w:t>
      </w:r>
      <w:r w:rsidR="00A45ABC" w:rsidRPr="00ED12D5">
        <w:rPr>
          <w:rFonts w:asciiTheme="majorHAnsi" w:hAnsiTheme="majorHAnsi" w:cstheme="majorHAnsi"/>
          <w:szCs w:val="28"/>
          <w:lang w:val="vi-VN"/>
        </w:rPr>
        <w:t>của</w:t>
      </w:r>
      <w:r w:rsidRPr="00ED12D5">
        <w:rPr>
          <w:rFonts w:asciiTheme="majorHAnsi" w:hAnsiTheme="majorHAnsi" w:cstheme="majorHAnsi"/>
          <w:szCs w:val="28"/>
          <w:lang w:val="vi-VN"/>
        </w:rPr>
        <w:t xml:space="preserve"> hoạt độ</w:t>
      </w:r>
      <w:r w:rsidR="00FB169D" w:rsidRPr="00ED12D5">
        <w:rPr>
          <w:rFonts w:asciiTheme="majorHAnsi" w:hAnsiTheme="majorHAnsi" w:cstheme="majorHAnsi"/>
          <w:szCs w:val="28"/>
          <w:lang w:val="vi-VN"/>
        </w:rPr>
        <w:t xml:space="preserve">ng </w:t>
      </w:r>
      <w:r w:rsidR="00A1297D" w:rsidRPr="00ED12D5">
        <w:rPr>
          <w:rFonts w:asciiTheme="majorHAnsi" w:hAnsiTheme="majorHAnsi" w:cstheme="majorHAnsi"/>
          <w:szCs w:val="28"/>
          <w:lang w:val="vi-VN"/>
        </w:rPr>
        <w:t>kinh doanh TMĐ</w:t>
      </w:r>
      <w:r w:rsidR="002C7D5E" w:rsidRPr="00ED12D5">
        <w:rPr>
          <w:rFonts w:asciiTheme="majorHAnsi" w:hAnsiTheme="majorHAnsi" w:cstheme="majorHAnsi"/>
          <w:szCs w:val="28"/>
          <w:lang w:val="vi-VN"/>
        </w:rPr>
        <w:t>T</w:t>
      </w:r>
      <w:r w:rsidR="00A1297D" w:rsidRPr="00ED12D5">
        <w:rPr>
          <w:rFonts w:asciiTheme="majorHAnsi" w:hAnsiTheme="majorHAnsi" w:cstheme="majorHAnsi"/>
          <w:szCs w:val="28"/>
          <w:lang w:val="vi-VN"/>
        </w:rPr>
        <w:t xml:space="preserve">, điều đó đã giúp </w:t>
      </w:r>
      <w:r w:rsidR="007967C7" w:rsidRPr="00ED12D5">
        <w:rPr>
          <w:rFonts w:asciiTheme="majorHAnsi" w:hAnsiTheme="majorHAnsi" w:cstheme="majorHAnsi"/>
          <w:szCs w:val="28"/>
          <w:lang w:val="vi-VN"/>
        </w:rPr>
        <w:t>cơ quan Thuế</w:t>
      </w:r>
      <w:r w:rsidR="00A1297D" w:rsidRPr="00ED12D5">
        <w:rPr>
          <w:rFonts w:asciiTheme="majorHAnsi" w:hAnsiTheme="majorHAnsi" w:cstheme="majorHAnsi"/>
          <w:szCs w:val="28"/>
          <w:lang w:val="vi-VN"/>
        </w:rPr>
        <w:t xml:space="preserve"> sử dụ</w:t>
      </w:r>
      <w:r w:rsidR="002C7D5E" w:rsidRPr="00ED12D5">
        <w:rPr>
          <w:rFonts w:asciiTheme="majorHAnsi" w:hAnsiTheme="majorHAnsi" w:cstheme="majorHAnsi"/>
          <w:szCs w:val="28"/>
          <w:lang w:val="vi-VN"/>
        </w:rPr>
        <w:t>ng hiệu</w:t>
      </w:r>
      <w:r w:rsidR="00A1297D" w:rsidRPr="00ED12D5">
        <w:rPr>
          <w:rFonts w:asciiTheme="majorHAnsi" w:hAnsiTheme="majorHAnsi" w:cstheme="majorHAnsi"/>
          <w:szCs w:val="28"/>
          <w:lang w:val="vi-VN"/>
        </w:rPr>
        <w:t xml:space="preserve"> quả công cụ này để quản lý thu </w:t>
      </w:r>
      <w:r w:rsidR="00A45ABC" w:rsidRPr="00ED12D5">
        <w:rPr>
          <w:rFonts w:asciiTheme="majorHAnsi" w:hAnsiTheme="majorHAnsi" w:cstheme="majorHAnsi"/>
          <w:szCs w:val="28"/>
          <w:lang w:val="vi-VN"/>
        </w:rPr>
        <w:t>NSNN</w:t>
      </w:r>
      <w:r w:rsidR="00A1297D" w:rsidRPr="00ED12D5">
        <w:rPr>
          <w:rFonts w:asciiTheme="majorHAnsi" w:hAnsiTheme="majorHAnsi" w:cstheme="majorHAnsi"/>
          <w:szCs w:val="28"/>
          <w:lang w:val="vi-VN"/>
        </w:rPr>
        <w:t xml:space="preserve">. </w:t>
      </w:r>
      <w:r w:rsidR="00FB169D" w:rsidRPr="00ED12D5">
        <w:rPr>
          <w:rFonts w:asciiTheme="majorHAnsi" w:hAnsiTheme="majorHAnsi" w:cstheme="majorHAnsi"/>
          <w:szCs w:val="28"/>
          <w:lang w:val="vi-VN"/>
        </w:rPr>
        <w:t>Đơn cử,</w:t>
      </w:r>
      <w:r w:rsidRPr="00ED12D5">
        <w:rPr>
          <w:rFonts w:asciiTheme="majorHAnsi" w:hAnsiTheme="majorHAnsi" w:cstheme="majorHAnsi"/>
          <w:szCs w:val="28"/>
          <w:lang w:val="vi-VN"/>
        </w:rPr>
        <w:t xml:space="preserve"> </w:t>
      </w:r>
      <w:r w:rsidR="00A1297D" w:rsidRPr="00ED12D5">
        <w:rPr>
          <w:rFonts w:asciiTheme="majorHAnsi" w:hAnsiTheme="majorHAnsi" w:cstheme="majorHAnsi"/>
          <w:szCs w:val="28"/>
          <w:lang w:val="vi-VN"/>
        </w:rPr>
        <w:t xml:space="preserve">sau khi pháp luật về quản lý thuế đối với hoạt động bán hàng trực tuyến của </w:t>
      </w:r>
      <w:r w:rsidR="004C61BB" w:rsidRPr="00ED12D5">
        <w:rPr>
          <w:rFonts w:asciiTheme="majorHAnsi" w:hAnsiTheme="majorHAnsi" w:cstheme="majorHAnsi"/>
          <w:szCs w:val="28"/>
          <w:lang w:val="vi-VN"/>
        </w:rPr>
        <w:t>HKD, CNKD</w:t>
      </w:r>
      <w:r w:rsidR="00A1297D" w:rsidRPr="00ED12D5">
        <w:rPr>
          <w:rFonts w:asciiTheme="majorHAnsi" w:hAnsiTheme="majorHAnsi" w:cstheme="majorHAnsi"/>
          <w:szCs w:val="28"/>
          <w:lang w:val="vi-VN"/>
        </w:rPr>
        <w:t xml:space="preserve"> bổ sung các quy định về trách nhiệm cung cấp thông tin của </w:t>
      </w:r>
      <w:r w:rsidR="00A45ABC" w:rsidRPr="00ED12D5">
        <w:rPr>
          <w:rFonts w:asciiTheme="majorHAnsi" w:hAnsiTheme="majorHAnsi" w:cstheme="majorHAnsi"/>
          <w:szCs w:val="28"/>
          <w:lang w:val="vi-VN"/>
        </w:rPr>
        <w:t>ngân hàng thương mại, đơn vị trung gian thanh toán, các cơ quan, tổ chức có liên quan khác</w:t>
      </w:r>
      <w:r w:rsidR="00A1297D" w:rsidRPr="00ED12D5">
        <w:rPr>
          <w:rFonts w:asciiTheme="majorHAnsi" w:hAnsiTheme="majorHAnsi" w:cstheme="majorHAnsi"/>
          <w:szCs w:val="28"/>
          <w:lang w:val="vi-VN"/>
        </w:rPr>
        <w:t xml:space="preserve">, </w:t>
      </w:r>
      <w:r w:rsidR="007967C7" w:rsidRPr="00ED12D5">
        <w:rPr>
          <w:rFonts w:asciiTheme="majorHAnsi" w:hAnsiTheme="majorHAnsi" w:cstheme="majorHAnsi"/>
          <w:szCs w:val="28"/>
          <w:lang w:val="vi-VN"/>
        </w:rPr>
        <w:t>cơ quan Thuế</w:t>
      </w:r>
      <w:r w:rsidR="00A1297D" w:rsidRPr="00ED12D5">
        <w:rPr>
          <w:rFonts w:asciiTheme="majorHAnsi" w:hAnsiTheme="majorHAnsi" w:cstheme="majorHAnsi"/>
          <w:szCs w:val="28"/>
          <w:lang w:val="vi-VN"/>
        </w:rPr>
        <w:t xml:space="preserve"> đã có cơ sở để xác định </w:t>
      </w:r>
      <w:r w:rsidRPr="00ED12D5">
        <w:rPr>
          <w:rFonts w:asciiTheme="majorHAnsi" w:hAnsiTheme="majorHAnsi" w:cstheme="majorHAnsi"/>
          <w:szCs w:val="28"/>
          <w:lang w:val="vi-VN"/>
        </w:rPr>
        <w:t xml:space="preserve">doanh thu </w:t>
      </w:r>
      <w:r w:rsidR="00D34BAC" w:rsidRPr="00ED12D5">
        <w:rPr>
          <w:rFonts w:asciiTheme="majorHAnsi" w:hAnsiTheme="majorHAnsi" w:cstheme="majorHAnsi"/>
          <w:szCs w:val="28"/>
          <w:lang w:val="vi-VN"/>
        </w:rPr>
        <w:t>tính</w:t>
      </w:r>
      <w:r w:rsidRPr="00ED12D5">
        <w:rPr>
          <w:rFonts w:asciiTheme="majorHAnsi" w:hAnsiTheme="majorHAnsi" w:cstheme="majorHAnsi"/>
          <w:szCs w:val="28"/>
          <w:lang w:val="vi-VN"/>
        </w:rPr>
        <w:t xml:space="preserve"> thuế từ hoạt động kinh doanh TMĐT</w:t>
      </w:r>
      <w:r w:rsidR="00D34BAC" w:rsidRPr="00ED12D5">
        <w:rPr>
          <w:rFonts w:asciiTheme="majorHAnsi" w:hAnsiTheme="majorHAnsi" w:cstheme="majorHAnsi"/>
          <w:szCs w:val="28"/>
          <w:lang w:val="vi-VN"/>
        </w:rPr>
        <w:t xml:space="preserve"> nói chung và hoạt động bán hàng trực tuyến của </w:t>
      </w:r>
      <w:r w:rsidR="004C61BB" w:rsidRPr="00ED12D5">
        <w:rPr>
          <w:rFonts w:asciiTheme="majorHAnsi" w:hAnsiTheme="majorHAnsi" w:cstheme="majorHAnsi"/>
          <w:szCs w:val="28"/>
          <w:lang w:val="vi-VN"/>
        </w:rPr>
        <w:t>HKD, CNKD</w:t>
      </w:r>
      <w:r w:rsidR="00D34BAC" w:rsidRPr="00ED12D5">
        <w:rPr>
          <w:rFonts w:asciiTheme="majorHAnsi" w:hAnsiTheme="majorHAnsi" w:cstheme="majorHAnsi"/>
          <w:szCs w:val="28"/>
          <w:lang w:val="vi-VN"/>
        </w:rPr>
        <w:t xml:space="preserve"> nói riêng</w:t>
      </w:r>
      <w:r w:rsidR="002C7D5E" w:rsidRPr="00ED12D5">
        <w:rPr>
          <w:rFonts w:asciiTheme="majorHAnsi" w:hAnsiTheme="majorHAnsi" w:cstheme="majorHAnsi"/>
          <w:szCs w:val="28"/>
          <w:lang w:val="vi-VN"/>
        </w:rPr>
        <w:t>. C</w:t>
      </w:r>
      <w:r w:rsidRPr="00ED12D5">
        <w:rPr>
          <w:rFonts w:asciiTheme="majorHAnsi" w:hAnsiTheme="majorHAnsi" w:cstheme="majorHAnsi"/>
          <w:szCs w:val="28"/>
          <w:lang w:val="vi-VN"/>
        </w:rPr>
        <w:t xml:space="preserve">hỉ trong hai năm 2022 và năm 2023 </w:t>
      </w:r>
      <w:r w:rsidR="00D34BAC" w:rsidRPr="00ED12D5">
        <w:rPr>
          <w:rFonts w:asciiTheme="majorHAnsi" w:hAnsiTheme="majorHAnsi" w:cstheme="majorHAnsi"/>
          <w:szCs w:val="28"/>
          <w:lang w:val="vi-VN"/>
        </w:rPr>
        <w:t xml:space="preserve">doanh thu quản lý thuế từ hoạt động kinh doanh TMĐT </w:t>
      </w:r>
      <w:r w:rsidRPr="00ED12D5">
        <w:rPr>
          <w:rFonts w:asciiTheme="majorHAnsi" w:hAnsiTheme="majorHAnsi" w:cstheme="majorHAnsi"/>
          <w:szCs w:val="28"/>
          <w:lang w:val="vi-VN"/>
        </w:rPr>
        <w:t xml:space="preserve">đã tăng từ </w:t>
      </w:r>
      <w:r w:rsidRPr="00ED12D5">
        <w:rPr>
          <w:rFonts w:asciiTheme="majorHAnsi" w:hAnsiTheme="majorHAnsi" w:cstheme="majorHAnsi"/>
          <w:szCs w:val="28"/>
          <w:lang w:val="vi-VN"/>
        </w:rPr>
        <w:lastRenderedPageBreak/>
        <w:t>3.1 triệu tỷ đồng lên 3,5 triệu tỷ đồng</w:t>
      </w:r>
      <w:r w:rsidRPr="00ED12D5">
        <w:rPr>
          <w:rStyle w:val="FootnoteReference"/>
          <w:rFonts w:asciiTheme="majorHAnsi" w:hAnsiTheme="majorHAnsi" w:cstheme="majorHAnsi"/>
          <w:szCs w:val="28"/>
          <w:lang w:val="vi-VN"/>
        </w:rPr>
        <w:footnoteReference w:id="26"/>
      </w:r>
      <w:r w:rsidRPr="00ED12D5">
        <w:rPr>
          <w:rFonts w:asciiTheme="majorHAnsi" w:hAnsiTheme="majorHAnsi" w:cstheme="majorHAnsi"/>
          <w:szCs w:val="28"/>
          <w:lang w:val="vi-VN"/>
        </w:rPr>
        <w:t xml:space="preserve">. Trong </w:t>
      </w:r>
      <w:r w:rsidRPr="00ED12D5">
        <w:rPr>
          <w:rFonts w:asciiTheme="majorHAnsi" w:hAnsiTheme="majorHAnsi" w:cstheme="majorHAnsi"/>
          <w:szCs w:val="28"/>
          <w:shd w:val="clear" w:color="auto" w:fill="FFFFFF"/>
          <w:lang w:val="vi-VN"/>
        </w:rPr>
        <w:t>5 tháng đầu năm 2024 doanh thu quản lý thuế TMĐT là 1,8 triệu tỷ đồng, số thuế đã nộp khoảng 50 nghìn tỷ đồng, tăng 23% so với số thuế bình quân 5 tháng năm 2023</w:t>
      </w:r>
      <w:r w:rsidRPr="00ED12D5">
        <w:rPr>
          <w:rStyle w:val="FootnoteReference"/>
          <w:rFonts w:asciiTheme="majorHAnsi" w:hAnsiTheme="majorHAnsi" w:cstheme="majorHAnsi"/>
          <w:szCs w:val="28"/>
          <w:shd w:val="clear" w:color="auto" w:fill="FFFFFF"/>
        </w:rPr>
        <w:footnoteReference w:id="27"/>
      </w:r>
      <w:r w:rsidRPr="00ED12D5">
        <w:rPr>
          <w:rFonts w:asciiTheme="majorHAnsi" w:hAnsiTheme="majorHAnsi" w:cstheme="majorHAnsi"/>
          <w:szCs w:val="28"/>
          <w:shd w:val="clear" w:color="auto" w:fill="FFFFFF"/>
          <w:lang w:val="vi-VN"/>
        </w:rPr>
        <w:t>.</w:t>
      </w:r>
      <w:r w:rsidRPr="00ED12D5">
        <w:rPr>
          <w:rFonts w:asciiTheme="majorHAnsi" w:hAnsiTheme="majorHAnsi" w:cstheme="majorHAnsi"/>
          <w:szCs w:val="28"/>
          <w:lang w:val="vi-VN"/>
        </w:rPr>
        <w:t xml:space="preserve"> </w:t>
      </w:r>
      <w:r w:rsidR="00D34BAC" w:rsidRPr="00ED12D5">
        <w:rPr>
          <w:rFonts w:asciiTheme="majorHAnsi" w:hAnsiTheme="majorHAnsi" w:cstheme="majorHAnsi"/>
          <w:szCs w:val="28"/>
          <w:lang w:val="vi-VN"/>
        </w:rPr>
        <w:t xml:space="preserve">Do đó </w:t>
      </w:r>
      <w:r w:rsidR="002C7D5E" w:rsidRPr="00ED12D5">
        <w:rPr>
          <w:rFonts w:asciiTheme="majorHAnsi" w:hAnsiTheme="majorHAnsi" w:cstheme="majorHAnsi"/>
          <w:szCs w:val="28"/>
          <w:lang w:val="vi-VN"/>
        </w:rPr>
        <w:t xml:space="preserve">pháp luật về </w:t>
      </w:r>
      <w:r w:rsidRPr="00ED12D5">
        <w:rPr>
          <w:rFonts w:asciiTheme="majorHAnsi" w:hAnsiTheme="majorHAnsi" w:cstheme="majorHAnsi"/>
          <w:szCs w:val="28"/>
          <w:lang w:val="vi-VN"/>
        </w:rPr>
        <w:t xml:space="preserve">quản lý thuế đối với hoạt động kinh doanh TMĐT nói chung và hoạt động bán hàng trực tuyến của </w:t>
      </w:r>
      <w:r w:rsidR="004C61BB" w:rsidRPr="00ED12D5">
        <w:rPr>
          <w:rFonts w:asciiTheme="majorHAnsi" w:hAnsiTheme="majorHAnsi" w:cstheme="majorHAnsi"/>
          <w:szCs w:val="28"/>
          <w:lang w:val="vi-VN"/>
        </w:rPr>
        <w:t>HKD, CNKD</w:t>
      </w:r>
      <w:r w:rsidR="002C7D5E"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nói riêng</w:t>
      </w:r>
      <w:r w:rsidR="00D34BAC" w:rsidRPr="00ED12D5">
        <w:rPr>
          <w:rFonts w:asciiTheme="majorHAnsi" w:hAnsiTheme="majorHAnsi" w:cstheme="majorHAnsi"/>
          <w:szCs w:val="28"/>
          <w:lang w:val="vi-VN"/>
        </w:rPr>
        <w:t xml:space="preserve"> là công cụ hữu hiệu</w:t>
      </w:r>
      <w:r w:rsidRPr="00ED12D5">
        <w:rPr>
          <w:rFonts w:asciiTheme="majorHAnsi" w:hAnsiTheme="majorHAnsi" w:cstheme="majorHAnsi"/>
          <w:szCs w:val="28"/>
          <w:lang w:val="vi-VN"/>
        </w:rPr>
        <w:t xml:space="preserve"> góp phần tăng nguồn thu cho NSNN lên đến hàng nghìn tỷ đồng mỗi năm.</w:t>
      </w:r>
    </w:p>
    <w:p w14:paraId="01E9A7AC" w14:textId="39462678" w:rsidR="00ED683E" w:rsidRPr="00ED12D5" w:rsidRDefault="00ED683E" w:rsidP="00294A5D">
      <w:pPr>
        <w:spacing w:after="0" w:line="360" w:lineRule="auto"/>
        <w:ind w:firstLine="567"/>
        <w:jc w:val="both"/>
        <w:rPr>
          <w:rFonts w:asciiTheme="majorHAnsi" w:hAnsiTheme="majorHAnsi" w:cstheme="majorHAnsi"/>
          <w:szCs w:val="28"/>
        </w:rPr>
      </w:pPr>
      <w:r w:rsidRPr="00ED12D5">
        <w:rPr>
          <w:rFonts w:asciiTheme="majorHAnsi" w:hAnsiTheme="majorHAnsi" w:cstheme="majorHAnsi"/>
          <w:b/>
          <w:i/>
          <w:szCs w:val="28"/>
        </w:rPr>
        <w:t>Thứ ba</w:t>
      </w:r>
      <w:r w:rsidRPr="00ED12D5">
        <w:rPr>
          <w:rFonts w:asciiTheme="majorHAnsi" w:hAnsiTheme="majorHAnsi" w:cstheme="majorHAnsi"/>
          <w:i/>
          <w:szCs w:val="28"/>
        </w:rPr>
        <w:t xml:space="preserve">, đối với xã hội. </w:t>
      </w:r>
      <w:r w:rsidRPr="00ED12D5">
        <w:rPr>
          <w:rFonts w:asciiTheme="majorHAnsi" w:hAnsiTheme="majorHAnsi" w:cstheme="majorHAnsi"/>
          <w:szCs w:val="28"/>
        </w:rPr>
        <w:t xml:space="preserve">Đảm bảo công bằng, bình đẳng giữa các chủ thể </w:t>
      </w:r>
      <w:r w:rsidR="000840AE" w:rsidRPr="00ED12D5">
        <w:rPr>
          <w:rFonts w:asciiTheme="majorHAnsi" w:hAnsiTheme="majorHAnsi" w:cstheme="majorHAnsi"/>
          <w:szCs w:val="28"/>
          <w:lang w:val="vi-VN"/>
        </w:rPr>
        <w:t xml:space="preserve">trong </w:t>
      </w:r>
      <w:r w:rsidRPr="00ED12D5">
        <w:rPr>
          <w:rFonts w:asciiTheme="majorHAnsi" w:hAnsiTheme="majorHAnsi" w:cstheme="majorHAnsi"/>
          <w:szCs w:val="28"/>
        </w:rPr>
        <w:t xml:space="preserve">kinh doanh. </w:t>
      </w:r>
      <w:r w:rsidR="00113A7C" w:rsidRPr="00ED12D5">
        <w:rPr>
          <w:rFonts w:asciiTheme="majorHAnsi" w:hAnsiTheme="majorHAnsi" w:cstheme="majorHAnsi"/>
          <w:szCs w:val="28"/>
          <w:lang w:val="vi-VN"/>
        </w:rPr>
        <w:t>Pháp luật về</w:t>
      </w:r>
      <w:r w:rsidRPr="00ED12D5">
        <w:rPr>
          <w:rFonts w:asciiTheme="majorHAnsi" w:hAnsiTheme="majorHAnsi" w:cstheme="majorHAnsi"/>
          <w:szCs w:val="28"/>
        </w:rPr>
        <w:t xml:space="preserve"> quản lý </w:t>
      </w:r>
      <w:r w:rsidR="000840AE" w:rsidRPr="00ED12D5">
        <w:rPr>
          <w:rFonts w:asciiTheme="majorHAnsi" w:hAnsiTheme="majorHAnsi" w:cstheme="majorHAnsi"/>
          <w:szCs w:val="28"/>
          <w:lang w:val="vi-VN"/>
        </w:rPr>
        <w:t xml:space="preserve">thuế đối với hoạt động bán hàng trực tuyến của </w:t>
      </w:r>
      <w:r w:rsidR="004C61BB" w:rsidRPr="00ED12D5">
        <w:rPr>
          <w:rFonts w:asciiTheme="majorHAnsi" w:hAnsiTheme="majorHAnsi" w:cstheme="majorHAnsi"/>
          <w:szCs w:val="28"/>
          <w:lang w:val="vi-VN"/>
        </w:rPr>
        <w:t>HKD, CNKD</w:t>
      </w:r>
      <w:r w:rsidR="000840AE" w:rsidRPr="00ED12D5">
        <w:rPr>
          <w:rFonts w:asciiTheme="majorHAnsi" w:hAnsiTheme="majorHAnsi" w:cstheme="majorHAnsi"/>
          <w:szCs w:val="28"/>
          <w:lang w:val="vi-VN"/>
        </w:rPr>
        <w:t xml:space="preserve"> đến nay </w:t>
      </w:r>
      <w:r w:rsidR="00113A7C" w:rsidRPr="00ED12D5">
        <w:rPr>
          <w:rFonts w:asciiTheme="majorHAnsi" w:hAnsiTheme="majorHAnsi" w:cstheme="majorHAnsi"/>
          <w:szCs w:val="28"/>
          <w:lang w:val="vi-VN"/>
        </w:rPr>
        <w:t xml:space="preserve">đã </w:t>
      </w:r>
      <w:r w:rsidRPr="00ED12D5">
        <w:rPr>
          <w:rFonts w:asciiTheme="majorHAnsi" w:hAnsiTheme="majorHAnsi" w:cstheme="majorHAnsi"/>
          <w:szCs w:val="28"/>
        </w:rPr>
        <w:t xml:space="preserve">đảm bảo mọi </w:t>
      </w:r>
      <w:r w:rsidR="000840AE" w:rsidRPr="00ED12D5">
        <w:rPr>
          <w:rFonts w:asciiTheme="majorHAnsi" w:hAnsiTheme="majorHAnsi" w:cstheme="majorHAnsi"/>
          <w:szCs w:val="28"/>
          <w:lang w:val="vi-VN"/>
        </w:rPr>
        <w:t>hộ gia đình</w:t>
      </w:r>
      <w:r w:rsidRPr="00ED12D5">
        <w:rPr>
          <w:rFonts w:asciiTheme="majorHAnsi" w:hAnsiTheme="majorHAnsi" w:cstheme="majorHAnsi"/>
          <w:szCs w:val="28"/>
        </w:rPr>
        <w:t xml:space="preserve">, cá nhân </w:t>
      </w:r>
      <w:r w:rsidR="000840AE" w:rsidRPr="00ED12D5">
        <w:rPr>
          <w:rFonts w:asciiTheme="majorHAnsi" w:hAnsiTheme="majorHAnsi" w:cstheme="majorHAnsi"/>
          <w:szCs w:val="28"/>
          <w:lang w:val="vi-VN"/>
        </w:rPr>
        <w:t xml:space="preserve">có phát sinh </w:t>
      </w:r>
      <w:r w:rsidR="000840AE" w:rsidRPr="00ED12D5">
        <w:rPr>
          <w:rFonts w:asciiTheme="majorHAnsi" w:hAnsiTheme="majorHAnsi" w:cstheme="majorHAnsi"/>
          <w:szCs w:val="28"/>
        </w:rPr>
        <w:t xml:space="preserve">hoạt động mua bán, cung cấp hàng hóa, dịch vụ trên nền tảng số </w:t>
      </w:r>
      <w:r w:rsidRPr="00ED12D5">
        <w:rPr>
          <w:rFonts w:asciiTheme="majorHAnsi" w:hAnsiTheme="majorHAnsi" w:cstheme="majorHAnsi"/>
          <w:szCs w:val="28"/>
        </w:rPr>
        <w:t>đều phải thực hiện</w:t>
      </w:r>
      <w:r w:rsidR="00FC6AD2" w:rsidRPr="00ED12D5">
        <w:rPr>
          <w:rFonts w:asciiTheme="majorHAnsi" w:hAnsiTheme="majorHAnsi" w:cstheme="majorHAnsi"/>
          <w:szCs w:val="28"/>
          <w:lang w:val="vi-VN"/>
        </w:rPr>
        <w:t xml:space="preserve"> nghĩa vụ đăng ký thuế trước khi ra hoạt động sản xuất kinh doanh, thực hiện kê khai, nộp thuế theo đúng quy định</w:t>
      </w:r>
      <w:r w:rsidR="00FC6AD2" w:rsidRPr="00ED12D5">
        <w:rPr>
          <w:rFonts w:asciiTheme="majorHAnsi" w:hAnsiTheme="majorHAnsi" w:cstheme="majorHAnsi"/>
          <w:szCs w:val="28"/>
        </w:rPr>
        <w:t xml:space="preserve">. </w:t>
      </w:r>
      <w:r w:rsidR="00FC6AD2" w:rsidRPr="00ED12D5">
        <w:rPr>
          <w:rFonts w:asciiTheme="majorHAnsi" w:hAnsiTheme="majorHAnsi" w:cstheme="majorHAnsi"/>
          <w:szCs w:val="28"/>
          <w:lang w:val="vi-VN"/>
        </w:rPr>
        <w:t xml:space="preserve">Điều này đã </w:t>
      </w:r>
      <w:r w:rsidR="00FC6AD2" w:rsidRPr="00ED12D5">
        <w:rPr>
          <w:rFonts w:asciiTheme="majorHAnsi" w:hAnsiTheme="majorHAnsi" w:cstheme="majorHAnsi"/>
          <w:szCs w:val="28"/>
        </w:rPr>
        <w:t>đ</w:t>
      </w:r>
      <w:r w:rsidRPr="00ED12D5">
        <w:rPr>
          <w:rFonts w:asciiTheme="majorHAnsi" w:hAnsiTheme="majorHAnsi" w:cstheme="majorHAnsi"/>
          <w:szCs w:val="28"/>
        </w:rPr>
        <w:t xml:space="preserve">ảm bảo </w:t>
      </w:r>
      <w:r w:rsidR="00FC6AD2" w:rsidRPr="00ED12D5">
        <w:rPr>
          <w:rFonts w:asciiTheme="majorHAnsi" w:hAnsiTheme="majorHAnsi" w:cstheme="majorHAnsi"/>
          <w:szCs w:val="28"/>
          <w:lang w:val="vi-VN"/>
        </w:rPr>
        <w:t xml:space="preserve">tính </w:t>
      </w:r>
      <w:r w:rsidRPr="00ED12D5">
        <w:rPr>
          <w:rFonts w:asciiTheme="majorHAnsi" w:hAnsiTheme="majorHAnsi" w:cstheme="majorHAnsi"/>
          <w:szCs w:val="28"/>
        </w:rPr>
        <w:t xml:space="preserve">công bằng, bình đẳng trong việc thực hiện nghĩa vụ thuế giữa </w:t>
      </w:r>
      <w:r w:rsidR="000840AE" w:rsidRPr="00ED12D5">
        <w:rPr>
          <w:rFonts w:asciiTheme="majorHAnsi" w:hAnsiTheme="majorHAnsi" w:cstheme="majorHAnsi"/>
          <w:szCs w:val="28"/>
          <w:lang w:val="vi-VN"/>
        </w:rPr>
        <w:t>hoạt động</w:t>
      </w:r>
      <w:r w:rsidR="00113A7C" w:rsidRPr="00ED12D5">
        <w:rPr>
          <w:rFonts w:asciiTheme="majorHAnsi" w:hAnsiTheme="majorHAnsi" w:cstheme="majorHAnsi"/>
          <w:szCs w:val="28"/>
          <w:lang w:val="vi-VN"/>
        </w:rPr>
        <w:t xml:space="preserve"> kinh doanh bán hàng trực tuyến</w:t>
      </w:r>
      <w:r w:rsidRPr="00ED12D5">
        <w:rPr>
          <w:rFonts w:asciiTheme="majorHAnsi" w:hAnsiTheme="majorHAnsi" w:cstheme="majorHAnsi"/>
          <w:szCs w:val="28"/>
        </w:rPr>
        <w:t xml:space="preserve"> và </w:t>
      </w:r>
      <w:r w:rsidR="000840AE" w:rsidRPr="00ED12D5">
        <w:rPr>
          <w:rFonts w:asciiTheme="majorHAnsi" w:hAnsiTheme="majorHAnsi" w:cstheme="majorHAnsi"/>
          <w:szCs w:val="28"/>
          <w:lang w:val="vi-VN"/>
        </w:rPr>
        <w:t>hoạt động kinh doanh</w:t>
      </w:r>
      <w:r w:rsidR="00113A7C" w:rsidRPr="00ED12D5">
        <w:rPr>
          <w:rFonts w:asciiTheme="majorHAnsi" w:hAnsiTheme="majorHAnsi" w:cstheme="majorHAnsi"/>
          <w:szCs w:val="28"/>
          <w:lang w:val="vi-VN"/>
        </w:rPr>
        <w:t xml:space="preserve"> </w:t>
      </w:r>
      <w:r w:rsidRPr="00ED12D5">
        <w:rPr>
          <w:rFonts w:asciiTheme="majorHAnsi" w:hAnsiTheme="majorHAnsi" w:cstheme="majorHAnsi"/>
          <w:szCs w:val="28"/>
        </w:rPr>
        <w:t>thương mại truyền thống</w:t>
      </w:r>
      <w:r w:rsidR="00FC6AD2" w:rsidRPr="00ED12D5">
        <w:rPr>
          <w:rFonts w:asciiTheme="majorHAnsi" w:hAnsiTheme="majorHAnsi" w:cstheme="majorHAnsi"/>
          <w:szCs w:val="28"/>
          <w:lang w:val="vi-VN"/>
        </w:rPr>
        <w:t>,</w:t>
      </w:r>
      <w:r w:rsidR="000840AE" w:rsidRPr="00ED12D5">
        <w:rPr>
          <w:rFonts w:asciiTheme="majorHAnsi" w:hAnsiTheme="majorHAnsi" w:cstheme="majorHAnsi"/>
          <w:szCs w:val="28"/>
        </w:rPr>
        <w:t xml:space="preserve"> góp phần làm trong sạch môi trường kinh doanh</w:t>
      </w:r>
      <w:r w:rsidR="000840AE" w:rsidRPr="00ED12D5">
        <w:rPr>
          <w:rFonts w:asciiTheme="majorHAnsi" w:hAnsiTheme="majorHAnsi" w:cstheme="majorHAnsi"/>
          <w:szCs w:val="28"/>
          <w:lang w:val="vi-VN"/>
        </w:rPr>
        <w:t xml:space="preserve">. </w:t>
      </w:r>
      <w:r w:rsidR="00FC6AD2" w:rsidRPr="00ED12D5">
        <w:rPr>
          <w:rFonts w:asciiTheme="majorHAnsi" w:hAnsiTheme="majorHAnsi" w:cstheme="majorHAnsi"/>
          <w:szCs w:val="28"/>
          <w:lang w:val="vi-VN"/>
        </w:rPr>
        <w:t>Bên cạnh đó, k</w:t>
      </w:r>
      <w:r w:rsidR="000840AE" w:rsidRPr="00ED12D5">
        <w:rPr>
          <w:rFonts w:asciiTheme="majorHAnsi" w:hAnsiTheme="majorHAnsi" w:cstheme="majorHAnsi"/>
          <w:szCs w:val="28"/>
          <w:lang w:val="vi-VN"/>
        </w:rPr>
        <w:t xml:space="preserve">hi các chủ thể tham gia hoạt động sản xuất, kinh doanh đều bình đẳng trước pháp luật, được bảo vệ quyền và lợi ích hợp pháp sẽ tạo được sự </w:t>
      </w:r>
      <w:r w:rsidR="00113A7C" w:rsidRPr="00ED12D5">
        <w:rPr>
          <w:rFonts w:asciiTheme="majorHAnsi" w:hAnsiTheme="majorHAnsi" w:cstheme="majorHAnsi"/>
          <w:szCs w:val="28"/>
          <w:lang w:val="vi-VN"/>
        </w:rPr>
        <w:t xml:space="preserve">đồng thuận </w:t>
      </w:r>
      <w:r w:rsidR="000840AE" w:rsidRPr="00ED12D5">
        <w:rPr>
          <w:rFonts w:asciiTheme="majorHAnsi" w:hAnsiTheme="majorHAnsi" w:cstheme="majorHAnsi"/>
          <w:szCs w:val="28"/>
          <w:lang w:val="vi-VN"/>
        </w:rPr>
        <w:t xml:space="preserve">cao </w:t>
      </w:r>
      <w:r w:rsidR="00113A7C" w:rsidRPr="00ED12D5">
        <w:rPr>
          <w:rFonts w:asciiTheme="majorHAnsi" w:hAnsiTheme="majorHAnsi" w:cstheme="majorHAnsi"/>
          <w:szCs w:val="28"/>
          <w:lang w:val="vi-VN"/>
        </w:rPr>
        <w:t>của NNT.</w:t>
      </w:r>
    </w:p>
    <w:p w14:paraId="7504F087" w14:textId="0E316642" w:rsidR="00651E78" w:rsidRPr="00ED12D5" w:rsidRDefault="00651E78" w:rsidP="00294A5D">
      <w:pPr>
        <w:pStyle w:val="02"/>
        <w:rPr>
          <w:rFonts w:asciiTheme="majorHAnsi" w:hAnsiTheme="majorHAnsi" w:cstheme="majorHAnsi"/>
        </w:rPr>
      </w:pPr>
      <w:bookmarkStart w:id="73" w:name="_Toc178572905"/>
      <w:r w:rsidRPr="00ED12D5">
        <w:rPr>
          <w:rFonts w:asciiTheme="majorHAnsi" w:hAnsiTheme="majorHAnsi" w:cstheme="majorHAnsi"/>
        </w:rPr>
        <w:lastRenderedPageBreak/>
        <w:t xml:space="preserve">1.2. Các yếu tố tác động đến áp dụng pháp luật về quản lý thuế đối với hoạt động bán hàng trực tuyến của </w:t>
      </w:r>
      <w:bookmarkEnd w:id="71"/>
      <w:r w:rsidR="00A54936" w:rsidRPr="00ED12D5">
        <w:rPr>
          <w:rFonts w:asciiTheme="majorHAnsi" w:hAnsiTheme="majorHAnsi" w:cstheme="majorHAnsi"/>
        </w:rPr>
        <w:t>hộ kinh doanh, cá nhân kinh doanh</w:t>
      </w:r>
      <w:bookmarkEnd w:id="73"/>
    </w:p>
    <w:p w14:paraId="598C5E6E" w14:textId="37A26623" w:rsidR="00651E78" w:rsidRPr="00ED12D5" w:rsidRDefault="004C348F" w:rsidP="00294A5D">
      <w:pPr>
        <w:pStyle w:val="03"/>
        <w:rPr>
          <w:rFonts w:asciiTheme="majorHAnsi" w:hAnsiTheme="majorHAnsi" w:cstheme="majorHAnsi"/>
        </w:rPr>
      </w:pPr>
      <w:bookmarkStart w:id="74" w:name="_Toc175060072"/>
      <w:bookmarkStart w:id="75" w:name="_Toc178572906"/>
      <w:r w:rsidRPr="00ED12D5">
        <w:rPr>
          <w:rFonts w:asciiTheme="majorHAnsi" w:hAnsiTheme="majorHAnsi" w:cstheme="majorHAnsi"/>
        </w:rPr>
        <w:t xml:space="preserve">1.2.1. </w:t>
      </w:r>
      <w:r w:rsidR="009C0400" w:rsidRPr="00ED12D5">
        <w:rPr>
          <w:rFonts w:asciiTheme="majorHAnsi" w:hAnsiTheme="majorHAnsi" w:cstheme="majorHAnsi"/>
        </w:rPr>
        <w:t>Mức độ</w:t>
      </w:r>
      <w:r w:rsidR="00651E78" w:rsidRPr="00ED12D5">
        <w:rPr>
          <w:rFonts w:asciiTheme="majorHAnsi" w:hAnsiTheme="majorHAnsi" w:cstheme="majorHAnsi"/>
        </w:rPr>
        <w:t xml:space="preserve"> hoàn thiện của pháp luật về quản lý thuế đối với hoạt động bán hàng trực tuyến của </w:t>
      </w:r>
      <w:bookmarkEnd w:id="74"/>
      <w:r w:rsidR="00A54936" w:rsidRPr="00ED12D5">
        <w:rPr>
          <w:rFonts w:asciiTheme="majorHAnsi" w:hAnsiTheme="majorHAnsi" w:cstheme="majorHAnsi"/>
        </w:rPr>
        <w:t>hộ kinh doanh, cá nhân kinh doanh</w:t>
      </w:r>
      <w:bookmarkEnd w:id="75"/>
    </w:p>
    <w:p w14:paraId="6CCCCFA9" w14:textId="3BC18630" w:rsidR="004B41FB" w:rsidRPr="00ED12D5" w:rsidRDefault="004B41FB"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Về cơ chế, chính sách, </w:t>
      </w:r>
      <w:r w:rsidR="004C6498" w:rsidRPr="00ED12D5">
        <w:rPr>
          <w:rFonts w:asciiTheme="majorHAnsi" w:hAnsiTheme="majorHAnsi" w:cstheme="majorHAnsi"/>
          <w:szCs w:val="28"/>
          <w:lang w:val="vi-VN"/>
        </w:rPr>
        <w:t>Luật Quản lý thuế</w:t>
      </w:r>
      <w:r w:rsidR="00326DBE"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 xml:space="preserve">hiện hành và các văn bản hướng dẫn đã tạo được hành lang pháp lý vững chắc cho phép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chủ động trong quản lý </w:t>
      </w:r>
      <w:r w:rsidR="000643BB"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có phát sinh hoạt động kinh doanh trực tuyến thông qua các điểm trọng yếu như: Cơ chế tự khai - tự nộp, </w:t>
      </w:r>
      <w:r w:rsidR="000643BB"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tự tính số tiền thuế phải nộp (trừ các trường hợp thuộc cơ quan nhà nước tính thuế) và </w:t>
      </w:r>
      <w:r w:rsidRPr="00ED12D5">
        <w:rPr>
          <w:rFonts w:asciiTheme="majorHAnsi" w:hAnsiTheme="majorHAnsi" w:cstheme="majorHAnsi"/>
          <w:spacing w:val="2"/>
          <w:szCs w:val="28"/>
          <w:shd w:val="clear" w:color="auto" w:fill="FFFFFF"/>
          <w:lang w:val="vi-VN"/>
        </w:rPr>
        <w:t>phải khai chính xác, trung thực, đầy đủ các nội dung trong tờ khai thuế</w:t>
      </w:r>
      <w:r w:rsidR="00A54936" w:rsidRPr="00ED12D5">
        <w:rPr>
          <w:rFonts w:asciiTheme="majorHAnsi" w:hAnsiTheme="majorHAnsi" w:cstheme="majorHAnsi"/>
          <w:szCs w:val="28"/>
          <w:lang w:val="vi-VN"/>
        </w:rPr>
        <w:t>; q</w:t>
      </w:r>
      <w:r w:rsidRPr="00ED12D5">
        <w:rPr>
          <w:rFonts w:asciiTheme="majorHAnsi" w:hAnsiTheme="majorHAnsi" w:cstheme="majorHAnsi"/>
          <w:szCs w:val="28"/>
          <w:lang w:val="vi-VN"/>
        </w:rPr>
        <w:t>uy định nghĩa vụ cung cấp thông tin của bên thứ ba (bao gồm cả thông tin dạng dữ liệu điện tử</w:t>
      </w:r>
      <w:r w:rsidR="006021E0" w:rsidRPr="00ED12D5">
        <w:rPr>
          <w:rFonts w:asciiTheme="majorHAnsi" w:hAnsiTheme="majorHAnsi" w:cstheme="majorHAnsi"/>
          <w:szCs w:val="28"/>
          <w:lang w:val="vi-VN"/>
        </w:rPr>
        <w:t xml:space="preserve">); </w:t>
      </w:r>
      <w:r w:rsidR="00A54936" w:rsidRPr="00ED12D5">
        <w:rPr>
          <w:rFonts w:asciiTheme="majorHAnsi" w:hAnsiTheme="majorHAnsi" w:cstheme="majorHAnsi"/>
          <w:szCs w:val="28"/>
          <w:lang w:val="vi-VN"/>
        </w:rPr>
        <w:t>c</w:t>
      </w:r>
      <w:r w:rsidR="00F17F80" w:rsidRPr="00ED12D5">
        <w:rPr>
          <w:rFonts w:asciiTheme="majorHAnsi" w:hAnsiTheme="majorHAnsi" w:cstheme="majorHAnsi"/>
          <w:szCs w:val="28"/>
          <w:lang w:val="vi-VN"/>
        </w:rPr>
        <w:t xml:space="preserve">ông tác </w:t>
      </w:r>
      <w:r w:rsidR="00F26332" w:rsidRPr="00ED12D5">
        <w:rPr>
          <w:rFonts w:asciiTheme="majorHAnsi" w:hAnsiTheme="majorHAnsi" w:cstheme="majorHAnsi"/>
          <w:szCs w:val="28"/>
          <w:lang w:val="vi-VN"/>
        </w:rPr>
        <w:t>kiểm tra, thanh tra</w:t>
      </w:r>
      <w:r w:rsidR="00F17F80" w:rsidRPr="00ED12D5">
        <w:rPr>
          <w:rFonts w:asciiTheme="majorHAnsi" w:hAnsiTheme="majorHAnsi" w:cstheme="majorHAnsi"/>
          <w:szCs w:val="28"/>
          <w:lang w:val="vi-VN"/>
        </w:rPr>
        <w:t xml:space="preserve"> phát hiện và </w:t>
      </w:r>
      <w:r w:rsidR="00266297" w:rsidRPr="00ED12D5">
        <w:rPr>
          <w:rFonts w:asciiTheme="majorHAnsi" w:hAnsiTheme="majorHAnsi" w:cstheme="majorHAnsi"/>
          <w:szCs w:val="28"/>
          <w:lang w:val="vi-VN"/>
        </w:rPr>
        <w:t xml:space="preserve">xử lý vi phạm hành chính về thuế; </w:t>
      </w:r>
      <w:r w:rsidR="00A54936" w:rsidRPr="00ED12D5">
        <w:rPr>
          <w:rFonts w:asciiTheme="majorHAnsi" w:hAnsiTheme="majorHAnsi" w:cstheme="majorHAnsi"/>
          <w:szCs w:val="28"/>
          <w:lang w:val="vi-VN"/>
        </w:rPr>
        <w:t>h</w:t>
      </w:r>
      <w:r w:rsidRPr="00ED12D5">
        <w:rPr>
          <w:rFonts w:asciiTheme="majorHAnsi" w:hAnsiTheme="majorHAnsi" w:cstheme="majorHAnsi"/>
          <w:szCs w:val="28"/>
          <w:lang w:val="vi-VN"/>
        </w:rPr>
        <w:t>iện đại hóa công tác quản lý thuế thông qua ứng dụng, số</w:t>
      </w:r>
      <w:r w:rsidR="00121D80" w:rsidRPr="00ED12D5">
        <w:rPr>
          <w:rFonts w:asciiTheme="majorHAnsi" w:hAnsiTheme="majorHAnsi" w:cstheme="majorHAnsi"/>
          <w:szCs w:val="28"/>
          <w:lang w:val="vi-VN"/>
        </w:rPr>
        <w:t xml:space="preserve"> hóa TTHC</w:t>
      </w:r>
      <w:r w:rsidR="00F041AD" w:rsidRPr="00ED12D5">
        <w:rPr>
          <w:rFonts w:asciiTheme="majorHAnsi" w:hAnsiTheme="majorHAnsi" w:cstheme="majorHAnsi"/>
          <w:szCs w:val="28"/>
          <w:lang w:val="vi-VN"/>
        </w:rPr>
        <w:t>.</w:t>
      </w:r>
    </w:p>
    <w:p w14:paraId="13C31B27" w14:textId="5C8BE472" w:rsidR="00BC510C" w:rsidRPr="00ED12D5" w:rsidRDefault="004C6498"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Luật Quản lý thuế</w:t>
      </w:r>
      <w:r w:rsidR="00326DBE" w:rsidRPr="00ED12D5">
        <w:rPr>
          <w:rFonts w:asciiTheme="majorHAnsi" w:hAnsiTheme="majorHAnsi" w:cstheme="majorHAnsi"/>
          <w:szCs w:val="28"/>
          <w:lang w:val="vi-VN"/>
        </w:rPr>
        <w:t xml:space="preserve"> </w:t>
      </w:r>
      <w:r w:rsidR="004B41FB" w:rsidRPr="00ED12D5">
        <w:rPr>
          <w:rFonts w:asciiTheme="majorHAnsi" w:hAnsiTheme="majorHAnsi" w:cstheme="majorHAnsi"/>
          <w:szCs w:val="28"/>
          <w:lang w:val="vi-VN"/>
        </w:rPr>
        <w:t>và các văn bản hướng dẫn thi hành hiện nay đã sửa đổi, bổ sung, điều chỉnh những vấn đề mà thực tiễn phát sinh, theo hướng phù hợp với sự phát triển của hoạt động kinh doanh TMĐT và định hướng chuyển đổi số của Chính phủ. Về nội dung quản lý thuế với hoạt độ</w:t>
      </w:r>
      <w:r w:rsidR="001026FE" w:rsidRPr="00ED12D5">
        <w:rPr>
          <w:rFonts w:asciiTheme="majorHAnsi" w:hAnsiTheme="majorHAnsi" w:cstheme="majorHAnsi"/>
          <w:szCs w:val="28"/>
          <w:lang w:val="vi-VN"/>
        </w:rPr>
        <w:t xml:space="preserve">ng kinh doanh </w:t>
      </w:r>
      <w:r w:rsidR="004B41FB" w:rsidRPr="00ED12D5">
        <w:rPr>
          <w:rFonts w:asciiTheme="majorHAnsi" w:hAnsiTheme="majorHAnsi" w:cstheme="majorHAnsi"/>
          <w:szCs w:val="28"/>
          <w:lang w:val="vi-VN"/>
        </w:rPr>
        <w:t>TMĐT, đến nay pháp luật về thuế đã giải quyết được vấn đề lớn là trước khi ra hoạt động sản xuất kinh doanh phải đăng ký thuế và được cấp mã số thuế, thực hiện kê khai thuế, nếu thuộc trường hợp đóng thuế là phải nộp thuế, qua đó tạo ra sự bình đẳng giữa các tổ chức, cá nhân kinh doanh với nhau.</w:t>
      </w:r>
    </w:p>
    <w:p w14:paraId="2879A7FF" w14:textId="1B2BCD9E" w:rsidR="00BC510C" w:rsidRPr="00ED12D5" w:rsidRDefault="00BC510C"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Bên cạnh đó </w:t>
      </w:r>
      <w:r w:rsidR="004C6498" w:rsidRPr="00ED12D5">
        <w:rPr>
          <w:rFonts w:asciiTheme="majorHAnsi" w:hAnsiTheme="majorHAnsi" w:cstheme="majorHAnsi"/>
          <w:szCs w:val="28"/>
          <w:lang w:val="vi-VN"/>
        </w:rPr>
        <w:t xml:space="preserve">Luật Quản lý </w:t>
      </w:r>
      <w:r w:rsidR="002B4124" w:rsidRPr="00ED12D5">
        <w:rPr>
          <w:rFonts w:asciiTheme="majorHAnsi" w:hAnsiTheme="majorHAnsi" w:cstheme="majorHAnsi"/>
          <w:szCs w:val="28"/>
          <w:lang w:val="vi-VN"/>
        </w:rPr>
        <w:t>thuế số</w:t>
      </w:r>
      <w:r w:rsidRPr="00ED12D5">
        <w:rPr>
          <w:rFonts w:asciiTheme="majorHAnsi" w:hAnsiTheme="majorHAnsi" w:cstheme="majorHAnsi"/>
          <w:szCs w:val="28"/>
          <w:lang w:val="vi-VN"/>
        </w:rPr>
        <w:t xml:space="preserve"> 38/2019/QH14 đã bổ sung quy định về trách nhiệm của các cơ quan nhà nước có liên quan trong quản lý thuế đối với hoạt động kinh doanh trực tuyến. Trong đó Bộ Thông tin và truyền thông có trách nhiệm </w:t>
      </w:r>
      <w:r w:rsidRPr="00ED12D5">
        <w:rPr>
          <w:rFonts w:asciiTheme="majorHAnsi" w:hAnsiTheme="majorHAnsi" w:cstheme="majorHAnsi"/>
          <w:szCs w:val="28"/>
          <w:shd w:val="clear" w:color="auto" w:fill="FFFFFF"/>
          <w:lang w:val="vi-VN"/>
        </w:rPr>
        <w:t xml:space="preserve">chỉ đạo, hướng dẫn các cơ quan chức năng trong việc kết nối, cung cấp thông tin liên quan với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đối với tổ chức, cá nhân trực tiếp tham gia hoặc có liên quan đến việc quản lý, cung cấp, sử dụng dịch vụ </w:t>
      </w:r>
      <w:r w:rsidR="00375246" w:rsidRPr="00ED12D5">
        <w:rPr>
          <w:rFonts w:asciiTheme="majorHAnsi" w:hAnsiTheme="majorHAnsi" w:cstheme="majorHAnsi"/>
          <w:szCs w:val="28"/>
          <w:shd w:val="clear" w:color="auto" w:fill="FFFFFF"/>
          <w:lang w:val="vi-VN"/>
        </w:rPr>
        <w:t>In-tơ-nét</w:t>
      </w:r>
      <w:r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lastRenderedPageBreak/>
        <w:t>thông tin trên mạng, trò chơi điện tử trên mạng</w:t>
      </w:r>
      <w:r w:rsidR="007E060D" w:rsidRPr="00ED12D5">
        <w:rPr>
          <w:rFonts w:asciiTheme="majorHAnsi" w:hAnsiTheme="majorHAnsi" w:cstheme="majorHAnsi"/>
          <w:szCs w:val="28"/>
          <w:lang w:val="vi-VN"/>
        </w:rPr>
        <w:t xml:space="preserve">. Ngân hàng nhà nước Việt Nam có trách nhiệm xây dựng và phát triển hệ thống thanh toán TMĐT quốc gia, </w:t>
      </w:r>
      <w:r w:rsidR="003D7763" w:rsidRPr="00ED12D5">
        <w:rPr>
          <w:rFonts w:asciiTheme="majorHAnsi" w:hAnsiTheme="majorHAnsi" w:cstheme="majorHAnsi"/>
          <w:szCs w:val="28"/>
          <w:lang w:val="vi-VN"/>
        </w:rPr>
        <w:t>các tiện ích tích hợp thanh toán điện tử để sử dụng rộng rãi cho các mô hình TMĐT, giám sát các giao dịch thanh toán hỗ trợ công tác quản lý thuế đối với hoạt động cung cấp dịch vụ xuyên biên giới trong TMĐT.</w:t>
      </w:r>
    </w:p>
    <w:p w14:paraId="3AB8B0B1" w14:textId="69AE287E" w:rsidR="004B41FB" w:rsidRPr="00ED12D5" w:rsidRDefault="004B41FB" w:rsidP="00294A5D">
      <w:pPr>
        <w:tabs>
          <w:tab w:val="left" w:pos="851"/>
        </w:tabs>
        <w:spacing w:after="0" w:line="360" w:lineRule="auto"/>
        <w:ind w:firstLine="567"/>
        <w:jc w:val="both"/>
        <w:rPr>
          <w:rFonts w:asciiTheme="majorHAnsi" w:hAnsiTheme="majorHAnsi" w:cstheme="majorHAnsi"/>
          <w:spacing w:val="-4"/>
          <w:szCs w:val="28"/>
          <w:shd w:val="clear" w:color="auto" w:fill="FFFFFF"/>
          <w:lang w:val="vi-VN"/>
        </w:rPr>
      </w:pPr>
      <w:r w:rsidRPr="00ED12D5">
        <w:rPr>
          <w:rFonts w:asciiTheme="majorHAnsi" w:hAnsiTheme="majorHAnsi" w:cstheme="majorHAnsi"/>
          <w:spacing w:val="-4"/>
          <w:szCs w:val="28"/>
          <w:lang w:val="vi-VN"/>
        </w:rPr>
        <w:t>Việc cung cấp thông tin cũng được quy đị</w:t>
      </w:r>
      <w:r w:rsidR="00F17F80" w:rsidRPr="00ED12D5">
        <w:rPr>
          <w:rFonts w:asciiTheme="majorHAnsi" w:hAnsiTheme="majorHAnsi" w:cstheme="majorHAnsi"/>
          <w:spacing w:val="-4"/>
          <w:szCs w:val="28"/>
          <w:lang w:val="vi-VN"/>
        </w:rPr>
        <w:t>nh rõ ràng hơn, t</w:t>
      </w:r>
      <w:r w:rsidR="004362DE" w:rsidRPr="00ED12D5">
        <w:rPr>
          <w:rFonts w:asciiTheme="majorHAnsi" w:hAnsiTheme="majorHAnsi" w:cstheme="majorHAnsi"/>
          <w:spacing w:val="-4"/>
          <w:szCs w:val="28"/>
          <w:lang w:val="vi-VN"/>
        </w:rPr>
        <w:t xml:space="preserve">hời hạn cung cấp thông tin, phương thức cung cấp thông tin cũng được </w:t>
      </w:r>
      <w:r w:rsidRPr="00ED12D5">
        <w:rPr>
          <w:rFonts w:asciiTheme="majorHAnsi" w:hAnsiTheme="majorHAnsi" w:cstheme="majorHAnsi"/>
          <w:spacing w:val="-4"/>
          <w:szCs w:val="28"/>
          <w:lang w:val="vi-VN"/>
        </w:rPr>
        <w:t xml:space="preserve">quy định </w:t>
      </w:r>
      <w:r w:rsidR="004362DE" w:rsidRPr="00ED12D5">
        <w:rPr>
          <w:rFonts w:asciiTheme="majorHAnsi" w:hAnsiTheme="majorHAnsi" w:cstheme="majorHAnsi"/>
          <w:spacing w:val="-4"/>
          <w:szCs w:val="28"/>
          <w:lang w:val="vi-VN"/>
        </w:rPr>
        <w:t xml:space="preserve">chi tiết </w:t>
      </w:r>
      <w:r w:rsidRPr="00ED12D5">
        <w:rPr>
          <w:rFonts w:asciiTheme="majorHAnsi" w:hAnsiTheme="majorHAnsi" w:cstheme="majorHAnsi"/>
          <w:spacing w:val="-4"/>
          <w:szCs w:val="28"/>
          <w:lang w:val="vi-VN"/>
        </w:rPr>
        <w:t xml:space="preserve">tại Nghị định 91/2022/NĐ-CP ngày 30/10/2022. </w:t>
      </w:r>
      <w:r w:rsidRPr="00ED12D5">
        <w:rPr>
          <w:rFonts w:asciiTheme="majorHAnsi" w:hAnsiTheme="majorHAnsi" w:cstheme="majorHAnsi"/>
          <w:spacing w:val="-4"/>
          <w:szCs w:val="28"/>
          <w:shd w:val="clear" w:color="auto" w:fill="FFFFFF"/>
          <w:lang w:val="vi-VN"/>
        </w:rPr>
        <w:t xml:space="preserve">Đối với ngân hàng thương mại, tổ chức cung cấp dịch vụ trung gian thanh toán có trách nhiệm cung cấp thông tin về tài khoản thanh toán của </w:t>
      </w:r>
      <w:r w:rsidR="000643BB" w:rsidRPr="00ED12D5">
        <w:rPr>
          <w:rFonts w:asciiTheme="majorHAnsi" w:eastAsia="Times New Roman" w:hAnsiTheme="majorHAnsi" w:cstheme="majorHAnsi"/>
          <w:spacing w:val="-4"/>
          <w:szCs w:val="28"/>
          <w:lang w:val="vi-VN" w:eastAsia="vi-VN"/>
        </w:rPr>
        <w:t>NNT</w:t>
      </w:r>
      <w:r w:rsidRPr="00ED12D5">
        <w:rPr>
          <w:rFonts w:asciiTheme="majorHAnsi" w:hAnsiTheme="majorHAnsi" w:cstheme="majorHAnsi"/>
          <w:spacing w:val="-4"/>
          <w:szCs w:val="28"/>
          <w:shd w:val="clear" w:color="auto" w:fill="FFFFFF"/>
          <w:lang w:val="vi-VN"/>
        </w:rPr>
        <w:t xml:space="preserve"> theo quy định tại Nghị định số 126/2020/NĐ-CP ngày 19/10/2020.</w:t>
      </w:r>
    </w:p>
    <w:p w14:paraId="39888021" w14:textId="1B78C3A6" w:rsidR="003D7763" w:rsidRPr="00ED12D5" w:rsidRDefault="003D7763"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Quy định về </w:t>
      </w:r>
      <w:r w:rsidR="00F26332" w:rsidRPr="00ED12D5">
        <w:rPr>
          <w:rFonts w:asciiTheme="majorHAnsi" w:hAnsiTheme="majorHAnsi" w:cstheme="majorHAnsi"/>
          <w:szCs w:val="28"/>
          <w:lang w:val="vi-VN"/>
        </w:rPr>
        <w:t>kiểm tra, thanh tra</w:t>
      </w:r>
      <w:r w:rsidR="00F17F80" w:rsidRPr="00ED12D5">
        <w:rPr>
          <w:rFonts w:asciiTheme="majorHAnsi" w:hAnsiTheme="majorHAnsi" w:cstheme="majorHAnsi"/>
          <w:szCs w:val="28"/>
          <w:lang w:val="vi-VN"/>
        </w:rPr>
        <w:t xml:space="preserve"> và </w:t>
      </w:r>
      <w:r w:rsidRPr="00ED12D5">
        <w:rPr>
          <w:rFonts w:asciiTheme="majorHAnsi" w:hAnsiTheme="majorHAnsi" w:cstheme="majorHAnsi"/>
          <w:szCs w:val="28"/>
          <w:lang w:val="vi-VN"/>
        </w:rPr>
        <w:t>xử phạt vi phạm hành chính đối với các hành vi vi phạm về thuế và hóa đơn đã được quy định rõ tại Nghị định 125/2020/NĐ-CP ngày 19/10/2020. Việc chậm nộp hoặc không nộp hồ</w:t>
      </w:r>
      <w:r w:rsidR="00540336" w:rsidRPr="00ED12D5">
        <w:rPr>
          <w:rFonts w:asciiTheme="majorHAnsi" w:hAnsiTheme="majorHAnsi" w:cstheme="majorHAnsi"/>
          <w:szCs w:val="28"/>
          <w:lang w:val="vi-VN"/>
        </w:rPr>
        <w:t xml:space="preserve"> sơ đăng ký</w:t>
      </w:r>
      <w:r w:rsidRPr="00ED12D5">
        <w:rPr>
          <w:rFonts w:asciiTheme="majorHAnsi" w:hAnsiTheme="majorHAnsi" w:cstheme="majorHAnsi"/>
          <w:szCs w:val="28"/>
          <w:lang w:val="vi-VN"/>
        </w:rPr>
        <w:t xml:space="preserve"> thuế, hồ sơ khai thuế, nộp tiền thuế sẽ bị xử lý vi phạm hành chính về thuế theo quy định tại Điều 10, Điều 11, Điều 13, Điều 17 tại Nghị định số 125/2020/NĐ-CP. Tùy theo mức độ</w:t>
      </w:r>
      <w:r w:rsidR="00580C9F">
        <w:rPr>
          <w:rFonts w:asciiTheme="majorHAnsi" w:hAnsiTheme="majorHAnsi" w:cstheme="majorHAnsi"/>
          <w:szCs w:val="28"/>
          <w:lang w:val="vi-VN"/>
        </w:rPr>
        <w:t xml:space="preserve"> của hành vi</w:t>
      </w:r>
      <w:r w:rsidRPr="00ED12D5">
        <w:rPr>
          <w:rFonts w:asciiTheme="majorHAnsi" w:hAnsiTheme="majorHAnsi" w:cstheme="majorHAnsi"/>
          <w:szCs w:val="28"/>
          <w:lang w:val="vi-VN"/>
        </w:rPr>
        <w:t xml:space="preserve"> trốn thuế có thể bị xử lý hình sự </w:t>
      </w:r>
      <w:r w:rsidRPr="00ED12D5">
        <w:rPr>
          <w:rFonts w:asciiTheme="majorHAnsi" w:hAnsiTheme="majorHAnsi" w:cstheme="majorHAnsi"/>
          <w:szCs w:val="28"/>
          <w:shd w:val="clear" w:color="auto" w:fill="FFFFFF"/>
          <w:lang w:val="vi-VN"/>
        </w:rPr>
        <w:t>theo quy định tại Điều 200 Bộ luật Hình sự 2015, điểm a, điểm b khoản 47 Điều 1 Luật sửa đổi Bộ luật Hình sự 2017.</w:t>
      </w:r>
    </w:p>
    <w:p w14:paraId="51F9876A" w14:textId="25E197DC" w:rsidR="004B41FB" w:rsidRPr="00ED12D5" w:rsidRDefault="000B3A80"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Các quy định hiện hành cũng đã hoàn thiện về cơ sở pháp lý về việc triển khai thực hiện các giao dịch về thuế trên môi trường điện tử</w:t>
      </w:r>
      <w:r w:rsidR="00F17F80" w:rsidRPr="00ED12D5">
        <w:rPr>
          <w:rFonts w:asciiTheme="majorHAnsi" w:hAnsiTheme="majorHAnsi" w:cstheme="majorHAnsi"/>
          <w:szCs w:val="28"/>
          <w:lang w:val="vi-VN"/>
        </w:rPr>
        <w:t xml:space="preserve"> tạo điều kiện thuận lợi nhất cho </w:t>
      </w:r>
      <w:r w:rsidR="000643BB" w:rsidRPr="00ED12D5">
        <w:rPr>
          <w:rFonts w:asciiTheme="majorHAnsi" w:eastAsia="Times New Roman" w:hAnsiTheme="majorHAnsi" w:cstheme="majorHAnsi"/>
          <w:szCs w:val="28"/>
          <w:lang w:val="vi-VN" w:eastAsia="vi-VN"/>
        </w:rPr>
        <w:t>NNT</w:t>
      </w:r>
      <w:r w:rsidR="00F17F80" w:rsidRPr="00ED12D5">
        <w:rPr>
          <w:rFonts w:asciiTheme="majorHAnsi" w:hAnsiTheme="majorHAnsi" w:cstheme="majorHAnsi"/>
          <w:szCs w:val="28"/>
          <w:lang w:val="vi-VN"/>
        </w:rPr>
        <w:t xml:space="preserve"> thự</w:t>
      </w:r>
      <w:r w:rsidR="00E13282" w:rsidRPr="00ED12D5">
        <w:rPr>
          <w:rFonts w:asciiTheme="majorHAnsi" w:hAnsiTheme="majorHAnsi" w:cstheme="majorHAnsi"/>
          <w:szCs w:val="28"/>
          <w:lang w:val="vi-VN"/>
        </w:rPr>
        <w:t>c h</w:t>
      </w:r>
      <w:r w:rsidR="00F17F80" w:rsidRPr="00ED12D5">
        <w:rPr>
          <w:rFonts w:asciiTheme="majorHAnsi" w:hAnsiTheme="majorHAnsi" w:cstheme="majorHAnsi"/>
          <w:szCs w:val="28"/>
          <w:lang w:val="vi-VN"/>
        </w:rPr>
        <w:t xml:space="preserve">iện nghĩa vụ thuế với </w:t>
      </w:r>
      <w:r w:rsidR="00C14E78" w:rsidRPr="00ED12D5">
        <w:rPr>
          <w:rFonts w:asciiTheme="majorHAnsi" w:hAnsiTheme="majorHAnsi" w:cstheme="majorHAnsi"/>
          <w:szCs w:val="28"/>
          <w:lang w:val="vi-VN"/>
        </w:rPr>
        <w:t>NSNN</w:t>
      </w:r>
      <w:r w:rsidRPr="00ED12D5">
        <w:rPr>
          <w:rFonts w:asciiTheme="majorHAnsi" w:hAnsiTheme="majorHAnsi" w:cstheme="majorHAnsi"/>
          <w:szCs w:val="28"/>
          <w:lang w:val="vi-VN"/>
        </w:rPr>
        <w:t xml:space="preserve">. </w:t>
      </w:r>
      <w:r w:rsidR="004B41FB" w:rsidRPr="00ED12D5">
        <w:rPr>
          <w:rFonts w:asciiTheme="majorHAnsi" w:hAnsiTheme="majorHAnsi" w:cstheme="majorHAnsi"/>
          <w:szCs w:val="28"/>
          <w:lang w:val="vi-VN"/>
        </w:rPr>
        <w:t xml:space="preserve">Hiện nay các tổ chức, cá nhân đủ điều kiện thực hiện giao dịch điện tử trong lĩnh vực thuế phải thực hiện các </w:t>
      </w:r>
      <w:r w:rsidR="00121D80" w:rsidRPr="00ED12D5">
        <w:rPr>
          <w:rFonts w:asciiTheme="majorHAnsi" w:hAnsiTheme="majorHAnsi" w:cstheme="majorHAnsi"/>
          <w:szCs w:val="28"/>
          <w:lang w:val="vi-VN"/>
        </w:rPr>
        <w:t>TTHC</w:t>
      </w:r>
      <w:r w:rsidR="004B41FB" w:rsidRPr="00ED12D5">
        <w:rPr>
          <w:rFonts w:asciiTheme="majorHAnsi" w:hAnsiTheme="majorHAnsi" w:cstheme="majorHAnsi"/>
          <w:szCs w:val="28"/>
          <w:lang w:val="vi-VN"/>
        </w:rPr>
        <w:t xml:space="preserve"> về thuế trên môi trường điện tử</w:t>
      </w:r>
      <w:r w:rsidR="00266297" w:rsidRPr="00ED12D5">
        <w:rPr>
          <w:rFonts w:asciiTheme="majorHAnsi" w:hAnsiTheme="majorHAnsi" w:cstheme="majorHAnsi"/>
          <w:szCs w:val="28"/>
          <w:lang w:val="vi-VN"/>
        </w:rPr>
        <w:t xml:space="preserve"> theo quy định tại Điều 8 </w:t>
      </w:r>
      <w:r w:rsidR="004C6498" w:rsidRPr="00ED12D5">
        <w:rPr>
          <w:rFonts w:asciiTheme="majorHAnsi" w:hAnsiTheme="majorHAnsi" w:cstheme="majorHAnsi"/>
          <w:szCs w:val="28"/>
          <w:lang w:val="vi-VN"/>
        </w:rPr>
        <w:t xml:space="preserve">Luật Quản lý </w:t>
      </w:r>
      <w:r w:rsidR="002B4124" w:rsidRPr="00ED12D5">
        <w:rPr>
          <w:rFonts w:asciiTheme="majorHAnsi" w:hAnsiTheme="majorHAnsi" w:cstheme="majorHAnsi"/>
          <w:szCs w:val="28"/>
          <w:lang w:val="vi-VN"/>
        </w:rPr>
        <w:t>thuế số</w:t>
      </w:r>
      <w:r w:rsidR="00266297" w:rsidRPr="00ED12D5">
        <w:rPr>
          <w:rFonts w:asciiTheme="majorHAnsi" w:hAnsiTheme="majorHAnsi" w:cstheme="majorHAnsi"/>
          <w:szCs w:val="28"/>
          <w:lang w:val="vi-VN"/>
        </w:rPr>
        <w:t xml:space="preserve"> 38/2019/QH14</w:t>
      </w:r>
      <w:r w:rsidRPr="00ED12D5">
        <w:rPr>
          <w:rFonts w:asciiTheme="majorHAnsi" w:hAnsiTheme="majorHAnsi" w:cstheme="majorHAnsi"/>
          <w:szCs w:val="28"/>
          <w:lang w:val="vi-VN"/>
        </w:rPr>
        <w:t xml:space="preserve"> và Thông tư số 19/2021/TT-BTC hướng dẫn giao dịch điện tử trong lĩnh vực thuế</w:t>
      </w:r>
      <w:r w:rsidR="00266297" w:rsidRPr="00ED12D5">
        <w:rPr>
          <w:rFonts w:asciiTheme="majorHAnsi" w:hAnsiTheme="majorHAnsi" w:cstheme="majorHAnsi"/>
          <w:szCs w:val="28"/>
          <w:lang w:val="vi-VN"/>
        </w:rPr>
        <w:t>.</w:t>
      </w:r>
    </w:p>
    <w:p w14:paraId="1CAC1596" w14:textId="439CC3DB" w:rsidR="00AB3A26" w:rsidRPr="00ED12D5" w:rsidRDefault="009C0400" w:rsidP="00294A5D">
      <w:pPr>
        <w:pStyle w:val="03"/>
        <w:rPr>
          <w:rFonts w:asciiTheme="majorHAnsi" w:hAnsiTheme="majorHAnsi" w:cstheme="majorHAnsi"/>
        </w:rPr>
      </w:pPr>
      <w:bookmarkStart w:id="76" w:name="_Toc178572907"/>
      <w:r w:rsidRPr="00ED12D5">
        <w:rPr>
          <w:rFonts w:asciiTheme="majorHAnsi" w:hAnsiTheme="majorHAnsi" w:cstheme="majorHAnsi"/>
        </w:rPr>
        <w:lastRenderedPageBreak/>
        <w:t xml:space="preserve">1.2.2. Năng lực </w:t>
      </w:r>
      <w:r w:rsidR="00C8141E" w:rsidRPr="00ED12D5">
        <w:rPr>
          <w:rFonts w:asciiTheme="majorHAnsi" w:hAnsiTheme="majorHAnsi" w:cstheme="majorHAnsi"/>
        </w:rPr>
        <w:t xml:space="preserve">quản lý </w:t>
      </w:r>
      <w:r w:rsidRPr="00ED12D5">
        <w:rPr>
          <w:rFonts w:asciiTheme="majorHAnsi" w:hAnsiTheme="majorHAnsi" w:cstheme="majorHAnsi"/>
        </w:rPr>
        <w:t xml:space="preserve">của </w:t>
      </w:r>
      <w:r w:rsidR="007967C7" w:rsidRPr="00ED12D5">
        <w:rPr>
          <w:rFonts w:asciiTheme="majorHAnsi" w:hAnsiTheme="majorHAnsi" w:cstheme="majorHAnsi"/>
        </w:rPr>
        <w:t>cơ quan Thuế</w:t>
      </w:r>
      <w:r w:rsidRPr="00ED12D5">
        <w:rPr>
          <w:rFonts w:asciiTheme="majorHAnsi" w:hAnsiTheme="majorHAnsi" w:cstheme="majorHAnsi"/>
        </w:rPr>
        <w:t xml:space="preserve"> đối với</w:t>
      </w:r>
      <w:r w:rsidR="00646117" w:rsidRPr="00ED12D5">
        <w:rPr>
          <w:rFonts w:asciiTheme="majorHAnsi" w:hAnsiTheme="majorHAnsi" w:cstheme="majorHAnsi"/>
        </w:rPr>
        <w:t xml:space="preserve"> hoạt động bán hàng trực tuyến của </w:t>
      </w:r>
      <w:r w:rsidR="00A54936" w:rsidRPr="00ED12D5">
        <w:rPr>
          <w:rFonts w:asciiTheme="majorHAnsi" w:hAnsiTheme="majorHAnsi" w:cstheme="majorHAnsi"/>
        </w:rPr>
        <w:t>hộ kinh doanh, cá nhân kinh doanh</w:t>
      </w:r>
      <w:bookmarkEnd w:id="76"/>
    </w:p>
    <w:p w14:paraId="61F1714C" w14:textId="633ABBA5" w:rsidR="00045FAD" w:rsidRPr="00ED12D5" w:rsidRDefault="000C6E1B" w:rsidP="00294A5D">
      <w:pPr>
        <w:pStyle w:val="CommentText"/>
        <w:tabs>
          <w:tab w:val="left" w:pos="851"/>
        </w:tabs>
        <w:spacing w:after="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lang w:val="vi-VN"/>
        </w:rPr>
        <w:t xml:space="preserve">Hiệu quả quản lý </w:t>
      </w:r>
      <w:r w:rsidR="00045FAD" w:rsidRPr="00ED12D5">
        <w:rPr>
          <w:rFonts w:asciiTheme="majorHAnsi" w:hAnsiTheme="majorHAnsi" w:cstheme="majorHAnsi"/>
          <w:sz w:val="28"/>
          <w:szCs w:val="28"/>
          <w:lang w:val="vi-VN"/>
        </w:rPr>
        <w:t xml:space="preserve">hành chính </w:t>
      </w:r>
      <w:r w:rsidRPr="00ED12D5">
        <w:rPr>
          <w:rFonts w:asciiTheme="majorHAnsi" w:hAnsiTheme="majorHAnsi" w:cstheme="majorHAnsi"/>
          <w:sz w:val="28"/>
          <w:szCs w:val="28"/>
          <w:lang w:val="vi-VN"/>
        </w:rPr>
        <w:t>nhà nước là kết quả thực hiện các hoạt động gắn liền với chức năng chấp hành và điều hành của các cơ quan hành chính nhà nước và hoạt động của người thực thi công vụ theo quy định của pháp luật</w:t>
      </w:r>
      <w:r w:rsidRPr="00ED12D5">
        <w:rPr>
          <w:rStyle w:val="FootnoteReference"/>
          <w:rFonts w:asciiTheme="majorHAnsi" w:hAnsiTheme="majorHAnsi" w:cstheme="majorHAnsi"/>
          <w:sz w:val="28"/>
          <w:szCs w:val="28"/>
        </w:rPr>
        <w:footnoteReference w:id="28"/>
      </w:r>
      <w:r w:rsidR="00045FAD" w:rsidRPr="00ED12D5">
        <w:rPr>
          <w:rFonts w:asciiTheme="majorHAnsi" w:hAnsiTheme="majorHAnsi" w:cstheme="majorHAnsi"/>
          <w:sz w:val="28"/>
          <w:szCs w:val="28"/>
          <w:lang w:val="vi-VN"/>
        </w:rPr>
        <w:t>. Do đó, k</w:t>
      </w:r>
      <w:r w:rsidRPr="00ED12D5">
        <w:rPr>
          <w:rFonts w:asciiTheme="majorHAnsi" w:hAnsiTheme="majorHAnsi" w:cstheme="majorHAnsi"/>
          <w:sz w:val="28"/>
          <w:szCs w:val="28"/>
          <w:lang w:val="vi-VN"/>
        </w:rPr>
        <w:t xml:space="preserve">ết quả thực hiện hoạt động quản lý </w:t>
      </w:r>
      <w:r w:rsidR="00045FAD" w:rsidRPr="00ED12D5">
        <w:rPr>
          <w:rFonts w:asciiTheme="majorHAnsi" w:hAnsiTheme="majorHAnsi" w:cstheme="majorHAnsi"/>
          <w:sz w:val="28"/>
          <w:szCs w:val="28"/>
          <w:lang w:val="vi-VN"/>
        </w:rPr>
        <w:t xml:space="preserve">hành chính về </w:t>
      </w:r>
      <w:r w:rsidRPr="00ED12D5">
        <w:rPr>
          <w:rFonts w:asciiTheme="majorHAnsi" w:hAnsiTheme="majorHAnsi" w:cstheme="majorHAnsi"/>
          <w:sz w:val="28"/>
          <w:szCs w:val="28"/>
          <w:lang w:val="vi-VN"/>
        </w:rPr>
        <w:t xml:space="preserve">thuế </w:t>
      </w:r>
      <w:r w:rsidR="00045FAD" w:rsidRPr="00ED12D5">
        <w:rPr>
          <w:rFonts w:asciiTheme="majorHAnsi" w:hAnsiTheme="majorHAnsi" w:cstheme="majorHAnsi"/>
          <w:sz w:val="28"/>
          <w:szCs w:val="28"/>
          <w:lang w:val="vi-VN"/>
        </w:rPr>
        <w:t>cũng gắn liền với chức năng điề</w:t>
      </w:r>
      <w:r w:rsidR="005016AC" w:rsidRPr="00ED12D5">
        <w:rPr>
          <w:rFonts w:asciiTheme="majorHAnsi" w:hAnsiTheme="majorHAnsi" w:cstheme="majorHAnsi"/>
          <w:sz w:val="28"/>
          <w:szCs w:val="28"/>
          <w:lang w:val="vi-VN"/>
        </w:rPr>
        <w:t xml:space="preserve">u hành </w:t>
      </w:r>
      <w:r w:rsidR="00045FAD" w:rsidRPr="00ED12D5">
        <w:rPr>
          <w:rFonts w:asciiTheme="majorHAnsi" w:hAnsiTheme="majorHAnsi" w:cstheme="majorHAnsi"/>
          <w:sz w:val="28"/>
          <w:szCs w:val="28"/>
          <w:lang w:val="vi-VN"/>
        </w:rPr>
        <w:t xml:space="preserve">của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 xml:space="preserve"> </w:t>
      </w:r>
      <w:r w:rsidR="00045FAD" w:rsidRPr="00ED12D5">
        <w:rPr>
          <w:rFonts w:asciiTheme="majorHAnsi" w:hAnsiTheme="majorHAnsi" w:cstheme="majorHAnsi"/>
          <w:sz w:val="28"/>
          <w:szCs w:val="28"/>
          <w:lang w:val="vi-VN"/>
        </w:rPr>
        <w:t xml:space="preserve">và hoạt động của công chức thi hành công vụ. </w:t>
      </w:r>
      <w:r w:rsidR="007967C7" w:rsidRPr="00ED12D5">
        <w:rPr>
          <w:rFonts w:asciiTheme="majorHAnsi" w:hAnsiTheme="majorHAnsi" w:cstheme="majorHAnsi"/>
          <w:sz w:val="28"/>
          <w:szCs w:val="28"/>
          <w:lang w:val="vi-VN"/>
        </w:rPr>
        <w:t>Cơ quan Thuế</w:t>
      </w:r>
      <w:r w:rsidR="00E96CBF" w:rsidRPr="00ED12D5">
        <w:rPr>
          <w:rFonts w:asciiTheme="majorHAnsi" w:hAnsiTheme="majorHAnsi" w:cstheme="majorHAnsi"/>
          <w:sz w:val="28"/>
          <w:szCs w:val="28"/>
          <w:lang w:val="vi-VN"/>
        </w:rPr>
        <w:t xml:space="preserve"> thực hiện tốt công tác điều hành và thi hành công vụ của mình sẽ kéo theo sự tuân thủ pháp luật về thuế được hiệu quả và nâng cao. </w:t>
      </w:r>
      <w:r w:rsidR="00045FAD" w:rsidRPr="00ED12D5">
        <w:rPr>
          <w:rFonts w:asciiTheme="majorHAnsi" w:hAnsiTheme="majorHAnsi" w:cstheme="majorHAnsi"/>
          <w:sz w:val="28"/>
          <w:szCs w:val="28"/>
          <w:lang w:val="vi-VN"/>
        </w:rPr>
        <w:t xml:space="preserve">Cụ thể là </w:t>
      </w:r>
      <w:r w:rsidR="00E96CBF" w:rsidRPr="00ED12D5">
        <w:rPr>
          <w:rFonts w:asciiTheme="majorHAnsi" w:hAnsiTheme="majorHAnsi" w:cstheme="majorHAnsi"/>
          <w:sz w:val="28"/>
          <w:szCs w:val="28"/>
          <w:lang w:val="vi-VN"/>
        </w:rPr>
        <w:t>công tác</w:t>
      </w:r>
      <w:r w:rsidR="00045FAD" w:rsidRPr="00ED12D5">
        <w:rPr>
          <w:rFonts w:asciiTheme="majorHAnsi" w:hAnsiTheme="majorHAnsi" w:cstheme="majorHAnsi"/>
          <w:sz w:val="28"/>
          <w:szCs w:val="28"/>
          <w:lang w:val="vi-VN"/>
        </w:rPr>
        <w:t xml:space="preserve"> </w:t>
      </w:r>
      <w:r w:rsidR="00045FAD" w:rsidRPr="00ED12D5">
        <w:rPr>
          <w:rFonts w:asciiTheme="majorHAnsi" w:hAnsiTheme="majorHAnsi" w:cstheme="majorHAnsi"/>
          <w:sz w:val="28"/>
          <w:szCs w:val="28"/>
          <w:shd w:val="clear" w:color="auto" w:fill="FFFFFF"/>
          <w:lang w:val="vi-VN"/>
        </w:rPr>
        <w:t xml:space="preserve">tổ chức thực hiện quản lý thu thuế và các khoản thu khác thuộc </w:t>
      </w:r>
      <w:r w:rsidR="00C14E78" w:rsidRPr="00ED12D5">
        <w:rPr>
          <w:rFonts w:asciiTheme="majorHAnsi" w:hAnsiTheme="majorHAnsi" w:cstheme="majorHAnsi"/>
          <w:sz w:val="28"/>
          <w:szCs w:val="28"/>
          <w:shd w:val="clear" w:color="auto" w:fill="FFFFFF"/>
          <w:lang w:val="vi-VN"/>
        </w:rPr>
        <w:t>NSNN</w:t>
      </w:r>
      <w:r w:rsidR="00045FAD" w:rsidRPr="00ED12D5">
        <w:rPr>
          <w:rFonts w:asciiTheme="majorHAnsi" w:hAnsiTheme="majorHAnsi" w:cstheme="majorHAnsi"/>
          <w:sz w:val="28"/>
          <w:szCs w:val="28"/>
          <w:shd w:val="clear" w:color="auto" w:fill="FFFFFF"/>
          <w:lang w:val="vi-VN"/>
        </w:rPr>
        <w:t xml:space="preserve"> theo quy định của pháp luật về thuế và quy định khác của pháp luật có liên quan, công tác tuyên truyền, hỗ trợ </w:t>
      </w:r>
      <w:r w:rsidR="000643BB" w:rsidRPr="00ED12D5">
        <w:rPr>
          <w:rFonts w:asciiTheme="majorHAnsi" w:eastAsia="Times New Roman" w:hAnsiTheme="majorHAnsi" w:cstheme="majorHAnsi"/>
          <w:sz w:val="28"/>
          <w:szCs w:val="28"/>
          <w:lang w:val="vi-VN" w:eastAsia="vi-VN"/>
        </w:rPr>
        <w:t>NNT</w:t>
      </w:r>
      <w:r w:rsidR="00045FAD" w:rsidRPr="00ED12D5">
        <w:rPr>
          <w:rFonts w:asciiTheme="majorHAnsi" w:hAnsiTheme="majorHAnsi" w:cstheme="majorHAnsi"/>
          <w:sz w:val="28"/>
          <w:szCs w:val="28"/>
          <w:shd w:val="clear" w:color="auto" w:fill="FFFFFF"/>
          <w:lang w:val="vi-VN"/>
        </w:rPr>
        <w:t>, công tác tiếp nhận và giải quyết TTHC, công tác kiểm tra, thanh tra thuế và xử lý vi phạm về thuế.</w:t>
      </w:r>
    </w:p>
    <w:p w14:paraId="0D2C4738" w14:textId="747F076F" w:rsidR="00ED12D5" w:rsidRPr="00ED12D5" w:rsidRDefault="00E96CBF" w:rsidP="00ED12D5">
      <w:pPr>
        <w:pStyle w:val="CommentText"/>
        <w:tabs>
          <w:tab w:val="left" w:pos="851"/>
        </w:tabs>
        <w:spacing w:after="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Như vậy, </w:t>
      </w:r>
      <w:r w:rsidR="003E555A" w:rsidRPr="00ED12D5">
        <w:rPr>
          <w:rFonts w:asciiTheme="majorHAnsi" w:hAnsiTheme="majorHAnsi" w:cstheme="majorHAnsi"/>
          <w:sz w:val="28"/>
          <w:szCs w:val="28"/>
          <w:lang w:val="vi-VN"/>
        </w:rPr>
        <w:t xml:space="preserve">việc </w:t>
      </w:r>
      <w:r w:rsidR="00045FAD" w:rsidRPr="00ED12D5">
        <w:rPr>
          <w:rFonts w:asciiTheme="majorHAnsi" w:hAnsiTheme="majorHAnsi" w:cstheme="majorHAnsi"/>
          <w:sz w:val="28"/>
          <w:szCs w:val="28"/>
          <w:lang w:val="vi-VN"/>
        </w:rPr>
        <w:t xml:space="preserve">nâng cao năng lực </w:t>
      </w:r>
      <w:r w:rsidR="009F6939" w:rsidRPr="00ED12D5">
        <w:rPr>
          <w:rFonts w:asciiTheme="majorHAnsi" w:hAnsiTheme="majorHAnsi" w:cstheme="majorHAnsi"/>
          <w:sz w:val="28"/>
          <w:szCs w:val="28"/>
          <w:lang w:val="vi-VN"/>
        </w:rPr>
        <w:t xml:space="preserve">quản lý </w:t>
      </w:r>
      <w:r w:rsidR="00045FAD" w:rsidRPr="00ED12D5">
        <w:rPr>
          <w:rFonts w:asciiTheme="majorHAnsi" w:hAnsiTheme="majorHAnsi" w:cstheme="majorHAnsi"/>
          <w:sz w:val="28"/>
          <w:szCs w:val="28"/>
          <w:lang w:val="vi-VN"/>
        </w:rPr>
        <w:t xml:space="preserve">của </w:t>
      </w:r>
      <w:r w:rsidR="007967C7" w:rsidRPr="00ED12D5">
        <w:rPr>
          <w:rFonts w:asciiTheme="majorHAnsi" w:hAnsiTheme="majorHAnsi" w:cstheme="majorHAnsi"/>
          <w:sz w:val="28"/>
          <w:szCs w:val="28"/>
          <w:lang w:val="vi-VN"/>
        </w:rPr>
        <w:t>cơ quan Thuế</w:t>
      </w:r>
      <w:r w:rsidR="00045FAD" w:rsidRPr="00ED12D5">
        <w:rPr>
          <w:rFonts w:asciiTheme="majorHAnsi" w:hAnsiTheme="majorHAnsi" w:cstheme="majorHAnsi"/>
          <w:sz w:val="28"/>
          <w:szCs w:val="28"/>
          <w:lang w:val="vi-VN"/>
        </w:rPr>
        <w:t xml:space="preserve"> là một trong những nhiệm vụ trọng tâm hàng đầu, đồng thời là quá trình xây dựng nền hành chính trong sạch, có đủ năng lực chuyên môn, kỷ cương, kỷ luật, từng bước hiện đại hoá để quản lý thuế có hiệu lực, hiệu quả.</w:t>
      </w:r>
      <w:r w:rsidR="005016AC"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lang w:val="vi-VN"/>
        </w:rPr>
        <w:t>Tron</w:t>
      </w:r>
      <w:r w:rsidR="003E555A" w:rsidRPr="00ED12D5">
        <w:rPr>
          <w:rFonts w:asciiTheme="majorHAnsi" w:hAnsiTheme="majorHAnsi" w:cstheme="majorHAnsi"/>
          <w:sz w:val="28"/>
          <w:szCs w:val="28"/>
          <w:lang w:val="vi-VN"/>
        </w:rPr>
        <w:t>g</w:t>
      </w:r>
      <w:r w:rsidRPr="00ED12D5">
        <w:rPr>
          <w:rFonts w:asciiTheme="majorHAnsi" w:hAnsiTheme="majorHAnsi" w:cstheme="majorHAnsi"/>
          <w:sz w:val="28"/>
          <w:szCs w:val="28"/>
          <w:lang w:val="vi-VN"/>
        </w:rPr>
        <w:t xml:space="preserve"> đó c</w:t>
      </w:r>
      <w:r w:rsidR="00045FAD" w:rsidRPr="00ED12D5">
        <w:rPr>
          <w:rFonts w:asciiTheme="majorHAnsi" w:hAnsiTheme="majorHAnsi" w:cstheme="majorHAnsi"/>
          <w:sz w:val="28"/>
          <w:szCs w:val="28"/>
          <w:lang w:val="vi-VN"/>
        </w:rPr>
        <w:t>hất lượng nguồn nhân lực luôn là yếu tố quyết định hiệu lực, hiệu quả quản lý nhà nước.</w:t>
      </w:r>
    </w:p>
    <w:p w14:paraId="50223F2B" w14:textId="7AA24B12" w:rsidR="009C0400" w:rsidRPr="00ED12D5" w:rsidRDefault="009C0400" w:rsidP="00294A5D">
      <w:pPr>
        <w:pStyle w:val="03"/>
        <w:rPr>
          <w:rFonts w:asciiTheme="majorHAnsi" w:hAnsiTheme="majorHAnsi" w:cstheme="majorHAnsi"/>
        </w:rPr>
      </w:pPr>
      <w:bookmarkStart w:id="77" w:name="_Toc175060073"/>
      <w:bookmarkStart w:id="78" w:name="_Toc178572908"/>
      <w:r w:rsidRPr="00ED12D5">
        <w:rPr>
          <w:rFonts w:asciiTheme="majorHAnsi" w:hAnsiTheme="majorHAnsi" w:cstheme="majorHAnsi"/>
        </w:rPr>
        <w:t xml:space="preserve">1.2.3. Ý thức chấp hành pháp luật của </w:t>
      </w:r>
      <w:r w:rsidR="00A54936" w:rsidRPr="00ED12D5">
        <w:rPr>
          <w:rFonts w:asciiTheme="majorHAnsi" w:hAnsiTheme="majorHAnsi" w:cstheme="majorHAnsi"/>
        </w:rPr>
        <w:t xml:space="preserve">hộ kinh doanh, cá nhân kinh doanh </w:t>
      </w:r>
      <w:r w:rsidR="00646117" w:rsidRPr="00ED12D5">
        <w:rPr>
          <w:rFonts w:asciiTheme="majorHAnsi" w:hAnsiTheme="majorHAnsi" w:cstheme="majorHAnsi"/>
        </w:rPr>
        <w:t>phát sinh hoạt động bán hàng trực tuyến</w:t>
      </w:r>
      <w:bookmarkEnd w:id="77"/>
      <w:bookmarkEnd w:id="78"/>
    </w:p>
    <w:p w14:paraId="14992197" w14:textId="18135CC9" w:rsidR="00646117" w:rsidRPr="00ED12D5" w:rsidRDefault="00646117"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Nhận thức về việc thực hiện pháp luật về quản lý thuế đối với các tổ chức, cá nhân phát sinh hoạt động bán hàng trực tuyến còn nhiều hạn chế</w:t>
      </w:r>
      <w:r w:rsidR="00540336" w:rsidRPr="00ED12D5">
        <w:rPr>
          <w:rStyle w:val="FootnoteReference"/>
          <w:rFonts w:asciiTheme="majorHAnsi" w:hAnsiTheme="majorHAnsi" w:cstheme="majorHAnsi"/>
          <w:szCs w:val="28"/>
          <w:lang w:val="vi-VN"/>
        </w:rPr>
        <w:footnoteReference w:id="29"/>
      </w:r>
      <w:r w:rsidRPr="00ED12D5">
        <w:rPr>
          <w:rFonts w:asciiTheme="majorHAnsi" w:hAnsiTheme="majorHAnsi" w:cstheme="majorHAnsi"/>
          <w:szCs w:val="28"/>
          <w:lang w:val="vi-VN"/>
        </w:rPr>
        <w:t xml:space="preserve">. Nhiều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có hoạt động kinh doanh qua mạng không am hiểu về chính sách pháp luật dẫn đến việc tuân thủ pháp luật chưa tốt. Bên cạnh đó, </w:t>
      </w:r>
      <w:r w:rsidRPr="00ED12D5">
        <w:rPr>
          <w:rFonts w:asciiTheme="majorHAnsi" w:hAnsiTheme="majorHAnsi" w:cstheme="majorHAnsi"/>
          <w:szCs w:val="28"/>
          <w:shd w:val="clear" w:color="auto" w:fill="FFFFFF"/>
          <w:lang w:val="vi-VN"/>
        </w:rPr>
        <w:t xml:space="preserve">hoạt động bán </w:t>
      </w:r>
      <w:r w:rsidRPr="00ED12D5">
        <w:rPr>
          <w:rFonts w:asciiTheme="majorHAnsi" w:hAnsiTheme="majorHAnsi" w:cstheme="majorHAnsi"/>
          <w:szCs w:val="28"/>
          <w:shd w:val="clear" w:color="auto" w:fill="FFFFFF"/>
          <w:lang w:val="vi-VN"/>
        </w:rPr>
        <w:lastRenderedPageBreak/>
        <w:t xml:space="preserve">hàng trực tuyến đem lại nguồn lợi vô cùng to lớn, đặc biệt trong bối cảnh chuyển đổi số và </w:t>
      </w:r>
      <w:r w:rsidR="00236614" w:rsidRPr="00ED12D5">
        <w:rPr>
          <w:rFonts w:asciiTheme="majorHAnsi" w:hAnsiTheme="majorHAnsi" w:cstheme="majorHAnsi"/>
          <w:szCs w:val="28"/>
          <w:shd w:val="clear" w:color="auto" w:fill="FFFFFF"/>
          <w:lang w:val="vi-VN"/>
        </w:rPr>
        <w:t>TMĐT</w:t>
      </w:r>
      <w:r w:rsidRPr="00ED12D5">
        <w:rPr>
          <w:rFonts w:asciiTheme="majorHAnsi" w:hAnsiTheme="majorHAnsi" w:cstheme="majorHAnsi"/>
          <w:szCs w:val="28"/>
          <w:shd w:val="clear" w:color="auto" w:fill="FFFFFF"/>
          <w:lang w:val="vi-VN"/>
        </w:rPr>
        <w:t xml:space="preserve"> toàn cầ</w:t>
      </w:r>
      <w:r w:rsidR="00FF7FD3" w:rsidRPr="00ED12D5">
        <w:rPr>
          <w:rFonts w:asciiTheme="majorHAnsi" w:hAnsiTheme="majorHAnsi" w:cstheme="majorHAnsi"/>
          <w:szCs w:val="28"/>
          <w:shd w:val="clear" w:color="auto" w:fill="FFFFFF"/>
          <w:lang w:val="vi-VN"/>
        </w:rPr>
        <w:t xml:space="preserve">u. </w:t>
      </w:r>
      <w:r w:rsidRPr="00ED12D5">
        <w:rPr>
          <w:rFonts w:asciiTheme="majorHAnsi" w:hAnsiTheme="majorHAnsi" w:cstheme="majorHAnsi"/>
          <w:szCs w:val="28"/>
          <w:lang w:val="vi-VN"/>
        </w:rPr>
        <w:t>So với việc tự giác chấp hành các quy định pháp luật về thuế thì việc che dấu, xóa bỏ các giao dịch thực hiện trên môi trường điện tử dễ dàng hơn dẫn đến các chủ thể tham gia bán hàng trực tuyến lợi dụng kẽ hở này để lách luật.</w:t>
      </w:r>
    </w:p>
    <w:p w14:paraId="0D3B8459" w14:textId="6B0E982D" w:rsidR="00646117" w:rsidRPr="00ED12D5" w:rsidRDefault="00646117"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Ý thức chấp hành pháp luật về thuế của người dân, doanh nghiệp phụ thuộc vào sự ràng buộc của các quy định của pháp luật, nếu pháp luật quy định không rõ ràng tạo ra kẽ hở thì người dân và doanh nghiệp sẽ dựa vào kẽ hở này mà thực hiện các hành vi trốn thuế. Lợi ích kinh tế của hành vi trốn thuế mang lại lớn hơn nhiều so với chế tài xử lý vi phạm đối với hành vi vi phạm về thuế nên người dân, doanh nghiệp cũng không có ý định thực hiện đăng ký thuế, khai thuế, nộp thuế cho đến khi bị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phát hiện và xử lý.</w:t>
      </w:r>
    </w:p>
    <w:p w14:paraId="34609FF4" w14:textId="1C464FF0" w:rsidR="00646117" w:rsidRPr="00ED12D5" w:rsidRDefault="00646117"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Ý thức chấp hành việc cung cấp thông tin theo quy định của các tổ chức, cá nhân liên quan còn nhiều vướng mắc do liên quan đến việc bảo mật thông tin khách hàng theo quy định của Luật viễn thông, Luật các tổ chức tín dụng. Nhất là đối với các ngân hàng thương mại, tổ chức cung cấp dịch vụ trung gian thanh toán, khách hàng không đồng ý cho phép cung cấp thông tin theo yêu cầu của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vì lo lắng không muốn vướng vào các rắc rối không liên quan nên dẫn đến khách hàng ban đầu không hài lòng.</w:t>
      </w:r>
    </w:p>
    <w:p w14:paraId="6EAA4548" w14:textId="316A3B0C" w:rsidR="00646117" w:rsidRPr="00ED12D5" w:rsidRDefault="00646117" w:rsidP="00294A5D">
      <w:pPr>
        <w:pStyle w:val="03"/>
        <w:rPr>
          <w:rFonts w:asciiTheme="majorHAnsi" w:hAnsiTheme="majorHAnsi" w:cstheme="majorHAnsi"/>
        </w:rPr>
      </w:pPr>
      <w:bookmarkStart w:id="79" w:name="_Toc175060074"/>
      <w:bookmarkStart w:id="80" w:name="_Toc178572909"/>
      <w:r w:rsidRPr="00ED12D5">
        <w:rPr>
          <w:rFonts w:asciiTheme="majorHAnsi" w:hAnsiTheme="majorHAnsi" w:cstheme="majorHAnsi"/>
        </w:rPr>
        <w:t xml:space="preserve">1.2.4. Nguồn lực, cơ sở vật chất thực hiện pháp luật về quản lý thuế đối với hoạt động bán hàng trực tuyến của </w:t>
      </w:r>
      <w:bookmarkEnd w:id="79"/>
      <w:r w:rsidR="00A54936" w:rsidRPr="00ED12D5">
        <w:rPr>
          <w:rFonts w:asciiTheme="majorHAnsi" w:hAnsiTheme="majorHAnsi" w:cstheme="majorHAnsi"/>
        </w:rPr>
        <w:t>hộ kinh doanh, cá nhân kinh doanh</w:t>
      </w:r>
      <w:bookmarkEnd w:id="80"/>
    </w:p>
    <w:p w14:paraId="1530C82E" w14:textId="1BD8C684" w:rsidR="00646117" w:rsidRPr="00ED12D5" w:rsidRDefault="00646117"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Nguồn lực và cơ sở vật chất hỗ trợ thực hiện công tác quản lý và thực hiện nghĩa vụ thuế với </w:t>
      </w:r>
      <w:r w:rsidR="00C14E78" w:rsidRPr="00ED12D5">
        <w:rPr>
          <w:rFonts w:asciiTheme="majorHAnsi" w:hAnsiTheme="majorHAnsi" w:cstheme="majorHAnsi"/>
          <w:szCs w:val="28"/>
          <w:lang w:val="vi-VN"/>
        </w:rPr>
        <w:t>NSNN</w:t>
      </w:r>
      <w:r w:rsidRPr="00ED12D5">
        <w:rPr>
          <w:rFonts w:asciiTheme="majorHAnsi" w:hAnsiTheme="majorHAnsi" w:cstheme="majorHAnsi"/>
          <w:szCs w:val="28"/>
          <w:lang w:val="vi-VN"/>
        </w:rPr>
        <w:t xml:space="preserve"> đối với hoạt động bán hàng trực tuyến bao gồm nguồn lực về con người và nguồn lực về hạ tầng kỹ thuật.</w:t>
      </w:r>
    </w:p>
    <w:p w14:paraId="3A60AFF8" w14:textId="148E7907" w:rsidR="00646117" w:rsidRPr="00ED12D5" w:rsidRDefault="00646117"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nhấ</w:t>
      </w:r>
      <w:r w:rsidR="00336962" w:rsidRPr="00ED12D5">
        <w:rPr>
          <w:rFonts w:asciiTheme="majorHAnsi" w:hAnsiTheme="majorHAnsi" w:cstheme="majorHAnsi"/>
          <w:b/>
          <w:i/>
          <w:szCs w:val="28"/>
          <w:lang w:val="vi-VN"/>
        </w:rPr>
        <w:t>t,</w:t>
      </w:r>
      <w:r w:rsidR="00336962" w:rsidRPr="00ED12D5">
        <w:rPr>
          <w:rFonts w:asciiTheme="majorHAnsi" w:hAnsiTheme="majorHAnsi" w:cstheme="majorHAnsi"/>
          <w:i/>
          <w:szCs w:val="28"/>
          <w:lang w:val="vi-VN"/>
        </w:rPr>
        <w:t xml:space="preserve"> n</w:t>
      </w:r>
      <w:r w:rsidRPr="00ED12D5">
        <w:rPr>
          <w:rFonts w:asciiTheme="majorHAnsi" w:hAnsiTheme="majorHAnsi" w:cstheme="majorHAnsi"/>
          <w:i/>
          <w:szCs w:val="28"/>
          <w:lang w:val="vi-VN"/>
        </w:rPr>
        <w:t>guồn lực về con người</w:t>
      </w:r>
      <w:r w:rsidR="00336962" w:rsidRPr="00ED12D5">
        <w:rPr>
          <w:rFonts w:asciiTheme="majorHAnsi" w:hAnsiTheme="majorHAnsi" w:cstheme="majorHAnsi"/>
          <w:i/>
          <w:szCs w:val="28"/>
          <w:lang w:val="vi-VN"/>
        </w:rPr>
        <w:t>.</w:t>
      </w:r>
      <w:r w:rsidR="007D4146" w:rsidRPr="00ED12D5">
        <w:rPr>
          <w:rFonts w:asciiTheme="majorHAnsi" w:hAnsiTheme="majorHAnsi" w:cstheme="majorHAnsi"/>
          <w:i/>
          <w:szCs w:val="28"/>
          <w:lang w:val="vi-VN"/>
        </w:rPr>
        <w:t xml:space="preserve"> </w:t>
      </w:r>
      <w:r w:rsidRPr="00ED12D5">
        <w:rPr>
          <w:rFonts w:asciiTheme="majorHAnsi" w:hAnsiTheme="majorHAnsi" w:cstheme="majorHAnsi"/>
          <w:szCs w:val="28"/>
          <w:lang w:val="vi-VN"/>
        </w:rPr>
        <w:t xml:space="preserve">Các chủ thể tham gia </w:t>
      </w:r>
      <w:r w:rsidR="006221BD" w:rsidRPr="00ED12D5">
        <w:rPr>
          <w:rFonts w:asciiTheme="majorHAnsi" w:hAnsiTheme="majorHAnsi" w:cstheme="majorHAnsi"/>
          <w:szCs w:val="28"/>
          <w:lang w:val="vi-VN"/>
        </w:rPr>
        <w:t xml:space="preserve">tổ chức, </w:t>
      </w:r>
      <w:r w:rsidRPr="00ED12D5">
        <w:rPr>
          <w:rFonts w:asciiTheme="majorHAnsi" w:hAnsiTheme="majorHAnsi" w:cstheme="majorHAnsi"/>
          <w:szCs w:val="28"/>
          <w:lang w:val="vi-VN"/>
        </w:rPr>
        <w:t>triể</w:t>
      </w:r>
      <w:r w:rsidR="006221BD" w:rsidRPr="00ED12D5">
        <w:rPr>
          <w:rFonts w:asciiTheme="majorHAnsi" w:hAnsiTheme="majorHAnsi" w:cstheme="majorHAnsi"/>
          <w:szCs w:val="28"/>
          <w:lang w:val="vi-VN"/>
        </w:rPr>
        <w:t>n khai,</w:t>
      </w:r>
      <w:r w:rsidR="0037534F"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thi hành</w:t>
      </w:r>
      <w:r w:rsidR="0037534F" w:rsidRPr="00ED12D5">
        <w:rPr>
          <w:rFonts w:asciiTheme="majorHAnsi" w:hAnsiTheme="majorHAnsi" w:cstheme="majorHAnsi"/>
          <w:szCs w:val="28"/>
          <w:lang w:val="vi-VN"/>
        </w:rPr>
        <w:t xml:space="preserve"> và chấp hành</w:t>
      </w:r>
      <w:r w:rsidRPr="00ED12D5">
        <w:rPr>
          <w:rFonts w:asciiTheme="majorHAnsi" w:hAnsiTheme="majorHAnsi" w:cstheme="majorHAnsi"/>
          <w:szCs w:val="28"/>
          <w:lang w:val="vi-VN"/>
        </w:rPr>
        <w:t xml:space="preserve"> pháp luật về thuế bao gồm: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là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có phát sinh hoạt động bán hàng trực tuyế</w:t>
      </w:r>
      <w:r w:rsidR="00A54936" w:rsidRPr="00ED12D5">
        <w:rPr>
          <w:rFonts w:asciiTheme="majorHAnsi" w:hAnsiTheme="majorHAnsi" w:cstheme="majorHAnsi"/>
          <w:szCs w:val="28"/>
          <w:lang w:val="vi-VN"/>
        </w:rPr>
        <w:t>n; t</w:t>
      </w:r>
      <w:r w:rsidRPr="00ED12D5">
        <w:rPr>
          <w:rFonts w:asciiTheme="majorHAnsi" w:hAnsiTheme="majorHAnsi" w:cstheme="majorHAnsi"/>
          <w:szCs w:val="28"/>
          <w:lang w:val="vi-VN"/>
        </w:rPr>
        <w:t xml:space="preserve">ổ chức, cá nhân khai thuế thay, </w:t>
      </w:r>
      <w:r w:rsidRPr="00ED12D5">
        <w:rPr>
          <w:rFonts w:asciiTheme="majorHAnsi" w:hAnsiTheme="majorHAnsi" w:cstheme="majorHAnsi"/>
          <w:szCs w:val="28"/>
          <w:lang w:val="vi-VN"/>
        </w:rPr>
        <w:lastRenderedPageBreak/>
        <w:t xml:space="preserve">nộp thuế thay; </w:t>
      </w:r>
      <w:r w:rsidR="00A54936" w:rsidRPr="00ED12D5">
        <w:rPr>
          <w:rFonts w:asciiTheme="majorHAnsi" w:hAnsiTheme="majorHAnsi" w:cstheme="majorHAnsi"/>
          <w:szCs w:val="28"/>
          <w:lang w:val="vi-VN"/>
        </w:rPr>
        <w:t>c</w:t>
      </w:r>
      <w:r w:rsidR="007967C7" w:rsidRPr="00ED12D5">
        <w:rPr>
          <w:rFonts w:asciiTheme="majorHAnsi" w:hAnsiTheme="majorHAnsi" w:cstheme="majorHAnsi"/>
          <w:szCs w:val="28"/>
          <w:lang w:val="vi-VN"/>
        </w:rPr>
        <w:t>ơ quan Thuế</w:t>
      </w:r>
      <w:r w:rsidR="00A54936" w:rsidRPr="00ED12D5">
        <w:rPr>
          <w:rFonts w:asciiTheme="majorHAnsi" w:hAnsiTheme="majorHAnsi" w:cstheme="majorHAnsi"/>
          <w:szCs w:val="28"/>
          <w:lang w:val="vi-VN"/>
        </w:rPr>
        <w:t>; c</w:t>
      </w:r>
      <w:r w:rsidRPr="00ED12D5">
        <w:rPr>
          <w:rFonts w:asciiTheme="majorHAnsi" w:hAnsiTheme="majorHAnsi" w:cstheme="majorHAnsi"/>
          <w:szCs w:val="28"/>
          <w:lang w:val="vi-VN"/>
        </w:rPr>
        <w:t>ông chức thuế</w:t>
      </w:r>
      <w:r w:rsidR="00A54936" w:rsidRPr="00ED12D5">
        <w:rPr>
          <w:rFonts w:asciiTheme="majorHAnsi" w:hAnsiTheme="majorHAnsi" w:cstheme="majorHAnsi"/>
          <w:szCs w:val="28"/>
          <w:shd w:val="clear" w:color="auto" w:fill="FFFFFF"/>
          <w:lang w:val="vi-VN"/>
        </w:rPr>
        <w:t>; c</w:t>
      </w:r>
      <w:r w:rsidRPr="00ED12D5">
        <w:rPr>
          <w:rFonts w:asciiTheme="majorHAnsi" w:hAnsiTheme="majorHAnsi" w:cstheme="majorHAnsi"/>
          <w:szCs w:val="28"/>
          <w:shd w:val="clear" w:color="auto" w:fill="FFFFFF"/>
          <w:lang w:val="vi-VN"/>
        </w:rPr>
        <w:t>ơ quan nhà nước, tổ chức, cá nhân khác có liên quan. Mỗi nhóm chủ thể sẽ tham gia trong công tác quản lý thuế TMĐT với vai trò khác nhau, tuy nhiên việc ý thức về trách nhiệm của mình của mỗi nhóm chủ thể sẽ giúp công tác quản lý thuế thuận lợi.</w:t>
      </w:r>
    </w:p>
    <w:p w14:paraId="2A4B9A62" w14:textId="1B91E344" w:rsidR="00646117" w:rsidRPr="00ED12D5" w:rsidRDefault="007D4146"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shd w:val="clear" w:color="auto" w:fill="FFFFFF"/>
          <w:lang w:val="vi-VN"/>
        </w:rPr>
        <w:t>Một là</w:t>
      </w:r>
      <w:r w:rsidRPr="00ED12D5">
        <w:rPr>
          <w:rFonts w:asciiTheme="majorHAnsi" w:hAnsiTheme="majorHAnsi" w:cstheme="majorHAnsi"/>
          <w:b/>
          <w:szCs w:val="28"/>
          <w:shd w:val="clear" w:color="auto" w:fill="FFFFFF"/>
          <w:lang w:val="vi-VN"/>
        </w:rPr>
        <w:t>,</w:t>
      </w:r>
      <w:r w:rsidRPr="00ED12D5">
        <w:rPr>
          <w:rFonts w:asciiTheme="majorHAnsi" w:hAnsiTheme="majorHAnsi" w:cstheme="majorHAnsi"/>
          <w:szCs w:val="28"/>
          <w:shd w:val="clear" w:color="auto" w:fill="FFFFFF"/>
          <w:lang w:val="vi-VN"/>
        </w:rPr>
        <w:t xml:space="preserve"> </w:t>
      </w:r>
      <w:r w:rsidR="00A54936" w:rsidRPr="00ED12D5">
        <w:rPr>
          <w:rFonts w:asciiTheme="majorHAnsi" w:hAnsiTheme="majorHAnsi" w:cstheme="majorHAnsi"/>
          <w:i/>
          <w:szCs w:val="28"/>
          <w:shd w:val="clear" w:color="auto" w:fill="FFFFFF"/>
          <w:lang w:val="vi-VN"/>
        </w:rPr>
        <w:t>hộ kinh doanh, cá nhân kinh doanh</w:t>
      </w:r>
      <w:r w:rsidRPr="00ED12D5">
        <w:rPr>
          <w:rFonts w:asciiTheme="majorHAnsi" w:hAnsiTheme="majorHAnsi" w:cstheme="majorHAnsi"/>
          <w:szCs w:val="28"/>
          <w:shd w:val="clear" w:color="auto" w:fill="FFFFFF"/>
          <w:lang w:val="vi-VN"/>
        </w:rPr>
        <w:t xml:space="preserve">. </w:t>
      </w:r>
      <w:r w:rsidR="00646117" w:rsidRPr="00ED12D5">
        <w:rPr>
          <w:rFonts w:asciiTheme="majorHAnsi" w:hAnsiTheme="majorHAnsi" w:cstheme="majorHAnsi"/>
          <w:szCs w:val="28"/>
          <w:shd w:val="clear" w:color="auto" w:fill="FFFFFF"/>
          <w:lang w:val="vi-VN"/>
        </w:rPr>
        <w:t xml:space="preserve">Hiện nay </w:t>
      </w:r>
      <w:r w:rsidR="004C61BB" w:rsidRPr="00ED12D5">
        <w:rPr>
          <w:rFonts w:asciiTheme="majorHAnsi" w:hAnsiTheme="majorHAnsi" w:cstheme="majorHAnsi"/>
          <w:szCs w:val="28"/>
          <w:shd w:val="clear" w:color="auto" w:fill="FFFFFF"/>
          <w:lang w:val="vi-VN"/>
        </w:rPr>
        <w:t>HKD, CNKD</w:t>
      </w:r>
      <w:r w:rsidR="00646117" w:rsidRPr="00ED12D5">
        <w:rPr>
          <w:rFonts w:asciiTheme="majorHAnsi" w:hAnsiTheme="majorHAnsi" w:cstheme="majorHAnsi"/>
          <w:szCs w:val="28"/>
          <w:shd w:val="clear" w:color="auto" w:fill="FFFFFF"/>
          <w:lang w:val="vi-VN"/>
        </w:rPr>
        <w:t xml:space="preserve"> là những người có hiểu biết và tiếp cận nhanh chóng với những ưu điểm của hoạt động bán hàng trực tuyến, là những người dùng mạng xã hội thường xuyên, xuyên suốt, cũng là những người thực hiện hoạt động mua bán trực tuyến nhiều nhất. </w:t>
      </w:r>
      <w:r w:rsidR="00646117" w:rsidRPr="00ED12D5">
        <w:rPr>
          <w:rFonts w:asciiTheme="majorHAnsi" w:hAnsiTheme="majorHAnsi" w:cstheme="majorHAnsi"/>
          <w:szCs w:val="28"/>
          <w:lang w:val="vi-VN"/>
        </w:rPr>
        <w:t xml:space="preserve">Việc tự giác chấp hành pháp luật về thuế đối với nhóm chủ thể sẽ giúp tiết kiệm được thời gian và chi phí quản lý cho </w:t>
      </w:r>
      <w:r w:rsidR="007967C7" w:rsidRPr="00ED12D5">
        <w:rPr>
          <w:rFonts w:asciiTheme="majorHAnsi" w:hAnsiTheme="majorHAnsi" w:cstheme="majorHAnsi"/>
          <w:szCs w:val="28"/>
          <w:lang w:val="vi-VN"/>
        </w:rPr>
        <w:t>cơ quan Thuế</w:t>
      </w:r>
      <w:r w:rsidR="00646117" w:rsidRPr="00ED12D5">
        <w:rPr>
          <w:rFonts w:asciiTheme="majorHAnsi" w:hAnsiTheme="majorHAnsi" w:cstheme="majorHAnsi"/>
          <w:szCs w:val="28"/>
          <w:lang w:val="vi-VN"/>
        </w:rPr>
        <w:t>.</w:t>
      </w:r>
    </w:p>
    <w:p w14:paraId="316E5A8C" w14:textId="17B8E0C7" w:rsidR="00646117" w:rsidRPr="00ED12D5" w:rsidRDefault="007D4146"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Hai là,</w:t>
      </w:r>
      <w:r w:rsidRPr="00ED12D5">
        <w:rPr>
          <w:rFonts w:asciiTheme="majorHAnsi" w:hAnsiTheme="majorHAnsi" w:cstheme="majorHAnsi"/>
          <w:i/>
          <w:szCs w:val="28"/>
          <w:lang w:val="vi-VN"/>
        </w:rPr>
        <w:t xml:space="preserve"> tổ chức, cá nhân khai thuế thay, nộp thuế thay</w:t>
      </w:r>
      <w:r w:rsidRPr="00ED12D5">
        <w:rPr>
          <w:rFonts w:asciiTheme="majorHAnsi" w:hAnsiTheme="majorHAnsi" w:cstheme="majorHAnsi"/>
          <w:szCs w:val="28"/>
          <w:lang w:val="vi-VN"/>
        </w:rPr>
        <w:t xml:space="preserve">. </w:t>
      </w:r>
      <w:r w:rsidR="00646117" w:rsidRPr="00ED12D5">
        <w:rPr>
          <w:rFonts w:asciiTheme="majorHAnsi" w:hAnsiTheme="majorHAnsi" w:cstheme="majorHAnsi"/>
          <w:szCs w:val="28"/>
          <w:lang w:val="vi-VN"/>
        </w:rPr>
        <w:t xml:space="preserve">Tổ chức, cá nhân khai thuế thay, nộp thuế thay theo quy định của pháp luật về quản lý thuế và quy định của pháp luật về dân sự là những tổ chức, cá nhân được ủy quyền theo quy định của pháp luật đại diện cho </w:t>
      </w:r>
      <w:r w:rsidR="00D11E51" w:rsidRPr="00ED12D5">
        <w:rPr>
          <w:rFonts w:asciiTheme="majorHAnsi" w:eastAsia="Times New Roman" w:hAnsiTheme="majorHAnsi" w:cstheme="majorHAnsi"/>
          <w:szCs w:val="28"/>
          <w:lang w:val="vi-VN" w:eastAsia="vi-VN"/>
        </w:rPr>
        <w:t>NNT</w:t>
      </w:r>
      <w:r w:rsidR="00646117" w:rsidRPr="00ED12D5">
        <w:rPr>
          <w:rFonts w:asciiTheme="majorHAnsi" w:hAnsiTheme="majorHAnsi" w:cstheme="majorHAnsi"/>
          <w:szCs w:val="28"/>
          <w:lang w:val="vi-VN"/>
        </w:rPr>
        <w:t xml:space="preserve"> thực hiện các nghĩa vụ thuế với cơ quan nhà nước. Nhóm chủ thể này thường là những người có chuyên môn nghiệp vụ kế toán, thuế và am hiểu pháp luật về thuế như kế toán doanh nghiệp, nhân viên đại lý thuế hoặc các cá nhân cung cấp dịch vụ kế toán tự do. Do đó nếu cá nhân kinh doanh bán hàng trực tuyến ủy quyền cho các chủ thể này khai thuế thay, nộp thuế thay sẽ đảm bảo tuân thủ pháp luật về thuế.</w:t>
      </w:r>
    </w:p>
    <w:p w14:paraId="7194887E" w14:textId="41CD9C0B" w:rsidR="00646117" w:rsidRPr="00ED12D5" w:rsidRDefault="007D4146"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Ba là,</w:t>
      </w:r>
      <w:r w:rsidRPr="00ED12D5">
        <w:rPr>
          <w:rFonts w:asciiTheme="majorHAnsi" w:hAnsiTheme="majorHAnsi" w:cstheme="majorHAnsi"/>
          <w:i/>
          <w:szCs w:val="28"/>
          <w:lang w:val="vi-VN"/>
        </w:rPr>
        <w:t xml:space="preserve"> </w:t>
      </w:r>
      <w:r w:rsidR="00580C9F">
        <w:rPr>
          <w:rFonts w:asciiTheme="majorHAnsi" w:hAnsiTheme="majorHAnsi" w:cstheme="majorHAnsi"/>
          <w:i/>
          <w:szCs w:val="28"/>
          <w:lang w:val="vi-VN"/>
        </w:rPr>
        <w:t>c</w:t>
      </w:r>
      <w:r w:rsidR="007967C7" w:rsidRPr="00ED12D5">
        <w:rPr>
          <w:rFonts w:asciiTheme="majorHAnsi" w:hAnsiTheme="majorHAnsi" w:cstheme="majorHAnsi"/>
          <w:i/>
          <w:szCs w:val="28"/>
          <w:lang w:val="vi-VN"/>
        </w:rPr>
        <w:t>ơ quan Thuế</w:t>
      </w:r>
      <w:r w:rsidR="002A7FE2" w:rsidRPr="00ED12D5">
        <w:rPr>
          <w:rFonts w:asciiTheme="majorHAnsi" w:hAnsiTheme="majorHAnsi" w:cstheme="majorHAnsi"/>
          <w:i/>
          <w:szCs w:val="28"/>
          <w:lang w:val="vi-VN"/>
        </w:rPr>
        <w:t xml:space="preserve"> (</w:t>
      </w:r>
      <w:r w:rsidR="00646117" w:rsidRPr="00ED12D5">
        <w:rPr>
          <w:rFonts w:asciiTheme="majorHAnsi" w:hAnsiTheme="majorHAnsi" w:cstheme="majorHAnsi"/>
          <w:i/>
          <w:szCs w:val="28"/>
          <w:shd w:val="clear" w:color="auto" w:fill="FFFFFF"/>
          <w:lang w:val="vi-VN"/>
        </w:rPr>
        <w:t>Tổng cục Thuế, Cục Thuế, Chi cục Thuế các huyện, khu vực</w:t>
      </w:r>
      <w:r w:rsidR="002A7FE2" w:rsidRPr="00ED12D5">
        <w:rPr>
          <w:rFonts w:asciiTheme="majorHAnsi" w:hAnsiTheme="majorHAnsi" w:cstheme="majorHAnsi"/>
          <w:i/>
          <w:szCs w:val="28"/>
          <w:shd w:val="clear" w:color="auto" w:fill="FFFFFF"/>
          <w:lang w:val="vi-VN"/>
        </w:rPr>
        <w:t>)</w:t>
      </w:r>
      <w:r w:rsidR="00646117" w:rsidRPr="00ED12D5">
        <w:rPr>
          <w:rFonts w:asciiTheme="majorHAnsi" w:hAnsiTheme="majorHAnsi" w:cstheme="majorHAnsi"/>
          <w:szCs w:val="28"/>
          <w:shd w:val="clear" w:color="auto" w:fill="FFFFFF"/>
          <w:lang w:val="vi-VN"/>
        </w:rPr>
        <w:t xml:space="preserve">. Đây cũng là chủ thể chịu trách nhiệm chính trong công tác đảm bảo thi hành pháp luật </w:t>
      </w:r>
      <w:r w:rsidR="0037534F" w:rsidRPr="00ED12D5">
        <w:rPr>
          <w:rFonts w:asciiTheme="majorHAnsi" w:hAnsiTheme="majorHAnsi" w:cstheme="majorHAnsi"/>
          <w:szCs w:val="28"/>
          <w:shd w:val="clear" w:color="auto" w:fill="FFFFFF"/>
          <w:lang w:val="vi-VN"/>
        </w:rPr>
        <w:t>về</w:t>
      </w:r>
      <w:r w:rsidR="00646117" w:rsidRPr="00ED12D5">
        <w:rPr>
          <w:rFonts w:asciiTheme="majorHAnsi" w:hAnsiTheme="majorHAnsi" w:cstheme="majorHAnsi"/>
          <w:szCs w:val="28"/>
          <w:shd w:val="clear" w:color="auto" w:fill="FFFFFF"/>
          <w:lang w:val="vi-VN"/>
        </w:rPr>
        <w:t xml:space="preserve"> quản lý </w:t>
      </w:r>
      <w:r w:rsidR="0037534F" w:rsidRPr="00ED12D5">
        <w:rPr>
          <w:rFonts w:asciiTheme="majorHAnsi" w:hAnsiTheme="majorHAnsi" w:cstheme="majorHAnsi"/>
          <w:szCs w:val="28"/>
          <w:shd w:val="clear" w:color="auto" w:fill="FFFFFF"/>
          <w:lang w:val="vi-VN"/>
        </w:rPr>
        <w:t>thuế, x</w:t>
      </w:r>
      <w:r w:rsidR="00646117" w:rsidRPr="00ED12D5">
        <w:rPr>
          <w:rFonts w:asciiTheme="majorHAnsi" w:hAnsiTheme="majorHAnsi" w:cstheme="majorHAnsi"/>
          <w:szCs w:val="28"/>
          <w:shd w:val="clear" w:color="auto" w:fill="FFFFFF"/>
          <w:lang w:val="vi-VN"/>
        </w:rPr>
        <w:t xml:space="preserve">ử lý vi phạm hành chính về thuế, lập hồ sơ đề nghị cơ quan có thẩm quyền khởi tố các tổ chức, cá nhân vi phạm pháp luật về thuế. Bên cạnh công tác </w:t>
      </w:r>
      <w:r w:rsidR="0037534F" w:rsidRPr="00ED12D5">
        <w:rPr>
          <w:rFonts w:asciiTheme="majorHAnsi" w:hAnsiTheme="majorHAnsi" w:cstheme="majorHAnsi"/>
          <w:szCs w:val="28"/>
          <w:shd w:val="clear" w:color="auto" w:fill="FFFFFF"/>
          <w:lang w:val="vi-VN"/>
        </w:rPr>
        <w:t>tổ chức, điều hành</w:t>
      </w:r>
      <w:r w:rsidR="00646117" w:rsidRPr="00ED12D5">
        <w:rPr>
          <w:rFonts w:asciiTheme="majorHAnsi" w:hAnsiTheme="majorHAnsi" w:cstheme="majorHAnsi"/>
          <w:szCs w:val="28"/>
          <w:shd w:val="clear" w:color="auto" w:fill="FFFFFF"/>
          <w:lang w:val="vi-VN"/>
        </w:rPr>
        <w:t xml:space="preserve"> thì </w:t>
      </w:r>
      <w:r w:rsidR="007967C7" w:rsidRPr="00ED12D5">
        <w:rPr>
          <w:rFonts w:asciiTheme="majorHAnsi" w:hAnsiTheme="majorHAnsi" w:cstheme="majorHAnsi"/>
          <w:szCs w:val="28"/>
          <w:shd w:val="clear" w:color="auto" w:fill="FFFFFF"/>
          <w:lang w:val="vi-VN"/>
        </w:rPr>
        <w:t>cơ quan Thuế</w:t>
      </w:r>
      <w:r w:rsidR="00646117" w:rsidRPr="00ED12D5">
        <w:rPr>
          <w:rFonts w:asciiTheme="majorHAnsi" w:hAnsiTheme="majorHAnsi" w:cstheme="majorHAnsi"/>
          <w:szCs w:val="28"/>
          <w:shd w:val="clear" w:color="auto" w:fill="FFFFFF"/>
          <w:lang w:val="vi-VN"/>
        </w:rPr>
        <w:t xml:space="preserve"> còn thực hiện nhiệm vụ quan trọ</w:t>
      </w:r>
      <w:r w:rsidR="0037534F" w:rsidRPr="00ED12D5">
        <w:rPr>
          <w:rFonts w:asciiTheme="majorHAnsi" w:hAnsiTheme="majorHAnsi" w:cstheme="majorHAnsi"/>
          <w:szCs w:val="28"/>
          <w:shd w:val="clear" w:color="auto" w:fill="FFFFFF"/>
          <w:lang w:val="vi-VN"/>
        </w:rPr>
        <w:t>ng là</w:t>
      </w:r>
      <w:r w:rsidR="00646117" w:rsidRPr="00ED12D5">
        <w:rPr>
          <w:rFonts w:asciiTheme="majorHAnsi" w:hAnsiTheme="majorHAnsi" w:cstheme="majorHAnsi"/>
          <w:szCs w:val="28"/>
          <w:shd w:val="clear" w:color="auto" w:fill="FFFFFF"/>
          <w:lang w:val="vi-VN"/>
        </w:rPr>
        <w:t xml:space="preserve"> thực hiện công tác tuyên truyền, hướng dẫn, giải thích chính sách thuế, hỗ trợ </w:t>
      </w:r>
      <w:r w:rsidR="00D11E51" w:rsidRPr="00ED12D5">
        <w:rPr>
          <w:rFonts w:asciiTheme="majorHAnsi" w:eastAsia="Times New Roman" w:hAnsiTheme="majorHAnsi" w:cstheme="majorHAnsi"/>
          <w:szCs w:val="28"/>
          <w:lang w:val="vi-VN" w:eastAsia="vi-VN"/>
        </w:rPr>
        <w:t>NNT</w:t>
      </w:r>
      <w:r w:rsidR="00646117" w:rsidRPr="00ED12D5">
        <w:rPr>
          <w:rFonts w:asciiTheme="majorHAnsi" w:hAnsiTheme="majorHAnsi" w:cstheme="majorHAnsi"/>
          <w:szCs w:val="28"/>
          <w:shd w:val="clear" w:color="auto" w:fill="FFFFFF"/>
          <w:lang w:val="vi-VN"/>
        </w:rPr>
        <w:t xml:space="preserve"> trên địa bàn thực hiện nghĩa vụ thuế theo đúng quy định của pháp luật.</w:t>
      </w:r>
    </w:p>
    <w:p w14:paraId="6A454F98" w14:textId="2A93DF1A" w:rsidR="00646117" w:rsidRPr="00ED12D5" w:rsidRDefault="00646117"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 xml:space="preserve">Ngành Thuế cũng đã chú tâm xây dựng đội ngũ công chức thuế năng động, sáng tạo, chuyên môn nghiệp vụ vững vàng. Thường xuyên đào tạo, trao đổi chuyên môn trong nội bộ ngành, và phối hợp trao đổi nghiệp vụ với các cơ quan khác. Đội ngũ công chức Thuế được tuyển dụng theo quy trình, thi tuyển công khai, công bằng, minh bạch và gắt gao để tìm ra những công chức có năng lực. Bên cạnh đó chủ động tìm tòi, học hỏi, trao đổi kinh nghiệm, rèn luyện kỹ năng ứng dụng công nghệ thông tin, tiên phong tiếp cận và triển khai </w:t>
      </w:r>
      <w:r w:rsidRPr="00ED12D5">
        <w:rPr>
          <w:rFonts w:asciiTheme="majorHAnsi" w:hAnsiTheme="majorHAnsi" w:cstheme="majorHAnsi"/>
          <w:szCs w:val="28"/>
          <w:shd w:val="clear" w:color="auto" w:fill="FFFFFF"/>
          <w:lang w:val="vi-VN"/>
        </w:rPr>
        <w:t xml:space="preserve">ứng dụng công nghệ thông tin vào công tác hỗ trợ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để giảm chi phí thực hiện TTHC.</w:t>
      </w:r>
    </w:p>
    <w:p w14:paraId="000B63F2" w14:textId="4AB599BE" w:rsidR="00646117" w:rsidRPr="00ED12D5" w:rsidRDefault="002A7FE2"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Bốn là,</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c</w:t>
      </w:r>
      <w:r w:rsidR="00646117" w:rsidRPr="00ED12D5">
        <w:rPr>
          <w:rFonts w:asciiTheme="majorHAnsi" w:hAnsiTheme="majorHAnsi" w:cstheme="majorHAnsi"/>
          <w:i/>
          <w:szCs w:val="28"/>
          <w:lang w:val="vi-VN"/>
        </w:rPr>
        <w:t>ơ quan nhà nước, tổ chức, cá nhân khác</w:t>
      </w:r>
      <w:r w:rsidRPr="00ED12D5">
        <w:rPr>
          <w:rFonts w:asciiTheme="majorHAnsi" w:hAnsiTheme="majorHAnsi" w:cstheme="majorHAnsi"/>
          <w:szCs w:val="28"/>
          <w:lang w:val="vi-VN"/>
        </w:rPr>
        <w:t>. Nhóm chủ thể này</w:t>
      </w:r>
      <w:r w:rsidR="00646117" w:rsidRPr="00ED12D5">
        <w:rPr>
          <w:rFonts w:asciiTheme="majorHAnsi" w:hAnsiTheme="majorHAnsi" w:cstheme="majorHAnsi"/>
          <w:szCs w:val="28"/>
          <w:lang w:val="vi-VN"/>
        </w:rPr>
        <w:t xml:space="preserve"> cũng đóng vai trò quan trọng trong nguồn lực thực hiện pháp luật về quản lý thuế đối với </w:t>
      </w:r>
      <w:r w:rsidR="004C61BB" w:rsidRPr="00ED12D5">
        <w:rPr>
          <w:rFonts w:asciiTheme="majorHAnsi" w:hAnsiTheme="majorHAnsi" w:cstheme="majorHAnsi"/>
          <w:szCs w:val="28"/>
          <w:lang w:val="vi-VN"/>
        </w:rPr>
        <w:t>HKD, CNKD</w:t>
      </w:r>
      <w:r w:rsidR="00646117" w:rsidRPr="00ED12D5">
        <w:rPr>
          <w:rFonts w:asciiTheme="majorHAnsi" w:hAnsiTheme="majorHAnsi" w:cstheme="majorHAnsi"/>
          <w:szCs w:val="28"/>
          <w:lang w:val="vi-VN"/>
        </w:rPr>
        <w:t xml:space="preserve"> </w:t>
      </w:r>
      <w:r w:rsidR="00546BF7">
        <w:rPr>
          <w:rFonts w:asciiTheme="majorHAnsi" w:hAnsiTheme="majorHAnsi" w:cstheme="majorHAnsi"/>
          <w:szCs w:val="28"/>
          <w:lang w:val="vi-VN"/>
        </w:rPr>
        <w:t>bán hàng</w:t>
      </w:r>
      <w:r w:rsidR="00646117" w:rsidRPr="00ED12D5">
        <w:rPr>
          <w:rFonts w:asciiTheme="majorHAnsi" w:hAnsiTheme="majorHAnsi" w:cstheme="majorHAnsi"/>
          <w:szCs w:val="28"/>
          <w:lang w:val="vi-VN"/>
        </w:rPr>
        <w:t xml:space="preserve"> trực tuyến. Tham gia vào việc phối hợp, hỗ trợ </w:t>
      </w:r>
      <w:r w:rsidR="007967C7" w:rsidRPr="00ED12D5">
        <w:rPr>
          <w:rFonts w:asciiTheme="majorHAnsi" w:hAnsiTheme="majorHAnsi" w:cstheme="majorHAnsi"/>
          <w:szCs w:val="28"/>
          <w:lang w:val="vi-VN"/>
        </w:rPr>
        <w:t>cơ quan Thuế</w:t>
      </w:r>
      <w:r w:rsidR="00646117" w:rsidRPr="00ED12D5">
        <w:rPr>
          <w:rFonts w:asciiTheme="majorHAnsi" w:hAnsiTheme="majorHAnsi" w:cstheme="majorHAnsi"/>
          <w:szCs w:val="28"/>
          <w:lang w:val="vi-VN"/>
        </w:rPr>
        <w:t xml:space="preserve"> cung cấp thông tin của </w:t>
      </w:r>
      <w:r w:rsidR="00D11E51" w:rsidRPr="00ED12D5">
        <w:rPr>
          <w:rFonts w:asciiTheme="majorHAnsi" w:eastAsia="Times New Roman" w:hAnsiTheme="majorHAnsi" w:cstheme="majorHAnsi"/>
          <w:szCs w:val="28"/>
          <w:lang w:val="vi-VN" w:eastAsia="vi-VN"/>
        </w:rPr>
        <w:t>NNT</w:t>
      </w:r>
      <w:r w:rsidR="00646117" w:rsidRPr="00ED12D5">
        <w:rPr>
          <w:rFonts w:asciiTheme="majorHAnsi" w:hAnsiTheme="majorHAnsi" w:cstheme="majorHAnsi"/>
          <w:szCs w:val="28"/>
          <w:lang w:val="vi-VN"/>
        </w:rPr>
        <w:t>, khai thuế thay, nộp thuế thay, khiếu nại, tố cáo hành vi vi phạm về thuế.</w:t>
      </w:r>
    </w:p>
    <w:p w14:paraId="187A119F" w14:textId="49DEE48A" w:rsidR="00B812B0" w:rsidRPr="00ED12D5" w:rsidRDefault="00646117"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336962" w:rsidRPr="00ED12D5">
        <w:rPr>
          <w:rFonts w:asciiTheme="majorHAnsi" w:hAnsiTheme="majorHAnsi" w:cstheme="majorHAnsi"/>
          <w:b/>
          <w:i/>
          <w:szCs w:val="28"/>
          <w:lang w:val="vi-VN"/>
        </w:rPr>
        <w:t xml:space="preserve"> hai,</w:t>
      </w:r>
      <w:r w:rsidR="00336962" w:rsidRPr="00ED12D5">
        <w:rPr>
          <w:rFonts w:asciiTheme="majorHAnsi" w:hAnsiTheme="majorHAnsi" w:cstheme="majorHAnsi"/>
          <w:i/>
          <w:szCs w:val="28"/>
          <w:lang w:val="vi-VN"/>
        </w:rPr>
        <w:t xml:space="preserve"> n</w:t>
      </w:r>
      <w:r w:rsidRPr="00ED12D5">
        <w:rPr>
          <w:rFonts w:asciiTheme="majorHAnsi" w:hAnsiTheme="majorHAnsi" w:cstheme="majorHAnsi"/>
          <w:i/>
          <w:szCs w:val="28"/>
          <w:lang w:val="vi-VN"/>
        </w:rPr>
        <w:t>guồn lực về cơ sở hạ tầng kỹ thuật</w:t>
      </w:r>
      <w:r w:rsidR="00336962" w:rsidRPr="00ED12D5">
        <w:rPr>
          <w:rFonts w:asciiTheme="majorHAnsi" w:hAnsiTheme="majorHAnsi" w:cstheme="majorHAnsi"/>
          <w:i/>
          <w:szCs w:val="28"/>
          <w:lang w:val="vi-VN"/>
        </w:rPr>
        <w:t>.</w:t>
      </w:r>
      <w:r w:rsidR="007D4146" w:rsidRPr="00ED12D5">
        <w:rPr>
          <w:rFonts w:asciiTheme="majorHAnsi" w:hAnsiTheme="majorHAnsi" w:cstheme="majorHAnsi"/>
          <w:i/>
          <w:szCs w:val="28"/>
          <w:lang w:val="vi-VN"/>
        </w:rPr>
        <w:t xml:space="preserve"> </w:t>
      </w:r>
      <w:r w:rsidR="0013057B" w:rsidRPr="00ED12D5">
        <w:rPr>
          <w:rFonts w:asciiTheme="majorHAnsi" w:hAnsiTheme="majorHAnsi" w:cstheme="majorHAnsi"/>
          <w:szCs w:val="28"/>
          <w:lang w:val="vi-VN"/>
        </w:rPr>
        <w:t>Đối với công tác điều hành c</w:t>
      </w:r>
      <w:r w:rsidR="00B812B0" w:rsidRPr="00ED12D5">
        <w:rPr>
          <w:rFonts w:asciiTheme="majorHAnsi" w:hAnsiTheme="majorHAnsi" w:cstheme="majorHAnsi"/>
          <w:szCs w:val="28"/>
          <w:lang w:val="vi-VN"/>
        </w:rPr>
        <w:t xml:space="preserve">ủa </w:t>
      </w:r>
      <w:r w:rsidR="007967C7" w:rsidRPr="00ED12D5">
        <w:rPr>
          <w:rFonts w:asciiTheme="majorHAnsi" w:hAnsiTheme="majorHAnsi" w:cstheme="majorHAnsi"/>
          <w:szCs w:val="28"/>
          <w:lang w:val="vi-VN"/>
        </w:rPr>
        <w:t>cơ quan Thuế</w:t>
      </w:r>
      <w:r w:rsidR="00B812B0" w:rsidRPr="00ED12D5">
        <w:rPr>
          <w:rFonts w:asciiTheme="majorHAnsi" w:hAnsiTheme="majorHAnsi" w:cstheme="majorHAnsi"/>
          <w:szCs w:val="28"/>
          <w:lang w:val="vi-VN"/>
        </w:rPr>
        <w:t xml:space="preserve"> thì không thể thiếu sự hỗ trợ của hệ thống hạ tầng kỹ thuật về công nghệ thông tin, mạng In-tơ-nét, ứng dụng hỗ trợ thực hiện công tác quản lý thu thuế, nộp thuế, thanh tra, kiểm tra thuế, ứng dụng hỗ trợ quản lý dữ liệ</w:t>
      </w:r>
      <w:r w:rsidR="00EE1B7D" w:rsidRPr="00ED12D5">
        <w:rPr>
          <w:rFonts w:asciiTheme="majorHAnsi" w:hAnsiTheme="majorHAnsi" w:cstheme="majorHAnsi"/>
          <w:szCs w:val="28"/>
          <w:lang w:val="vi-VN"/>
        </w:rPr>
        <w:t xml:space="preserve">u </w:t>
      </w:r>
      <w:r w:rsidR="00D11E51" w:rsidRPr="00ED12D5">
        <w:rPr>
          <w:rFonts w:asciiTheme="majorHAnsi" w:eastAsia="Times New Roman" w:hAnsiTheme="majorHAnsi" w:cstheme="majorHAnsi"/>
          <w:szCs w:val="28"/>
          <w:lang w:val="vi-VN" w:eastAsia="vi-VN"/>
        </w:rPr>
        <w:t>NNT</w:t>
      </w:r>
      <w:r w:rsidR="00B812B0" w:rsidRPr="00ED12D5">
        <w:rPr>
          <w:rFonts w:asciiTheme="majorHAnsi" w:hAnsiTheme="majorHAnsi" w:cstheme="majorHAnsi"/>
          <w:szCs w:val="28"/>
          <w:lang w:val="vi-VN"/>
        </w:rPr>
        <w:t xml:space="preserve">, ứng dụng tiếp nhận việc cung cấp thông tin về thuế, các nền tảng hỗ trợ công tác thông tin, tuyên truyền, hỗ trợ </w:t>
      </w:r>
      <w:r w:rsidR="00D11E51" w:rsidRPr="00ED12D5">
        <w:rPr>
          <w:rFonts w:asciiTheme="majorHAnsi" w:eastAsia="Times New Roman" w:hAnsiTheme="majorHAnsi" w:cstheme="majorHAnsi"/>
          <w:szCs w:val="28"/>
          <w:lang w:val="vi-VN" w:eastAsia="vi-VN"/>
        </w:rPr>
        <w:t>NNT</w:t>
      </w:r>
      <w:r w:rsidR="00B812B0" w:rsidRPr="00ED12D5">
        <w:rPr>
          <w:rFonts w:asciiTheme="majorHAnsi" w:hAnsiTheme="majorHAnsi" w:cstheme="majorHAnsi"/>
          <w:szCs w:val="28"/>
          <w:lang w:val="vi-VN"/>
        </w:rPr>
        <w:t xml:space="preserve">,....giúp tối ưu thời gian quản lý, </w:t>
      </w:r>
      <w:r w:rsidR="007C2993" w:rsidRPr="00ED12D5">
        <w:rPr>
          <w:rFonts w:asciiTheme="majorHAnsi" w:hAnsiTheme="majorHAnsi" w:cstheme="majorHAnsi"/>
          <w:szCs w:val="28"/>
          <w:lang w:val="vi-VN"/>
        </w:rPr>
        <w:t xml:space="preserve">giải quyết TTHC về thuế, lưu trữ thông tin </w:t>
      </w:r>
      <w:r w:rsidR="00D11E51" w:rsidRPr="00ED12D5">
        <w:rPr>
          <w:rFonts w:asciiTheme="majorHAnsi" w:eastAsia="Times New Roman" w:hAnsiTheme="majorHAnsi" w:cstheme="majorHAnsi"/>
          <w:szCs w:val="28"/>
          <w:lang w:val="vi-VN" w:eastAsia="vi-VN"/>
        </w:rPr>
        <w:t>NNT</w:t>
      </w:r>
      <w:r w:rsidR="007C2993" w:rsidRPr="00ED12D5">
        <w:rPr>
          <w:rFonts w:asciiTheme="majorHAnsi" w:hAnsiTheme="majorHAnsi" w:cstheme="majorHAnsi"/>
          <w:szCs w:val="28"/>
          <w:lang w:val="vi-VN"/>
        </w:rPr>
        <w:t>.</w:t>
      </w:r>
      <w:r w:rsidR="0013057B" w:rsidRPr="00ED12D5">
        <w:rPr>
          <w:rFonts w:asciiTheme="majorHAnsi" w:hAnsiTheme="majorHAnsi" w:cstheme="majorHAnsi"/>
          <w:szCs w:val="28"/>
          <w:lang w:val="vi-VN"/>
        </w:rPr>
        <w:t xml:space="preserve"> </w:t>
      </w:r>
      <w:r w:rsidR="003A59FD" w:rsidRPr="00ED12D5">
        <w:rPr>
          <w:rFonts w:asciiTheme="majorHAnsi" w:hAnsiTheme="majorHAnsi" w:cstheme="majorHAnsi"/>
          <w:szCs w:val="28"/>
          <w:lang w:val="vi-VN"/>
        </w:rPr>
        <w:t>Đặc biệt</w:t>
      </w:r>
      <w:r w:rsidR="00E44672" w:rsidRPr="00ED12D5">
        <w:rPr>
          <w:rFonts w:asciiTheme="majorHAnsi" w:hAnsiTheme="majorHAnsi" w:cstheme="majorHAnsi"/>
          <w:szCs w:val="28"/>
          <w:lang w:val="vi-VN"/>
        </w:rPr>
        <w:t>,</w:t>
      </w:r>
      <w:r w:rsidR="003A59FD" w:rsidRPr="00ED12D5">
        <w:rPr>
          <w:rFonts w:asciiTheme="majorHAnsi" w:hAnsiTheme="majorHAnsi" w:cstheme="majorHAnsi"/>
          <w:szCs w:val="28"/>
          <w:lang w:val="vi-VN"/>
        </w:rPr>
        <w:t xml:space="preserve"> trong công tác quản lý thuế đối với hoạt độ</w:t>
      </w:r>
      <w:r w:rsidR="00E44672" w:rsidRPr="00ED12D5">
        <w:rPr>
          <w:rFonts w:asciiTheme="majorHAnsi" w:hAnsiTheme="majorHAnsi" w:cstheme="majorHAnsi"/>
          <w:szCs w:val="28"/>
          <w:lang w:val="vi-VN"/>
        </w:rPr>
        <w:t xml:space="preserve">ng TMĐT </w:t>
      </w:r>
      <w:r w:rsidR="003A59FD" w:rsidRPr="00ED12D5">
        <w:rPr>
          <w:rFonts w:asciiTheme="majorHAnsi" w:hAnsiTheme="majorHAnsi" w:cstheme="majorHAnsi"/>
          <w:szCs w:val="28"/>
          <w:lang w:val="vi-VN"/>
        </w:rPr>
        <w:t xml:space="preserve">thì sự hỗ trợ của </w:t>
      </w:r>
      <w:r w:rsidR="00E44672" w:rsidRPr="00ED12D5">
        <w:rPr>
          <w:rFonts w:asciiTheme="majorHAnsi" w:hAnsiTheme="majorHAnsi" w:cstheme="majorHAnsi"/>
          <w:szCs w:val="28"/>
          <w:lang w:val="vi-VN"/>
        </w:rPr>
        <w:t xml:space="preserve">hệ thống hạ tầng kỹ thuật về công nghệ thông tin </w:t>
      </w:r>
      <w:r w:rsidR="00AB525A" w:rsidRPr="00ED12D5">
        <w:rPr>
          <w:rFonts w:asciiTheme="majorHAnsi" w:hAnsiTheme="majorHAnsi" w:cstheme="majorHAnsi"/>
          <w:szCs w:val="28"/>
          <w:lang w:val="vi-VN"/>
        </w:rPr>
        <w:t>là vô cùng cần thiết</w:t>
      </w:r>
      <w:r w:rsidR="005F49FA" w:rsidRPr="00ED12D5">
        <w:rPr>
          <w:rFonts w:asciiTheme="majorHAnsi" w:hAnsiTheme="majorHAnsi" w:cstheme="majorHAnsi"/>
          <w:szCs w:val="28"/>
          <w:lang w:val="vi-VN"/>
        </w:rPr>
        <w:t xml:space="preserve">. Thông qua việc phát triển, cải thiện hệ thống hạ tầng kỹ thuật giúp thu thập và </w:t>
      </w:r>
      <w:r w:rsidR="00953954" w:rsidRPr="00ED12D5">
        <w:rPr>
          <w:rFonts w:asciiTheme="majorHAnsi" w:hAnsiTheme="majorHAnsi" w:cstheme="majorHAnsi"/>
          <w:szCs w:val="28"/>
          <w:lang w:val="vi-VN"/>
        </w:rPr>
        <w:t>chia sẻ</w:t>
      </w:r>
      <w:r w:rsidR="005F49FA" w:rsidRPr="00ED12D5">
        <w:rPr>
          <w:rFonts w:asciiTheme="majorHAnsi" w:hAnsiTheme="majorHAnsi" w:cstheme="majorHAnsi"/>
          <w:szCs w:val="28"/>
          <w:lang w:val="vi-VN"/>
        </w:rPr>
        <w:t xml:space="preserve"> dữ liệu quản lý thuế nhanh chóng, phát triển các ứng dụng giúp rà soát, phát hiện các </w:t>
      </w:r>
      <w:r w:rsidR="004C61BB" w:rsidRPr="00ED12D5">
        <w:rPr>
          <w:rFonts w:asciiTheme="majorHAnsi" w:hAnsiTheme="majorHAnsi" w:cstheme="majorHAnsi"/>
          <w:szCs w:val="28"/>
          <w:lang w:val="vi-VN"/>
        </w:rPr>
        <w:t>HKD, CNKD</w:t>
      </w:r>
      <w:r w:rsidR="005F49FA" w:rsidRPr="00ED12D5">
        <w:rPr>
          <w:rFonts w:asciiTheme="majorHAnsi" w:hAnsiTheme="majorHAnsi" w:cstheme="majorHAnsi"/>
          <w:szCs w:val="28"/>
          <w:lang w:val="vi-VN"/>
        </w:rPr>
        <w:t xml:space="preserve"> có dấu hiệu trao đổi mua bán trên </w:t>
      </w:r>
      <w:r w:rsidR="00290ABF" w:rsidRPr="00ED12D5">
        <w:rPr>
          <w:rFonts w:asciiTheme="majorHAnsi" w:hAnsiTheme="majorHAnsi" w:cstheme="majorHAnsi"/>
          <w:szCs w:val="28"/>
          <w:lang w:val="vi-VN"/>
        </w:rPr>
        <w:t xml:space="preserve">các nền tảng mạng xã hội </w:t>
      </w:r>
      <w:r w:rsidR="005F49FA" w:rsidRPr="00ED12D5">
        <w:rPr>
          <w:rFonts w:asciiTheme="majorHAnsi" w:hAnsiTheme="majorHAnsi" w:cstheme="majorHAnsi"/>
          <w:szCs w:val="28"/>
          <w:lang w:val="vi-VN"/>
        </w:rPr>
        <w:t>để kịp thời có phương án quản lý thuế phù hợp.</w:t>
      </w:r>
    </w:p>
    <w:p w14:paraId="08EC79D8" w14:textId="04978CE3" w:rsidR="00467E05" w:rsidRPr="00ED12D5" w:rsidRDefault="0013057B"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Đối với việc thực hiện nghĩa vụ thuế cần</w:t>
      </w:r>
      <w:r w:rsidR="001720E5" w:rsidRPr="00ED12D5">
        <w:rPr>
          <w:rFonts w:asciiTheme="majorHAnsi" w:hAnsiTheme="majorHAnsi" w:cstheme="majorHAnsi"/>
          <w:szCs w:val="28"/>
          <w:lang w:val="vi-VN"/>
        </w:rPr>
        <w:t xml:space="preserve"> các giải pháp về công nghệ thông tin để</w:t>
      </w:r>
      <w:r w:rsidRPr="00ED12D5">
        <w:rPr>
          <w:rFonts w:asciiTheme="majorHAnsi" w:hAnsiTheme="majorHAnsi" w:cstheme="majorHAnsi"/>
          <w:szCs w:val="28"/>
          <w:lang w:val="vi-VN"/>
        </w:rPr>
        <w:t xml:space="preserve"> tối ưu, đơn giản về phương tiện, cách thứ</w:t>
      </w:r>
      <w:r w:rsidR="001720E5" w:rsidRPr="00ED12D5">
        <w:rPr>
          <w:rFonts w:asciiTheme="majorHAnsi" w:hAnsiTheme="majorHAnsi" w:cstheme="majorHAnsi"/>
          <w:szCs w:val="28"/>
          <w:lang w:val="vi-VN"/>
        </w:rPr>
        <w:t xml:space="preserve">c thực hiện </w:t>
      </w:r>
      <w:r w:rsidRPr="00ED12D5">
        <w:rPr>
          <w:rFonts w:asciiTheme="majorHAnsi" w:hAnsiTheme="majorHAnsi" w:cstheme="majorHAnsi"/>
          <w:szCs w:val="28"/>
          <w:lang w:val="vi-VN"/>
        </w:rPr>
        <w:t>TTHC</w:t>
      </w:r>
      <w:r w:rsidR="001720E5" w:rsidRPr="00ED12D5">
        <w:rPr>
          <w:rFonts w:asciiTheme="majorHAnsi" w:hAnsiTheme="majorHAnsi" w:cstheme="majorHAnsi"/>
          <w:szCs w:val="28"/>
          <w:lang w:val="vi-VN"/>
        </w:rPr>
        <w:t xml:space="preserve"> về thuế</w:t>
      </w:r>
      <w:r w:rsidR="00E44672" w:rsidRPr="00ED12D5">
        <w:rPr>
          <w:rFonts w:asciiTheme="majorHAnsi" w:hAnsiTheme="majorHAnsi" w:cstheme="majorHAnsi"/>
          <w:szCs w:val="28"/>
          <w:lang w:val="vi-VN"/>
        </w:rPr>
        <w:t xml:space="preserve">, </w:t>
      </w:r>
      <w:r w:rsidR="00E44672" w:rsidRPr="00ED12D5">
        <w:rPr>
          <w:rFonts w:asciiTheme="majorHAnsi" w:hAnsiTheme="majorHAnsi" w:cstheme="majorHAnsi"/>
          <w:szCs w:val="28"/>
          <w:shd w:val="clear" w:color="auto" w:fill="FFFFFF"/>
          <w:lang w:val="vi-VN"/>
        </w:rPr>
        <w:t xml:space="preserve">đáp ứng các yêu cầu sửa đổi, bổ sung chính sách thuế mới góp phần nâng cao chất lượng công tác quản lý thuế và hỗ trợ </w:t>
      </w:r>
      <w:r w:rsidR="00D11E51" w:rsidRPr="00ED12D5">
        <w:rPr>
          <w:rFonts w:asciiTheme="majorHAnsi" w:eastAsia="Times New Roman" w:hAnsiTheme="majorHAnsi" w:cstheme="majorHAnsi"/>
          <w:szCs w:val="28"/>
          <w:lang w:val="vi-VN" w:eastAsia="vi-VN"/>
        </w:rPr>
        <w:t>NNT</w:t>
      </w:r>
      <w:r w:rsidR="00E44672" w:rsidRPr="00ED12D5">
        <w:rPr>
          <w:rFonts w:asciiTheme="majorHAnsi" w:hAnsiTheme="majorHAnsi" w:cstheme="majorHAnsi"/>
          <w:szCs w:val="28"/>
          <w:shd w:val="clear" w:color="auto" w:fill="FFFFFF"/>
          <w:lang w:val="vi-VN"/>
        </w:rPr>
        <w:t xml:space="preserve"> tuân thủ nghĩa vụ thuế</w:t>
      </w:r>
      <w:r w:rsidR="00290ABF" w:rsidRPr="00ED12D5">
        <w:rPr>
          <w:rFonts w:asciiTheme="majorHAnsi" w:hAnsiTheme="majorHAnsi" w:cstheme="majorHAnsi"/>
          <w:szCs w:val="28"/>
          <w:shd w:val="clear" w:color="auto" w:fill="FFFFFF"/>
          <w:lang w:val="vi-VN"/>
        </w:rPr>
        <w:t>. Tính đến ngày 31/12/2023, số tài khoản dịch vụ thuế điện tử dành cho cá nhân đã đăng ký là trên 2,7 triệu tài khoản. Số tờ khai đối với hoạt động cho thuê tài sản đã gửi từ ngày 1/1/2023 đến 31/12/2023 là 9.192 tờ khai.</w:t>
      </w:r>
      <w:r w:rsidR="00226216" w:rsidRPr="00ED12D5">
        <w:rPr>
          <w:rStyle w:val="FootnoteReference"/>
          <w:rFonts w:asciiTheme="majorHAnsi" w:hAnsiTheme="majorHAnsi" w:cstheme="majorHAnsi"/>
          <w:szCs w:val="28"/>
          <w:shd w:val="clear" w:color="auto" w:fill="FFFFFF"/>
        </w:rPr>
        <w:footnoteReference w:id="30"/>
      </w:r>
      <w:r w:rsidR="00290ABF" w:rsidRPr="00ED12D5">
        <w:rPr>
          <w:rFonts w:asciiTheme="majorHAnsi" w:hAnsiTheme="majorHAnsi" w:cstheme="majorHAnsi"/>
          <w:szCs w:val="28"/>
          <w:shd w:val="clear" w:color="auto" w:fill="FFFFFF"/>
          <w:lang w:val="vi-VN"/>
        </w:rPr>
        <w:t xml:space="preserve"> </w:t>
      </w:r>
      <w:r w:rsidR="00B812B0" w:rsidRPr="00ED12D5">
        <w:rPr>
          <w:rFonts w:asciiTheme="majorHAnsi" w:hAnsiTheme="majorHAnsi" w:cstheme="majorHAnsi"/>
          <w:szCs w:val="28"/>
          <w:lang w:val="vi-VN"/>
        </w:rPr>
        <w:t>Đến nay ngành</w:t>
      </w:r>
      <w:r w:rsidR="00646117" w:rsidRPr="00ED12D5">
        <w:rPr>
          <w:rFonts w:asciiTheme="majorHAnsi" w:hAnsiTheme="majorHAnsi" w:cstheme="majorHAnsi"/>
          <w:szCs w:val="28"/>
          <w:lang w:val="vi-VN"/>
        </w:rPr>
        <w:t xml:space="preserve"> Thuế đã cung cấp thêm nhiều sự lựa chọn tối ưu cho </w:t>
      </w:r>
      <w:r w:rsidR="00D11E51" w:rsidRPr="00ED12D5">
        <w:rPr>
          <w:rFonts w:asciiTheme="majorHAnsi" w:eastAsia="Times New Roman" w:hAnsiTheme="majorHAnsi" w:cstheme="majorHAnsi"/>
          <w:szCs w:val="28"/>
          <w:lang w:val="vi-VN" w:eastAsia="vi-VN"/>
        </w:rPr>
        <w:t>NNT</w:t>
      </w:r>
      <w:r w:rsidR="00646117" w:rsidRPr="00ED12D5">
        <w:rPr>
          <w:rFonts w:asciiTheme="majorHAnsi" w:hAnsiTheme="majorHAnsi" w:cstheme="majorHAnsi"/>
          <w:szCs w:val="28"/>
          <w:lang w:val="vi-VN"/>
        </w:rPr>
        <w:t xml:space="preserve"> và nâng cao hiệu quả công tác quản lý thuế đối với hoạt động </w:t>
      </w:r>
      <w:r w:rsidR="005D56C8" w:rsidRPr="00ED12D5">
        <w:rPr>
          <w:rFonts w:asciiTheme="majorHAnsi" w:hAnsiTheme="majorHAnsi" w:cstheme="majorHAnsi"/>
          <w:szCs w:val="28"/>
          <w:lang w:val="vi-VN"/>
        </w:rPr>
        <w:t>TMĐT</w:t>
      </w:r>
      <w:r w:rsidR="00646117" w:rsidRPr="00ED12D5">
        <w:rPr>
          <w:rFonts w:asciiTheme="majorHAnsi" w:hAnsiTheme="majorHAnsi" w:cstheme="majorHAnsi"/>
          <w:szCs w:val="28"/>
          <w:lang w:val="vi-VN"/>
        </w:rPr>
        <w:t>, khai, nộp thuế bằng phương thức điện tử thông qua điện thoại thông minh hay máy tính bảng, máy tính xách tay bao gồm: Hệ thống Thuế điện tử phân hệ dành cho cá nhân (iCanhan), ứng dụ</w:t>
      </w:r>
      <w:r w:rsidR="006221BD" w:rsidRPr="00ED12D5">
        <w:rPr>
          <w:rFonts w:asciiTheme="majorHAnsi" w:hAnsiTheme="majorHAnsi" w:cstheme="majorHAnsi"/>
          <w:szCs w:val="28"/>
          <w:lang w:val="vi-VN"/>
        </w:rPr>
        <w:t>ng eTax Mobile, C</w:t>
      </w:r>
      <w:r w:rsidR="00646117" w:rsidRPr="00ED12D5">
        <w:rPr>
          <w:rFonts w:asciiTheme="majorHAnsi" w:hAnsiTheme="majorHAnsi" w:cstheme="majorHAnsi"/>
          <w:szCs w:val="28"/>
          <w:lang w:val="vi-VN"/>
        </w:rPr>
        <w:t xml:space="preserve">ổng Dịch vụ công Quốc gia, hệ thống hóa đơn điện tử, Cổng thông tin </w:t>
      </w:r>
      <w:r w:rsidR="00950629" w:rsidRPr="00ED12D5">
        <w:rPr>
          <w:rFonts w:asciiTheme="majorHAnsi" w:hAnsiTheme="majorHAnsi" w:cstheme="majorHAnsi"/>
          <w:szCs w:val="28"/>
          <w:lang w:val="vi-VN"/>
        </w:rPr>
        <w:t>TMĐT</w:t>
      </w:r>
      <w:bookmarkStart w:id="81" w:name="_Toc175060075"/>
      <w:r w:rsidR="00AE6580" w:rsidRPr="00ED12D5">
        <w:rPr>
          <w:rFonts w:asciiTheme="majorHAnsi" w:hAnsiTheme="majorHAnsi" w:cstheme="majorHAnsi"/>
          <w:szCs w:val="28"/>
          <w:lang w:val="vi-VN"/>
        </w:rPr>
        <w:t>.</w:t>
      </w:r>
    </w:p>
    <w:p w14:paraId="4819EA63" w14:textId="77777777" w:rsidR="00F334B5" w:rsidRDefault="00F334B5">
      <w:pPr>
        <w:spacing w:after="160" w:line="259" w:lineRule="auto"/>
        <w:jc w:val="both"/>
        <w:rPr>
          <w:rFonts w:asciiTheme="majorHAnsi" w:eastAsiaTheme="majorEastAsia" w:hAnsiTheme="majorHAnsi" w:cstheme="majorHAnsi"/>
          <w:b/>
          <w:bCs/>
          <w:szCs w:val="28"/>
          <w:lang w:val="vi-VN"/>
        </w:rPr>
      </w:pPr>
      <w:r>
        <w:rPr>
          <w:rFonts w:asciiTheme="majorHAnsi" w:hAnsiTheme="majorHAnsi" w:cstheme="majorHAnsi"/>
        </w:rPr>
        <w:br w:type="page"/>
      </w:r>
    </w:p>
    <w:p w14:paraId="3FC7D133" w14:textId="1727F59A" w:rsidR="0013057B" w:rsidRDefault="001746A1" w:rsidP="00ED12D5">
      <w:pPr>
        <w:pStyle w:val="01"/>
        <w:rPr>
          <w:rFonts w:asciiTheme="majorHAnsi" w:hAnsiTheme="majorHAnsi" w:cstheme="majorHAnsi"/>
        </w:rPr>
      </w:pPr>
      <w:bookmarkStart w:id="82" w:name="_Toc178572910"/>
      <w:r w:rsidRPr="00ED12D5">
        <w:rPr>
          <w:rFonts w:asciiTheme="majorHAnsi" w:hAnsiTheme="majorHAnsi" w:cstheme="majorHAnsi"/>
        </w:rPr>
        <w:lastRenderedPageBreak/>
        <w:t xml:space="preserve">Tiểu kết </w:t>
      </w:r>
      <w:r w:rsidR="00467E05" w:rsidRPr="00ED12D5">
        <w:rPr>
          <w:rFonts w:asciiTheme="majorHAnsi" w:hAnsiTheme="majorHAnsi" w:cstheme="majorHAnsi"/>
        </w:rPr>
        <w:t xml:space="preserve">Chương </w:t>
      </w:r>
      <w:r w:rsidR="00651E78" w:rsidRPr="00ED12D5">
        <w:rPr>
          <w:rFonts w:asciiTheme="majorHAnsi" w:hAnsiTheme="majorHAnsi" w:cstheme="majorHAnsi"/>
        </w:rPr>
        <w:t>1</w:t>
      </w:r>
      <w:bookmarkEnd w:id="81"/>
      <w:bookmarkEnd w:id="82"/>
    </w:p>
    <w:p w14:paraId="7305C8A5" w14:textId="77777777" w:rsidR="00F334B5" w:rsidRPr="00ED12D5" w:rsidRDefault="00F334B5" w:rsidP="00ED12D5">
      <w:pPr>
        <w:pStyle w:val="01"/>
        <w:rPr>
          <w:rStyle w:val="apple-tab-span"/>
          <w:rFonts w:asciiTheme="majorHAnsi" w:hAnsiTheme="majorHAnsi" w:cstheme="majorHAnsi"/>
          <w:b w:val="0"/>
        </w:rPr>
      </w:pPr>
    </w:p>
    <w:p w14:paraId="72E61D18" w14:textId="51F8F599" w:rsidR="0013057B" w:rsidRPr="00ED12D5" w:rsidRDefault="006221BD"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Thông qua kết quả phân tích </w:t>
      </w:r>
      <w:r w:rsidR="0013057B" w:rsidRPr="00ED12D5">
        <w:rPr>
          <w:rFonts w:asciiTheme="majorHAnsi" w:hAnsiTheme="majorHAnsi" w:cstheme="majorHAnsi"/>
          <w:sz w:val="28"/>
          <w:szCs w:val="28"/>
          <w:lang w:val="vi-VN"/>
        </w:rPr>
        <w:t xml:space="preserve">khái niệm về quản lý thuế, pháp luật quản lý thuế đối với hoạt động bán hàng trực tuyến của </w:t>
      </w:r>
      <w:r w:rsidR="004C61BB" w:rsidRPr="00ED12D5">
        <w:rPr>
          <w:rFonts w:asciiTheme="majorHAnsi" w:hAnsiTheme="majorHAnsi" w:cstheme="majorHAnsi"/>
          <w:sz w:val="28"/>
          <w:szCs w:val="28"/>
          <w:lang w:val="vi-VN"/>
        </w:rPr>
        <w:t>HKD, CNKD</w:t>
      </w:r>
      <w:r w:rsidR="0013057B" w:rsidRPr="00ED12D5">
        <w:rPr>
          <w:rFonts w:asciiTheme="majorHAnsi" w:hAnsiTheme="majorHAnsi" w:cstheme="majorHAnsi"/>
          <w:sz w:val="28"/>
          <w:szCs w:val="28"/>
          <w:lang w:val="vi-VN"/>
        </w:rPr>
        <w:t xml:space="preserve"> rút ra các đặc điểm nhận diện của quản lý thuế và pháp luật về quản lý thuế đối với hoạt động này. Bên cạnh đó đã khái quát các nội dung cơ bản của pháp luật về quản lý thuế đối với hoạt động bán hàng trực tuyến của </w:t>
      </w:r>
      <w:r w:rsidR="004C61BB" w:rsidRPr="00ED12D5">
        <w:rPr>
          <w:rFonts w:asciiTheme="majorHAnsi" w:hAnsiTheme="majorHAnsi" w:cstheme="majorHAnsi"/>
          <w:sz w:val="28"/>
          <w:szCs w:val="28"/>
          <w:lang w:val="vi-VN"/>
        </w:rPr>
        <w:t>HKD, CNKD</w:t>
      </w:r>
      <w:r w:rsidR="0013057B" w:rsidRPr="00ED12D5">
        <w:rPr>
          <w:rFonts w:asciiTheme="majorHAnsi" w:hAnsiTheme="majorHAnsi" w:cstheme="majorHAnsi"/>
          <w:sz w:val="28"/>
          <w:szCs w:val="28"/>
          <w:lang w:val="vi-VN"/>
        </w:rPr>
        <w:t>, trong đó tập trung vào ba nhóm quy phạm pháp luật chính là nhóm quy phạm pháp luật về nghĩa vụ thuế, nhóm quy phạm pháp luật về nội dung quản lý thuế và nhóm quy phạm pháp luật về kiểm tra, thanh tra và xử lý vi phạm về thuế. Phân tích các yếu tố tác động đến áp dụng pháp luật về quản lý thuế đối với hoạt động bán hàng trực tuyến như sự hoàn thiện của</w:t>
      </w:r>
      <w:r w:rsidRPr="00ED12D5">
        <w:rPr>
          <w:rFonts w:asciiTheme="majorHAnsi" w:hAnsiTheme="majorHAnsi" w:cstheme="majorHAnsi"/>
          <w:sz w:val="28"/>
          <w:szCs w:val="28"/>
          <w:lang w:val="vi-VN"/>
        </w:rPr>
        <w:t xml:space="preserve"> hệ thống</w:t>
      </w:r>
      <w:r w:rsidR="0013057B" w:rsidRPr="00ED12D5">
        <w:rPr>
          <w:rFonts w:asciiTheme="majorHAnsi" w:hAnsiTheme="majorHAnsi" w:cstheme="majorHAnsi"/>
          <w:sz w:val="28"/>
          <w:szCs w:val="28"/>
          <w:lang w:val="vi-VN"/>
        </w:rPr>
        <w:t xml:space="preserve"> pháp luật, năng lực </w:t>
      </w:r>
      <w:r w:rsidR="00580C9F">
        <w:rPr>
          <w:rFonts w:asciiTheme="majorHAnsi" w:hAnsiTheme="majorHAnsi" w:cstheme="majorHAnsi"/>
          <w:sz w:val="28"/>
          <w:szCs w:val="28"/>
          <w:lang w:val="vi-VN"/>
        </w:rPr>
        <w:t xml:space="preserve">quản lý </w:t>
      </w:r>
      <w:r w:rsidR="0013057B" w:rsidRPr="00ED12D5">
        <w:rPr>
          <w:rFonts w:asciiTheme="majorHAnsi" w:hAnsiTheme="majorHAnsi" w:cstheme="majorHAnsi"/>
          <w:sz w:val="28"/>
          <w:szCs w:val="28"/>
          <w:lang w:val="vi-VN"/>
        </w:rPr>
        <w:t xml:space="preserve">của </w:t>
      </w:r>
      <w:r w:rsidR="007967C7" w:rsidRPr="00ED12D5">
        <w:rPr>
          <w:rFonts w:asciiTheme="majorHAnsi" w:hAnsiTheme="majorHAnsi" w:cstheme="majorHAnsi"/>
          <w:sz w:val="28"/>
          <w:szCs w:val="28"/>
          <w:lang w:val="vi-VN"/>
        </w:rPr>
        <w:t>cơ quan Thuế</w:t>
      </w:r>
      <w:r w:rsidR="0013057B" w:rsidRPr="00ED12D5">
        <w:rPr>
          <w:rFonts w:asciiTheme="majorHAnsi" w:hAnsiTheme="majorHAnsi" w:cstheme="majorHAnsi"/>
          <w:sz w:val="28"/>
          <w:szCs w:val="28"/>
          <w:lang w:val="vi-VN"/>
        </w:rPr>
        <w:t xml:space="preserve">, ý thức chấp hành pháp luật về thuế của các chủ thể tham gia chấp hành pháp luật về thuế, nguồn lực về con người và hệ thống cơ sở hạ tầng, kỹ thuật. </w:t>
      </w:r>
      <w:r w:rsidR="0013057B" w:rsidRPr="00ED12D5">
        <w:rPr>
          <w:rFonts w:asciiTheme="majorHAnsi" w:hAnsiTheme="majorHAnsi" w:cstheme="majorHAnsi"/>
          <w:spacing w:val="-4"/>
          <w:sz w:val="28"/>
          <w:szCs w:val="28"/>
          <w:lang w:val="vi-VN"/>
        </w:rPr>
        <w:t>Từ kết quả này, tiếp tục nghiên</w:t>
      </w:r>
      <w:r w:rsidR="00580C9F">
        <w:rPr>
          <w:rFonts w:asciiTheme="majorHAnsi" w:hAnsiTheme="majorHAnsi" w:cstheme="majorHAnsi"/>
          <w:spacing w:val="-4"/>
          <w:sz w:val="28"/>
          <w:szCs w:val="28"/>
          <w:lang w:val="vi-VN"/>
        </w:rPr>
        <w:t xml:space="preserve"> cứu</w:t>
      </w:r>
      <w:r w:rsidR="0013057B" w:rsidRPr="00ED12D5">
        <w:rPr>
          <w:rFonts w:asciiTheme="majorHAnsi" w:hAnsiTheme="majorHAnsi" w:cstheme="majorHAnsi"/>
          <w:spacing w:val="-4"/>
          <w:sz w:val="28"/>
          <w:szCs w:val="28"/>
          <w:lang w:val="vi-VN"/>
        </w:rPr>
        <w:t xml:space="preserve"> cụ thể hơn các nhóm quy phạm pháp luật, đồng thời đánh giá ưu điểm, hạn chế của các nhóm quy phạm về quản lý thuế đối với hoạt động bán hàng trực tuyến của </w:t>
      </w:r>
      <w:r w:rsidR="004C61BB" w:rsidRPr="00ED12D5">
        <w:rPr>
          <w:rFonts w:asciiTheme="majorHAnsi" w:hAnsiTheme="majorHAnsi" w:cstheme="majorHAnsi"/>
          <w:spacing w:val="-4"/>
          <w:sz w:val="28"/>
          <w:szCs w:val="28"/>
          <w:lang w:val="vi-VN"/>
        </w:rPr>
        <w:t>HKD, CNKD</w:t>
      </w:r>
      <w:r w:rsidR="0013057B" w:rsidRPr="00ED12D5">
        <w:rPr>
          <w:rFonts w:asciiTheme="majorHAnsi" w:hAnsiTheme="majorHAnsi" w:cstheme="majorHAnsi"/>
          <w:spacing w:val="-4"/>
          <w:sz w:val="28"/>
          <w:szCs w:val="28"/>
          <w:lang w:val="vi-VN"/>
        </w:rPr>
        <w:t>.</w:t>
      </w:r>
    </w:p>
    <w:p w14:paraId="3093C92F" w14:textId="77777777" w:rsidR="00467E05" w:rsidRPr="00ED12D5" w:rsidRDefault="00467E05" w:rsidP="00294A5D">
      <w:pPr>
        <w:pStyle w:val="Heading1"/>
        <w:tabs>
          <w:tab w:val="left" w:pos="851"/>
        </w:tabs>
        <w:ind w:firstLine="567"/>
        <w:jc w:val="both"/>
        <w:rPr>
          <w:rFonts w:asciiTheme="majorHAnsi" w:hAnsiTheme="majorHAnsi" w:cstheme="majorHAnsi"/>
        </w:rPr>
      </w:pPr>
      <w:bookmarkStart w:id="83" w:name="_Toc175060076"/>
    </w:p>
    <w:p w14:paraId="5E8BC259" w14:textId="77777777" w:rsidR="00467E05" w:rsidRPr="00ED12D5" w:rsidRDefault="00467E05" w:rsidP="00294A5D">
      <w:pPr>
        <w:spacing w:after="0" w:line="360" w:lineRule="auto"/>
        <w:jc w:val="both"/>
        <w:rPr>
          <w:rFonts w:asciiTheme="majorHAnsi" w:eastAsiaTheme="majorEastAsia" w:hAnsiTheme="majorHAnsi" w:cstheme="majorHAnsi"/>
          <w:b/>
          <w:bCs/>
          <w:szCs w:val="28"/>
          <w:lang w:val="vi-VN"/>
        </w:rPr>
      </w:pPr>
      <w:r w:rsidRPr="00ED12D5">
        <w:rPr>
          <w:rFonts w:asciiTheme="majorHAnsi" w:hAnsiTheme="majorHAnsi" w:cstheme="majorHAnsi"/>
          <w:szCs w:val="28"/>
        </w:rPr>
        <w:br w:type="page"/>
      </w:r>
    </w:p>
    <w:p w14:paraId="51E36748" w14:textId="1A984495" w:rsidR="00D00795" w:rsidRPr="00ED12D5" w:rsidRDefault="00651E78" w:rsidP="00ED12D5">
      <w:pPr>
        <w:pStyle w:val="01"/>
        <w:rPr>
          <w:rFonts w:asciiTheme="majorHAnsi" w:hAnsiTheme="majorHAnsi" w:cstheme="majorHAnsi"/>
        </w:rPr>
      </w:pPr>
      <w:bookmarkStart w:id="84" w:name="_Toc178572911"/>
      <w:r w:rsidRPr="00ED12D5">
        <w:rPr>
          <w:rFonts w:asciiTheme="majorHAnsi" w:hAnsiTheme="majorHAnsi" w:cstheme="majorHAnsi"/>
        </w:rPr>
        <w:lastRenderedPageBreak/>
        <w:t>CHƯƠNG 2</w:t>
      </w:r>
      <w:bookmarkEnd w:id="83"/>
      <w:bookmarkEnd w:id="84"/>
    </w:p>
    <w:p w14:paraId="2E317ACE" w14:textId="2920EB56" w:rsidR="00467E05" w:rsidRPr="00ED12D5" w:rsidRDefault="00651E78" w:rsidP="00ED12D5">
      <w:pPr>
        <w:pStyle w:val="01"/>
        <w:rPr>
          <w:rFonts w:asciiTheme="majorHAnsi" w:hAnsiTheme="majorHAnsi" w:cstheme="majorHAnsi"/>
          <w:shd w:val="clear" w:color="auto" w:fill="FFFFFF"/>
        </w:rPr>
      </w:pPr>
      <w:bookmarkStart w:id="85" w:name="_Toc175060077"/>
      <w:bookmarkStart w:id="86" w:name="_Toc178572912"/>
      <w:r w:rsidRPr="00ED12D5">
        <w:rPr>
          <w:rFonts w:asciiTheme="majorHAnsi" w:hAnsiTheme="majorHAnsi" w:cstheme="majorHAnsi"/>
        </w:rPr>
        <w:t xml:space="preserve">THỰC TRẠNG PHÁP LUẬT VỀ </w:t>
      </w:r>
      <w:r w:rsidRPr="00ED12D5">
        <w:rPr>
          <w:rFonts w:asciiTheme="majorHAnsi" w:hAnsiTheme="majorHAnsi" w:cstheme="majorHAnsi"/>
          <w:shd w:val="clear" w:color="auto" w:fill="FFFFFF"/>
        </w:rPr>
        <w:t>QUẢN LÝ THUẾ ĐỐI VỚI</w:t>
      </w:r>
      <w:bookmarkEnd w:id="86"/>
    </w:p>
    <w:p w14:paraId="1457D867" w14:textId="6EF10CF1" w:rsidR="00467E05" w:rsidRPr="00ED12D5" w:rsidRDefault="00651E78" w:rsidP="00ED12D5">
      <w:pPr>
        <w:pStyle w:val="01"/>
        <w:rPr>
          <w:rFonts w:asciiTheme="majorHAnsi" w:hAnsiTheme="majorHAnsi" w:cstheme="majorHAnsi"/>
          <w:shd w:val="clear" w:color="auto" w:fill="FFFFFF"/>
        </w:rPr>
      </w:pPr>
      <w:bookmarkStart w:id="87" w:name="_Toc178572913"/>
      <w:r w:rsidRPr="00ED12D5">
        <w:rPr>
          <w:rFonts w:asciiTheme="majorHAnsi" w:hAnsiTheme="majorHAnsi" w:cstheme="majorHAnsi"/>
          <w:shd w:val="clear" w:color="auto" w:fill="FFFFFF"/>
        </w:rPr>
        <w:t>HOẠT ĐỘNG BÁN HÀNG TRỰC TUYẾN CỦA</w:t>
      </w:r>
      <w:bookmarkEnd w:id="87"/>
    </w:p>
    <w:p w14:paraId="3D29B722" w14:textId="044D5EC4" w:rsidR="00651E78" w:rsidRPr="00ED12D5" w:rsidRDefault="00A54936" w:rsidP="00ED12D5">
      <w:pPr>
        <w:pStyle w:val="01"/>
        <w:rPr>
          <w:rFonts w:asciiTheme="majorHAnsi" w:hAnsiTheme="majorHAnsi" w:cstheme="majorHAnsi"/>
        </w:rPr>
      </w:pPr>
      <w:bookmarkStart w:id="88" w:name="_Toc178572914"/>
      <w:bookmarkEnd w:id="85"/>
      <w:r w:rsidRPr="00ED12D5">
        <w:rPr>
          <w:rFonts w:asciiTheme="majorHAnsi" w:hAnsiTheme="majorHAnsi" w:cstheme="majorHAnsi"/>
          <w:shd w:val="clear" w:color="auto" w:fill="FFFFFF"/>
        </w:rPr>
        <w:t>HỘ KINH DOANH, CÁ NHÂN KINH DOANH</w:t>
      </w:r>
      <w:bookmarkEnd w:id="88"/>
    </w:p>
    <w:p w14:paraId="748BD3CA" w14:textId="77777777" w:rsidR="00467E05" w:rsidRPr="00ED12D5" w:rsidRDefault="00467E05" w:rsidP="00294A5D">
      <w:pPr>
        <w:pStyle w:val="Heading2"/>
        <w:tabs>
          <w:tab w:val="left" w:pos="851"/>
        </w:tabs>
        <w:spacing w:before="0" w:line="360" w:lineRule="auto"/>
        <w:ind w:firstLine="567"/>
        <w:jc w:val="both"/>
        <w:rPr>
          <w:rFonts w:cstheme="majorHAnsi"/>
          <w:b/>
          <w:bCs/>
          <w:color w:val="auto"/>
          <w:sz w:val="28"/>
          <w:szCs w:val="28"/>
          <w:lang w:val="vi-VN"/>
        </w:rPr>
      </w:pPr>
      <w:bookmarkStart w:id="89" w:name="_Toc175060078"/>
    </w:p>
    <w:p w14:paraId="04636B3F" w14:textId="7E28DE4E" w:rsidR="00651E78" w:rsidRPr="00ED12D5" w:rsidRDefault="00651E78" w:rsidP="00294A5D">
      <w:pPr>
        <w:pStyle w:val="02"/>
        <w:rPr>
          <w:rFonts w:asciiTheme="majorHAnsi" w:hAnsiTheme="majorHAnsi" w:cstheme="majorHAnsi"/>
          <w:shd w:val="clear" w:color="auto" w:fill="FFFFFF"/>
        </w:rPr>
      </w:pPr>
      <w:bookmarkStart w:id="90" w:name="_Toc178572915"/>
      <w:r w:rsidRPr="00ED12D5">
        <w:rPr>
          <w:rFonts w:asciiTheme="majorHAnsi" w:hAnsiTheme="majorHAnsi" w:cstheme="majorHAnsi"/>
          <w:bCs/>
        </w:rPr>
        <w:t xml:space="preserve">2.1. Quy định pháp luật hiện hành về </w:t>
      </w:r>
      <w:r w:rsidRPr="00ED12D5">
        <w:rPr>
          <w:rFonts w:asciiTheme="majorHAnsi" w:hAnsiTheme="majorHAnsi" w:cstheme="majorHAnsi"/>
          <w:shd w:val="clear" w:color="auto" w:fill="FFFFFF"/>
        </w:rPr>
        <w:t xml:space="preserve">quản lý thuế đối với hoạt động bán hàng trực tuyến của </w:t>
      </w:r>
      <w:bookmarkEnd w:id="89"/>
      <w:r w:rsidR="00A54936" w:rsidRPr="00ED12D5">
        <w:rPr>
          <w:rFonts w:asciiTheme="majorHAnsi" w:hAnsiTheme="majorHAnsi" w:cstheme="majorHAnsi"/>
          <w:shd w:val="clear" w:color="auto" w:fill="FFFFFF"/>
        </w:rPr>
        <w:t>hộ kinh doanh, cá nhân kinh doanh</w:t>
      </w:r>
      <w:bookmarkEnd w:id="90"/>
    </w:p>
    <w:p w14:paraId="026C629A" w14:textId="28FA7638" w:rsidR="00AB3A26" w:rsidRPr="00ED12D5" w:rsidRDefault="00AB3A26" w:rsidP="00294A5D">
      <w:pPr>
        <w:pStyle w:val="03"/>
        <w:rPr>
          <w:rFonts w:asciiTheme="majorHAnsi" w:hAnsiTheme="majorHAnsi" w:cstheme="majorHAnsi"/>
        </w:rPr>
      </w:pPr>
      <w:bookmarkStart w:id="91" w:name="_Toc175060079"/>
      <w:bookmarkStart w:id="92" w:name="_Toc178572916"/>
      <w:r w:rsidRPr="00ED12D5">
        <w:rPr>
          <w:rFonts w:asciiTheme="majorHAnsi" w:hAnsiTheme="majorHAnsi" w:cstheme="majorHAnsi"/>
        </w:rPr>
        <w:t>2.1.1</w:t>
      </w:r>
      <w:r w:rsidR="00BC2AF0" w:rsidRPr="00ED12D5">
        <w:rPr>
          <w:rFonts w:asciiTheme="majorHAnsi" w:hAnsiTheme="majorHAnsi" w:cstheme="majorHAnsi"/>
        </w:rPr>
        <w:t>.</w:t>
      </w:r>
      <w:r w:rsidRPr="00ED12D5">
        <w:rPr>
          <w:rFonts w:asciiTheme="majorHAnsi" w:hAnsiTheme="majorHAnsi" w:cstheme="majorHAnsi"/>
        </w:rPr>
        <w:t xml:space="preserve"> </w:t>
      </w:r>
      <w:r w:rsidR="00A205EE" w:rsidRPr="00ED12D5">
        <w:rPr>
          <w:rFonts w:asciiTheme="majorHAnsi" w:hAnsiTheme="majorHAnsi" w:cstheme="majorHAnsi"/>
        </w:rPr>
        <w:t xml:space="preserve">Nhóm các quy phạm quy định về nghĩa vụ thuế của </w:t>
      </w:r>
      <w:r w:rsidR="00A54936" w:rsidRPr="00ED12D5">
        <w:rPr>
          <w:rFonts w:asciiTheme="majorHAnsi" w:hAnsiTheme="majorHAnsi" w:cstheme="majorHAnsi"/>
        </w:rPr>
        <w:t>hộ kinh doanh, cá nhân kinh doanh</w:t>
      </w:r>
      <w:r w:rsidR="00A205EE" w:rsidRPr="00ED12D5">
        <w:rPr>
          <w:rFonts w:asciiTheme="majorHAnsi" w:hAnsiTheme="majorHAnsi" w:cstheme="majorHAnsi"/>
        </w:rPr>
        <w:t xml:space="preserve"> phát sinh hoạt động bán hàng trực tuyến</w:t>
      </w:r>
      <w:bookmarkEnd w:id="91"/>
      <w:bookmarkEnd w:id="92"/>
    </w:p>
    <w:p w14:paraId="78F013D0" w14:textId="5EE5A245" w:rsidR="005D2A0E" w:rsidRPr="00ED12D5" w:rsidRDefault="00AB3A26"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nhấ</w:t>
      </w:r>
      <w:r w:rsidR="00810FDC" w:rsidRPr="00ED12D5">
        <w:rPr>
          <w:rFonts w:asciiTheme="majorHAnsi" w:hAnsiTheme="majorHAnsi" w:cstheme="majorHAnsi"/>
          <w:b/>
          <w:i/>
          <w:szCs w:val="28"/>
          <w:lang w:val="vi-VN"/>
        </w:rPr>
        <w:t>t</w:t>
      </w:r>
      <w:r w:rsidR="00810FDC" w:rsidRPr="00ED12D5">
        <w:rPr>
          <w:rFonts w:asciiTheme="majorHAnsi" w:hAnsiTheme="majorHAnsi" w:cstheme="majorHAnsi"/>
          <w:i/>
          <w:szCs w:val="28"/>
          <w:lang w:val="vi-VN"/>
        </w:rPr>
        <w:t>, q</w:t>
      </w:r>
      <w:r w:rsidRPr="00ED12D5">
        <w:rPr>
          <w:rFonts w:asciiTheme="majorHAnsi" w:hAnsiTheme="majorHAnsi" w:cstheme="majorHAnsi"/>
          <w:i/>
          <w:szCs w:val="28"/>
          <w:lang w:val="vi-VN"/>
        </w:rPr>
        <w:t>uy định về trách nhiệm đăng ký thuế, khai thuế, nộp thuế</w:t>
      </w:r>
      <w:r w:rsidR="00DB26C9" w:rsidRPr="00ED12D5">
        <w:rPr>
          <w:rFonts w:asciiTheme="majorHAnsi" w:hAnsiTheme="majorHAnsi" w:cstheme="majorHAnsi"/>
          <w:i/>
          <w:szCs w:val="28"/>
          <w:lang w:val="vi-VN"/>
        </w:rPr>
        <w:t>.</w:t>
      </w:r>
      <w:r w:rsidR="00F21604" w:rsidRPr="00ED12D5">
        <w:rPr>
          <w:rFonts w:asciiTheme="majorHAnsi" w:hAnsiTheme="majorHAnsi" w:cstheme="majorHAnsi"/>
          <w:i/>
          <w:szCs w:val="28"/>
          <w:lang w:val="vi-VN"/>
        </w:rPr>
        <w:t xml:space="preserve"> </w:t>
      </w:r>
      <w:r w:rsidR="00546BF7">
        <w:rPr>
          <w:rFonts w:asciiTheme="majorHAnsi" w:hAnsiTheme="majorHAnsi" w:cstheme="majorHAnsi"/>
          <w:szCs w:val="28"/>
          <w:lang w:val="vi-VN"/>
        </w:rPr>
        <w:t>Hộ gia đình, cá nhân</w:t>
      </w:r>
      <w:r w:rsidR="005D2A0E" w:rsidRPr="00ED12D5">
        <w:rPr>
          <w:rFonts w:asciiTheme="majorHAnsi" w:hAnsiTheme="majorHAnsi" w:cstheme="majorHAnsi"/>
          <w:szCs w:val="28"/>
          <w:lang w:val="vi-VN"/>
        </w:rPr>
        <w:t xml:space="preserve"> có hoạt động sản xuất, kinh doanh hàng hóa, dịch vụ thuộc tất cả các lĩnh vực, ngành nghề sản xuất, kinh doanh theo quy định của pháp luật, bao gồm cả hoạt động </w:t>
      </w:r>
      <w:r w:rsidR="00CF78AF">
        <w:rPr>
          <w:rFonts w:asciiTheme="majorHAnsi" w:hAnsiTheme="majorHAnsi" w:cstheme="majorHAnsi"/>
          <w:szCs w:val="28"/>
          <w:lang w:val="vi-VN"/>
        </w:rPr>
        <w:t xml:space="preserve">kinh doanh </w:t>
      </w:r>
      <w:r w:rsidR="00950629" w:rsidRPr="00ED12D5">
        <w:rPr>
          <w:rFonts w:asciiTheme="majorHAnsi" w:hAnsiTheme="majorHAnsi" w:cstheme="majorHAnsi"/>
          <w:szCs w:val="28"/>
          <w:lang w:val="vi-VN"/>
        </w:rPr>
        <w:t>TMĐT</w:t>
      </w:r>
      <w:r w:rsidR="005D2A0E" w:rsidRPr="00ED12D5">
        <w:rPr>
          <w:rFonts w:asciiTheme="majorHAnsi" w:hAnsiTheme="majorHAnsi" w:cstheme="majorHAnsi"/>
          <w:szCs w:val="28"/>
          <w:lang w:val="vi-VN"/>
        </w:rPr>
        <w:t xml:space="preserve">, phải thực hiện đăng ký thuế trước khi bắt đầu hoạt động sản xuất kinh doanh, </w:t>
      </w:r>
      <w:r w:rsidR="008E1814" w:rsidRPr="00ED12D5">
        <w:rPr>
          <w:rFonts w:asciiTheme="majorHAnsi" w:hAnsiTheme="majorHAnsi" w:cstheme="majorHAnsi"/>
          <w:szCs w:val="28"/>
          <w:lang w:val="vi-VN"/>
        </w:rPr>
        <w:t xml:space="preserve">thực hiện </w:t>
      </w:r>
      <w:r w:rsidR="005D2A0E" w:rsidRPr="00ED12D5">
        <w:rPr>
          <w:rFonts w:asciiTheme="majorHAnsi" w:hAnsiTheme="majorHAnsi" w:cstheme="majorHAnsi"/>
          <w:szCs w:val="28"/>
          <w:lang w:val="vi-VN"/>
        </w:rPr>
        <w:t>kê khai và nộp thuế theo quy định của pháp luật</w:t>
      </w:r>
      <w:r w:rsidR="00211D60" w:rsidRPr="00ED12D5">
        <w:rPr>
          <w:rStyle w:val="FootnoteReference"/>
          <w:rFonts w:asciiTheme="majorHAnsi" w:hAnsiTheme="majorHAnsi" w:cstheme="majorHAnsi"/>
          <w:szCs w:val="28"/>
          <w:lang w:val="vi-VN"/>
        </w:rPr>
        <w:footnoteReference w:id="31"/>
      </w:r>
      <w:r w:rsidR="005D2A0E" w:rsidRPr="00ED12D5">
        <w:rPr>
          <w:rFonts w:asciiTheme="majorHAnsi" w:hAnsiTheme="majorHAnsi" w:cstheme="majorHAnsi"/>
          <w:szCs w:val="28"/>
          <w:lang w:val="vi-VN"/>
        </w:rPr>
        <w:t>.</w:t>
      </w:r>
    </w:p>
    <w:p w14:paraId="16C2A7D8" w14:textId="6AA53A26" w:rsidR="005D2A0E" w:rsidRPr="00ED12D5" w:rsidRDefault="00F21604"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b/>
          <w:i/>
          <w:sz w:val="28"/>
          <w:szCs w:val="28"/>
          <w:lang w:val="vi-VN"/>
        </w:rPr>
        <w:t>Một là,</w:t>
      </w:r>
      <w:r w:rsidRPr="00ED12D5">
        <w:rPr>
          <w:rFonts w:asciiTheme="majorHAnsi" w:hAnsiTheme="majorHAnsi" w:cstheme="majorHAnsi"/>
          <w:i/>
          <w:sz w:val="28"/>
          <w:szCs w:val="28"/>
          <w:lang w:val="vi-VN"/>
        </w:rPr>
        <w:t xml:space="preserve"> q</w:t>
      </w:r>
      <w:r w:rsidR="009B262B" w:rsidRPr="00ED12D5">
        <w:rPr>
          <w:rFonts w:asciiTheme="majorHAnsi" w:hAnsiTheme="majorHAnsi" w:cstheme="majorHAnsi"/>
          <w:i/>
          <w:sz w:val="28"/>
          <w:szCs w:val="28"/>
          <w:lang w:val="vi-VN"/>
        </w:rPr>
        <w:t>uy định về đăng ký thuế</w:t>
      </w:r>
      <w:r w:rsidRPr="00ED12D5">
        <w:rPr>
          <w:rFonts w:asciiTheme="majorHAnsi" w:hAnsiTheme="majorHAnsi" w:cstheme="majorHAnsi"/>
          <w:i/>
          <w:sz w:val="28"/>
          <w:szCs w:val="28"/>
          <w:lang w:val="vi-VN"/>
        </w:rPr>
        <w:t>.</w:t>
      </w:r>
      <w:r w:rsidRPr="00ED12D5">
        <w:rPr>
          <w:rFonts w:asciiTheme="majorHAnsi" w:hAnsiTheme="majorHAnsi" w:cstheme="majorHAnsi"/>
          <w:sz w:val="28"/>
          <w:szCs w:val="28"/>
          <w:lang w:val="vi-VN"/>
        </w:rPr>
        <w:t xml:space="preserve"> </w:t>
      </w:r>
      <w:r w:rsidR="004C61BB" w:rsidRPr="00ED12D5">
        <w:rPr>
          <w:rFonts w:asciiTheme="majorHAnsi" w:hAnsiTheme="majorHAnsi" w:cstheme="majorHAnsi"/>
          <w:sz w:val="28"/>
          <w:szCs w:val="28"/>
          <w:lang w:val="vi-VN"/>
        </w:rPr>
        <w:t>HKD, CNKD</w:t>
      </w:r>
      <w:r w:rsidR="005D2A0E" w:rsidRPr="00ED12D5">
        <w:rPr>
          <w:rFonts w:asciiTheme="majorHAnsi" w:hAnsiTheme="majorHAnsi" w:cstheme="majorHAnsi"/>
          <w:sz w:val="28"/>
          <w:szCs w:val="28"/>
          <w:lang w:val="vi-VN"/>
        </w:rPr>
        <w:t xml:space="preserve"> phải thực hiện đăng ký thuế và được </w:t>
      </w:r>
      <w:r w:rsidR="007967C7" w:rsidRPr="00ED12D5">
        <w:rPr>
          <w:rFonts w:asciiTheme="majorHAnsi" w:hAnsiTheme="majorHAnsi" w:cstheme="majorHAnsi"/>
          <w:sz w:val="28"/>
          <w:szCs w:val="28"/>
          <w:lang w:val="vi-VN"/>
        </w:rPr>
        <w:t>cơ quan Thuế</w:t>
      </w:r>
      <w:r w:rsidR="00CF78AF">
        <w:rPr>
          <w:rFonts w:asciiTheme="majorHAnsi" w:hAnsiTheme="majorHAnsi" w:cstheme="majorHAnsi"/>
          <w:sz w:val="28"/>
          <w:szCs w:val="28"/>
          <w:lang w:val="vi-VN"/>
        </w:rPr>
        <w:t xml:space="preserve"> và được</w:t>
      </w:r>
      <w:r w:rsidR="005D2A0E" w:rsidRPr="00ED12D5">
        <w:rPr>
          <w:rFonts w:asciiTheme="majorHAnsi" w:hAnsiTheme="majorHAnsi" w:cstheme="majorHAnsi"/>
          <w:sz w:val="28"/>
          <w:szCs w:val="28"/>
          <w:lang w:val="vi-VN"/>
        </w:rPr>
        <w:t xml:space="preserve"> cấp mã số thuế trước khi bắt đầu kinh doanh bán hàng trực tuyến theo quy định tại Điều 30 của Luật Quản lý thuế số 38/2019/QH14. Đây là nghĩa vụ của </w:t>
      </w:r>
      <w:r w:rsidR="00D11E51" w:rsidRPr="00ED12D5">
        <w:rPr>
          <w:rFonts w:asciiTheme="majorHAnsi" w:hAnsiTheme="majorHAnsi" w:cstheme="majorHAnsi"/>
          <w:sz w:val="28"/>
          <w:szCs w:val="28"/>
          <w:lang w:val="vi-VN" w:eastAsia="vi-VN"/>
        </w:rPr>
        <w:t>NNT</w:t>
      </w:r>
      <w:r w:rsidR="005D2A0E" w:rsidRPr="00ED12D5">
        <w:rPr>
          <w:rFonts w:asciiTheme="majorHAnsi" w:hAnsiTheme="majorHAnsi" w:cstheme="majorHAnsi"/>
          <w:sz w:val="28"/>
          <w:szCs w:val="28"/>
          <w:lang w:val="vi-VN"/>
        </w:rPr>
        <w:t xml:space="preserve"> kê khai với </w:t>
      </w:r>
      <w:r w:rsidR="007967C7" w:rsidRPr="00ED12D5">
        <w:rPr>
          <w:rFonts w:asciiTheme="majorHAnsi" w:hAnsiTheme="majorHAnsi" w:cstheme="majorHAnsi"/>
          <w:sz w:val="28"/>
          <w:szCs w:val="28"/>
          <w:lang w:val="vi-VN"/>
        </w:rPr>
        <w:t>cơ quan Thuế</w:t>
      </w:r>
      <w:r w:rsidR="005D2A0E" w:rsidRPr="00ED12D5">
        <w:rPr>
          <w:rFonts w:asciiTheme="majorHAnsi" w:hAnsiTheme="majorHAnsi" w:cstheme="majorHAnsi"/>
          <w:sz w:val="28"/>
          <w:szCs w:val="28"/>
          <w:lang w:val="vi-VN"/>
        </w:rPr>
        <w:t xml:space="preserve"> hoặc cơ quan đăng ký kinh doanh các thông tin cá nhân, thông tin liên quan đến hoạt động sản xuất, kinh doanh của mình. Hộ</w:t>
      </w:r>
      <w:r w:rsidR="005D2A0E" w:rsidRPr="00ED12D5">
        <w:rPr>
          <w:rFonts w:asciiTheme="majorHAnsi" w:hAnsiTheme="majorHAnsi" w:cstheme="majorHAnsi"/>
          <w:sz w:val="28"/>
          <w:szCs w:val="28"/>
          <w:shd w:val="clear" w:color="auto" w:fill="FFFFFF"/>
          <w:lang w:val="nl-NL"/>
        </w:rPr>
        <w:t xml:space="preserve"> gia đình, </w:t>
      </w:r>
      <w:r w:rsidR="004C61BB" w:rsidRPr="00ED12D5">
        <w:rPr>
          <w:rFonts w:asciiTheme="majorHAnsi" w:hAnsiTheme="majorHAnsi" w:cstheme="majorHAnsi"/>
          <w:sz w:val="28"/>
          <w:szCs w:val="28"/>
          <w:shd w:val="clear" w:color="auto" w:fill="FFFFFF"/>
          <w:lang w:val="nl-NL"/>
        </w:rPr>
        <w:t>HKD, CNKD</w:t>
      </w:r>
      <w:r w:rsidR="005D2A0E" w:rsidRPr="00ED12D5">
        <w:rPr>
          <w:rFonts w:asciiTheme="majorHAnsi" w:hAnsiTheme="majorHAnsi" w:cstheme="majorHAnsi"/>
          <w:sz w:val="28"/>
          <w:szCs w:val="28"/>
          <w:shd w:val="clear" w:color="auto" w:fill="FFFFFF"/>
          <w:lang w:val="nl-NL"/>
        </w:rPr>
        <w:t xml:space="preserve"> và cá nhân khác theo quy định</w:t>
      </w:r>
      <w:r w:rsidR="005D2A0E" w:rsidRPr="00ED12D5">
        <w:rPr>
          <w:rFonts w:asciiTheme="majorHAnsi" w:hAnsiTheme="majorHAnsi" w:cstheme="majorHAnsi"/>
          <w:sz w:val="28"/>
          <w:szCs w:val="28"/>
          <w:shd w:val="clear" w:color="auto" w:fill="FFFFFF"/>
          <w:lang w:val="vi-VN"/>
        </w:rPr>
        <w:t xml:space="preserve"> được cấp mã số thuế 10 chữ số cho n</w:t>
      </w:r>
      <w:r w:rsidR="005D2A0E" w:rsidRPr="00ED12D5">
        <w:rPr>
          <w:rFonts w:asciiTheme="majorHAnsi" w:hAnsiTheme="majorHAnsi" w:cstheme="majorHAnsi"/>
          <w:sz w:val="28"/>
          <w:szCs w:val="28"/>
          <w:shd w:val="clear" w:color="auto" w:fill="FFFFFF"/>
          <w:lang w:val="nl-NL"/>
        </w:rPr>
        <w:t>gười </w:t>
      </w:r>
      <w:r w:rsidR="005D2A0E" w:rsidRPr="00ED12D5">
        <w:rPr>
          <w:rFonts w:asciiTheme="majorHAnsi" w:hAnsiTheme="majorHAnsi" w:cstheme="majorHAnsi"/>
          <w:sz w:val="28"/>
          <w:szCs w:val="28"/>
          <w:shd w:val="clear" w:color="auto" w:fill="FFFFFF"/>
          <w:lang w:val="vi-VN"/>
        </w:rPr>
        <w:t>đại diện hộ gia đình, </w:t>
      </w:r>
      <w:r w:rsidR="005D2A0E" w:rsidRPr="00ED12D5">
        <w:rPr>
          <w:rFonts w:asciiTheme="majorHAnsi" w:hAnsiTheme="majorHAnsi" w:cstheme="majorHAnsi"/>
          <w:sz w:val="28"/>
          <w:szCs w:val="28"/>
          <w:shd w:val="clear" w:color="auto" w:fill="FFFFFF"/>
          <w:lang w:val="nl-NL"/>
        </w:rPr>
        <w:t>người </w:t>
      </w:r>
      <w:r w:rsidR="005D2A0E" w:rsidRPr="00ED12D5">
        <w:rPr>
          <w:rFonts w:asciiTheme="majorHAnsi" w:hAnsiTheme="majorHAnsi" w:cstheme="majorHAnsi"/>
          <w:sz w:val="28"/>
          <w:szCs w:val="28"/>
          <w:shd w:val="clear" w:color="auto" w:fill="FFFFFF"/>
          <w:lang w:val="vi-VN"/>
        </w:rPr>
        <w:t xml:space="preserve">đại diện </w:t>
      </w:r>
      <w:r w:rsidR="004C61BB" w:rsidRPr="00ED12D5">
        <w:rPr>
          <w:rFonts w:asciiTheme="majorHAnsi" w:hAnsiTheme="majorHAnsi" w:cstheme="majorHAnsi"/>
          <w:sz w:val="28"/>
          <w:szCs w:val="28"/>
          <w:shd w:val="clear" w:color="auto" w:fill="FFFFFF"/>
          <w:lang w:val="vi-VN"/>
        </w:rPr>
        <w:t>HKD, CNKD</w:t>
      </w:r>
      <w:r w:rsidR="005D2A0E" w:rsidRPr="00ED12D5">
        <w:rPr>
          <w:rFonts w:asciiTheme="majorHAnsi" w:hAnsiTheme="majorHAnsi" w:cstheme="majorHAnsi"/>
          <w:sz w:val="28"/>
          <w:szCs w:val="28"/>
          <w:shd w:val="clear" w:color="auto" w:fill="FFFFFF"/>
          <w:lang w:val="vi-VN"/>
        </w:rPr>
        <w:t xml:space="preserve"> và cấp mã số thuế 13 chữ số cho các địa điểm kinh doanh của </w:t>
      </w:r>
      <w:r w:rsidR="004C61BB" w:rsidRPr="00ED12D5">
        <w:rPr>
          <w:rFonts w:asciiTheme="majorHAnsi" w:hAnsiTheme="majorHAnsi" w:cstheme="majorHAnsi"/>
          <w:sz w:val="28"/>
          <w:szCs w:val="28"/>
          <w:shd w:val="clear" w:color="auto" w:fill="FFFFFF"/>
          <w:lang w:val="vi-VN"/>
        </w:rPr>
        <w:t>HKD, CNKD</w:t>
      </w:r>
      <w:r w:rsidR="00CF78AF">
        <w:rPr>
          <w:rFonts w:asciiTheme="majorHAnsi" w:hAnsiTheme="majorHAnsi" w:cstheme="majorHAnsi"/>
          <w:sz w:val="28"/>
          <w:szCs w:val="28"/>
          <w:shd w:val="clear" w:color="auto" w:fill="FFFFFF"/>
          <w:lang w:val="vi-VN"/>
        </w:rPr>
        <w:t xml:space="preserve">. </w:t>
      </w:r>
      <w:r w:rsidR="005D2A0E" w:rsidRPr="00ED12D5">
        <w:rPr>
          <w:rFonts w:asciiTheme="majorHAnsi" w:hAnsiTheme="majorHAnsi" w:cstheme="majorHAnsi"/>
          <w:sz w:val="28"/>
          <w:szCs w:val="28"/>
          <w:shd w:val="clear" w:color="auto" w:fill="FFFFFF"/>
          <w:lang w:val="vi-VN"/>
        </w:rPr>
        <w:t xml:space="preserve">Theo quy định tại Thông tư số 105/2020/TT-BTC ngày 03/12/2020 và Thông tư số 01/2021/TT-BKHĐT ngày 16/03/2021 thì hộ kinh doanh thực hiện đăng ký kinh doanh tại phòng tài chính </w:t>
      </w:r>
      <w:r w:rsidR="005D2A0E" w:rsidRPr="00ED12D5">
        <w:rPr>
          <w:rFonts w:asciiTheme="majorHAnsi" w:hAnsiTheme="majorHAnsi" w:cstheme="majorHAnsi"/>
          <w:sz w:val="28"/>
          <w:szCs w:val="28"/>
          <w:shd w:val="clear" w:color="auto" w:fill="FFFFFF"/>
          <w:lang w:val="vi-VN"/>
        </w:rPr>
        <w:lastRenderedPageBreak/>
        <w:t>kế hoạch cấp huyện và</w:t>
      </w:r>
      <w:r w:rsidR="005D2A0E" w:rsidRPr="00ED12D5">
        <w:rPr>
          <w:rFonts w:asciiTheme="majorHAnsi" w:hAnsiTheme="majorHAnsi" w:cstheme="majorHAnsi"/>
          <w:sz w:val="28"/>
          <w:szCs w:val="28"/>
          <w:lang w:val="vi-VN"/>
        </w:rPr>
        <w:t xml:space="preserve"> được cấp Giấy chứng nhận đăng ký hộ kinh doanh trước khi nộp hồ sơ đăng ký cấp mã số thuế tại </w:t>
      </w:r>
      <w:r w:rsidR="007967C7" w:rsidRPr="00ED12D5">
        <w:rPr>
          <w:rFonts w:asciiTheme="majorHAnsi" w:hAnsiTheme="majorHAnsi" w:cstheme="majorHAnsi"/>
          <w:sz w:val="28"/>
          <w:szCs w:val="28"/>
          <w:lang w:val="vi-VN"/>
        </w:rPr>
        <w:t>cơ quan Thuế</w:t>
      </w:r>
      <w:r w:rsidR="005D2A0E" w:rsidRPr="00ED12D5">
        <w:rPr>
          <w:rFonts w:asciiTheme="majorHAnsi" w:hAnsiTheme="majorHAnsi" w:cstheme="majorHAnsi"/>
          <w:sz w:val="28"/>
          <w:szCs w:val="28"/>
          <w:lang w:val="vi-VN"/>
        </w:rPr>
        <w:t>.</w:t>
      </w:r>
    </w:p>
    <w:p w14:paraId="3B723DAD" w14:textId="3FEB6505" w:rsidR="000A390C" w:rsidRPr="00ED12D5" w:rsidRDefault="005D2A0E"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Từ ngày 01/07/2023, Thông tư số </w:t>
      </w:r>
      <w:r w:rsidRPr="00ED12D5">
        <w:rPr>
          <w:rFonts w:asciiTheme="majorHAnsi" w:hAnsiTheme="majorHAnsi" w:cstheme="majorHAnsi"/>
          <w:sz w:val="28"/>
          <w:szCs w:val="28"/>
          <w:shd w:val="clear" w:color="auto" w:fill="FFFFFF"/>
          <w:lang w:val="vi-VN"/>
        </w:rPr>
        <w:t>02/2023/TT-BKHĐT sửa đổi Thông tư 01/2021/TT-BKHĐT hướng dẫn về đăng ký doanh nghiệp, có hiệu lực thi hành</w:t>
      </w:r>
      <w:r w:rsidRPr="00ED12D5">
        <w:rPr>
          <w:rFonts w:asciiTheme="majorHAnsi" w:hAnsiTheme="majorHAnsi" w:cstheme="majorHAnsi"/>
          <w:sz w:val="28"/>
          <w:szCs w:val="28"/>
          <w:lang w:val="vi-VN"/>
        </w:rPr>
        <w:t xml:space="preserve"> cho phép liên thông thủ tục đăng ký kinh doanh và đăng ký thuế đối với hộ kinh doanh. Cơ quan đăng ký kinh doanh cấp huyện sẽ tiếp nhận và nhập thông tin hồ sơ đăng ký hộ kinh doanh, địa điểm kinh doanh của hộ kinh doanh vào Hệ thống thông tin về đăng ký hộ kinh doanh. Các thông tin đăng ký này sẽ được truyền sang Hệ thống ứng dụng đăng ký thuế để phối hợp, trao đổi thông tin giữa cơ quan đăng ký kinh doanh cấp huyện và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 xml:space="preserve">. Như vậy hộ kinh doanh </w:t>
      </w:r>
      <w:r w:rsidRPr="00ED12D5">
        <w:rPr>
          <w:rFonts w:asciiTheme="majorHAnsi" w:hAnsiTheme="majorHAnsi" w:cstheme="majorHAnsi"/>
          <w:sz w:val="28"/>
          <w:szCs w:val="28"/>
          <w:shd w:val="clear" w:color="auto" w:fill="FFFFFF"/>
          <w:lang w:val="vi-VN"/>
        </w:rPr>
        <w:t>trong trường hợp thành lập mới, thay đổi nội dung đăng ký hộ kinh doanh</w:t>
      </w:r>
      <w:r w:rsidRPr="00ED12D5">
        <w:rPr>
          <w:rFonts w:asciiTheme="majorHAnsi" w:hAnsiTheme="majorHAnsi" w:cstheme="majorHAnsi"/>
          <w:sz w:val="28"/>
          <w:szCs w:val="28"/>
          <w:lang w:val="vi-VN"/>
        </w:rPr>
        <w:t xml:space="preserve"> sẽ không cần phải thực hiện thêm thủ tục đăng ký cấp mã số thuế mới, thay đổi thông tin đăng ký thuế với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w:t>
      </w:r>
    </w:p>
    <w:p w14:paraId="1D894C7F" w14:textId="3A2E8985" w:rsidR="00C836AC" w:rsidRPr="00ED12D5" w:rsidRDefault="00F21604"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Hai là,</w:t>
      </w:r>
      <w:r w:rsidR="00D211BE" w:rsidRPr="00ED12D5">
        <w:rPr>
          <w:rFonts w:asciiTheme="majorHAnsi" w:hAnsiTheme="majorHAnsi" w:cstheme="majorHAnsi"/>
          <w:i/>
          <w:sz w:val="28"/>
          <w:szCs w:val="28"/>
          <w:lang w:val="vi-VN"/>
        </w:rPr>
        <w:t xml:space="preserve"> </w:t>
      </w:r>
      <w:r w:rsidRPr="00ED12D5">
        <w:rPr>
          <w:rFonts w:asciiTheme="majorHAnsi" w:hAnsiTheme="majorHAnsi" w:cstheme="majorHAnsi"/>
          <w:i/>
          <w:sz w:val="28"/>
          <w:szCs w:val="28"/>
          <w:lang w:val="vi-VN"/>
        </w:rPr>
        <w:t>qu</w:t>
      </w:r>
      <w:bookmarkStart w:id="93" w:name="khoan_2_17"/>
      <w:r w:rsidRPr="00ED12D5">
        <w:rPr>
          <w:rFonts w:asciiTheme="majorHAnsi" w:hAnsiTheme="majorHAnsi" w:cstheme="majorHAnsi"/>
          <w:i/>
          <w:sz w:val="28"/>
          <w:szCs w:val="28"/>
          <w:lang w:val="vi-VN"/>
        </w:rPr>
        <w:t>y định về khai thuế, nộp thuế.</w:t>
      </w:r>
      <w:r w:rsidRPr="00ED12D5">
        <w:rPr>
          <w:rFonts w:asciiTheme="majorHAnsi" w:hAnsiTheme="majorHAnsi" w:cstheme="majorHAnsi"/>
          <w:sz w:val="28"/>
          <w:szCs w:val="28"/>
          <w:lang w:val="vi-VN"/>
        </w:rPr>
        <w:t xml:space="preserve"> </w:t>
      </w:r>
      <w:r w:rsidR="005D2A0E" w:rsidRPr="00ED12D5">
        <w:rPr>
          <w:rFonts w:asciiTheme="majorHAnsi" w:hAnsiTheme="majorHAnsi" w:cstheme="majorHAnsi"/>
          <w:sz w:val="28"/>
          <w:szCs w:val="28"/>
          <w:lang w:val="vi-VN"/>
        </w:rPr>
        <w:t>Việc khai thuế, nộp thuế được thực hiện theo nguyên tắc tự tính, tự khai – tự nộp</w:t>
      </w:r>
      <w:r w:rsidR="00EA7E0E" w:rsidRPr="00ED12D5">
        <w:rPr>
          <w:rStyle w:val="FootnoteReference"/>
          <w:rFonts w:asciiTheme="majorHAnsi" w:hAnsiTheme="majorHAnsi" w:cstheme="majorHAnsi"/>
          <w:sz w:val="28"/>
          <w:szCs w:val="28"/>
          <w:lang w:val="vi-VN"/>
        </w:rPr>
        <w:footnoteReference w:id="32"/>
      </w:r>
      <w:r w:rsidR="005D2A0E" w:rsidRPr="00ED12D5">
        <w:rPr>
          <w:rFonts w:asciiTheme="majorHAnsi" w:hAnsiTheme="majorHAnsi" w:cstheme="majorHAnsi"/>
          <w:sz w:val="28"/>
          <w:szCs w:val="28"/>
          <w:lang w:val="vi-VN"/>
        </w:rPr>
        <w:t xml:space="preserve">. </w:t>
      </w:r>
      <w:r w:rsidR="00D11E51" w:rsidRPr="00ED12D5">
        <w:rPr>
          <w:rFonts w:asciiTheme="majorHAnsi" w:hAnsiTheme="majorHAnsi" w:cstheme="majorHAnsi"/>
          <w:sz w:val="28"/>
          <w:szCs w:val="28"/>
          <w:lang w:val="vi-VN" w:eastAsia="vi-VN"/>
        </w:rPr>
        <w:t>NNT</w:t>
      </w:r>
      <w:r w:rsidR="005D2A0E" w:rsidRPr="00ED12D5">
        <w:rPr>
          <w:rFonts w:asciiTheme="majorHAnsi" w:hAnsiTheme="majorHAnsi" w:cstheme="majorHAnsi"/>
          <w:sz w:val="28"/>
          <w:szCs w:val="28"/>
          <w:lang w:val="vi-VN"/>
        </w:rPr>
        <w:t xml:space="preserve"> tự tính số tiền thuế phải nộp (trừ trường hợp </w:t>
      </w:r>
      <w:r w:rsidR="007967C7" w:rsidRPr="00ED12D5">
        <w:rPr>
          <w:rFonts w:asciiTheme="majorHAnsi" w:hAnsiTheme="majorHAnsi" w:cstheme="majorHAnsi"/>
          <w:sz w:val="28"/>
          <w:szCs w:val="28"/>
          <w:lang w:val="vi-VN"/>
        </w:rPr>
        <w:t>cơ quan Thuế</w:t>
      </w:r>
      <w:r w:rsidR="005D2A0E" w:rsidRPr="00ED12D5">
        <w:rPr>
          <w:rFonts w:asciiTheme="majorHAnsi" w:hAnsiTheme="majorHAnsi" w:cstheme="majorHAnsi"/>
          <w:sz w:val="28"/>
          <w:szCs w:val="28"/>
          <w:lang w:val="vi-VN"/>
        </w:rPr>
        <w:t xml:space="preserve"> tính thuế theo quy định) và thực hiện kê khai thuế</w:t>
      </w:r>
      <w:r w:rsidR="005D2A0E" w:rsidRPr="00ED12D5">
        <w:rPr>
          <w:rFonts w:asciiTheme="majorHAnsi" w:hAnsiTheme="majorHAnsi" w:cstheme="majorHAnsi"/>
          <w:sz w:val="28"/>
          <w:szCs w:val="28"/>
          <w:shd w:val="clear" w:color="auto" w:fill="FFFFFF"/>
          <w:lang w:val="vi-VN"/>
        </w:rPr>
        <w:t xml:space="preserve"> chính xác, trung thực, đầy đủ và nộp hồ sơ thuế đúng thời hạn. Đồng thời chịu trách nhiệm trước pháp luật về tính chính xác, trung thực, đầy đủ của hồ sơ thuế</w:t>
      </w:r>
      <w:bookmarkEnd w:id="93"/>
      <w:r w:rsidR="005D2A0E" w:rsidRPr="00ED12D5">
        <w:rPr>
          <w:rFonts w:asciiTheme="majorHAnsi" w:hAnsiTheme="majorHAnsi" w:cstheme="majorHAnsi"/>
          <w:sz w:val="28"/>
          <w:szCs w:val="28"/>
          <w:shd w:val="clear" w:color="auto" w:fill="FFFFFF"/>
          <w:lang w:val="vi-VN"/>
        </w:rPr>
        <w:t xml:space="preserve"> và thực hiện nộp tiền thuế, tiền chậm nộp, tiền phạt đầy đủ, đúng thời hạn, đúng </w:t>
      </w:r>
      <w:r w:rsidR="00CF78AF">
        <w:rPr>
          <w:rFonts w:asciiTheme="majorHAnsi" w:hAnsiTheme="majorHAnsi" w:cstheme="majorHAnsi"/>
          <w:sz w:val="28"/>
          <w:szCs w:val="28"/>
          <w:shd w:val="clear" w:color="auto" w:fill="FFFFFF"/>
          <w:lang w:val="vi-VN"/>
        </w:rPr>
        <w:t>cơ quan Thuế quản lý</w:t>
      </w:r>
      <w:r w:rsidR="005D2A0E" w:rsidRPr="00ED12D5">
        <w:rPr>
          <w:rFonts w:asciiTheme="majorHAnsi" w:hAnsiTheme="majorHAnsi" w:cstheme="majorHAnsi"/>
          <w:sz w:val="28"/>
          <w:szCs w:val="28"/>
          <w:shd w:val="clear" w:color="auto" w:fill="FFFFFF"/>
          <w:lang w:val="vi-VN"/>
        </w:rPr>
        <w:t xml:space="preserve"> theo quy định của pháp luật về thuế.</w:t>
      </w:r>
    </w:p>
    <w:p w14:paraId="3D5AD091" w14:textId="10C9D5DA" w:rsidR="005D2A0E" w:rsidRPr="00ED12D5" w:rsidRDefault="005D2A0E"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Chính sách thuế của Việt Nam đã nêu rõ hàng hóa, dịch vụ tiêu dùng tại Việt Nam được giao dịch thông qua hình thức TMĐT cũng thuộc đối tượng chịu thuế giống như hàng hóa trong </w:t>
      </w:r>
      <w:r w:rsidR="00CF78AF">
        <w:rPr>
          <w:rFonts w:asciiTheme="majorHAnsi" w:hAnsiTheme="majorHAnsi" w:cstheme="majorHAnsi"/>
          <w:szCs w:val="28"/>
          <w:shd w:val="clear" w:color="auto" w:fill="FFFFFF"/>
          <w:lang w:val="vi-VN"/>
        </w:rPr>
        <w:t xml:space="preserve">kinh doanh </w:t>
      </w:r>
      <w:r w:rsidRPr="00ED12D5">
        <w:rPr>
          <w:rFonts w:asciiTheme="majorHAnsi" w:hAnsiTheme="majorHAnsi" w:cstheme="majorHAnsi"/>
          <w:szCs w:val="28"/>
          <w:shd w:val="clear" w:color="auto" w:fill="FFFFFF"/>
          <w:lang w:val="vi-VN"/>
        </w:rPr>
        <w:t xml:space="preserve">thương mại truyền thống. Đối với </w:t>
      </w:r>
      <w:r w:rsidR="00CF78AF">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có hoạt động bán hàng trực tuyến thuộc đối tượng nộp thuế thực hiện kê khai nộp thuế thu nhập cá nhân (TNCN), thuế GTGT và xuất hóa đơn theo quy định. Ngoài ra, trong quá trình hoạt động,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còn phải </w:t>
      </w:r>
      <w:r w:rsidRPr="00ED12D5">
        <w:rPr>
          <w:rFonts w:asciiTheme="majorHAnsi" w:hAnsiTheme="majorHAnsi" w:cstheme="majorHAnsi"/>
          <w:szCs w:val="28"/>
          <w:shd w:val="clear" w:color="auto" w:fill="FFFFFF"/>
          <w:lang w:val="vi-VN"/>
        </w:rPr>
        <w:lastRenderedPageBreak/>
        <w:t xml:space="preserve">nộp lệ phí môn bài theo quy định. Đối với trường hợp </w:t>
      </w:r>
      <w:r w:rsidR="004C61BB" w:rsidRPr="00ED12D5">
        <w:rPr>
          <w:rStyle w:val="Emphasis"/>
          <w:rFonts w:asciiTheme="majorHAnsi" w:hAnsiTheme="majorHAnsi" w:cstheme="majorHAnsi"/>
          <w:i w:val="0"/>
          <w:szCs w:val="28"/>
          <w:shd w:val="clear" w:color="auto" w:fill="FFFFFF"/>
          <w:lang w:val="vi-VN"/>
        </w:rPr>
        <w:t>HKD, CNKD</w:t>
      </w:r>
      <w:r w:rsidRPr="00ED12D5">
        <w:rPr>
          <w:rStyle w:val="Emphasis"/>
          <w:rFonts w:asciiTheme="majorHAnsi" w:hAnsiTheme="majorHAnsi" w:cstheme="majorHAnsi"/>
          <w:i w:val="0"/>
          <w:szCs w:val="28"/>
          <w:shd w:val="clear" w:color="auto" w:fill="FFFFFF"/>
          <w:lang w:val="vi-VN"/>
        </w:rPr>
        <w:t xml:space="preserve"> có doanh thu từ hoạt động sản xuất, kinh doanh trong năm dương lịch từ 100 triệu đồng trở xuống thì thuộc trường hợp không phải nộp thuế GTGT và không phải nộp thuế TNCN theo quy định pháp luật về thuế GTGT và thuế TNCN</w:t>
      </w:r>
      <w:r w:rsidR="00724F9F" w:rsidRPr="00ED12D5">
        <w:rPr>
          <w:rStyle w:val="FootnoteReference"/>
          <w:rFonts w:asciiTheme="majorHAnsi" w:hAnsiTheme="majorHAnsi" w:cstheme="majorHAnsi"/>
          <w:iCs/>
          <w:szCs w:val="28"/>
          <w:shd w:val="clear" w:color="auto" w:fill="FFFFFF"/>
          <w:lang w:val="vi-VN"/>
        </w:rPr>
        <w:footnoteReference w:id="33"/>
      </w:r>
      <w:r w:rsidRPr="00ED12D5">
        <w:rPr>
          <w:rStyle w:val="Emphasis"/>
          <w:rFonts w:asciiTheme="majorHAnsi" w:hAnsiTheme="majorHAnsi" w:cstheme="majorHAnsi"/>
          <w:i w:val="0"/>
          <w:szCs w:val="28"/>
          <w:shd w:val="clear" w:color="auto" w:fill="FFFFFF"/>
          <w:lang w:val="vi-VN"/>
        </w:rPr>
        <w:t>.</w:t>
      </w:r>
    </w:p>
    <w:p w14:paraId="00467079" w14:textId="0118CE0D" w:rsidR="005D2A0E" w:rsidRPr="00ED12D5" w:rsidRDefault="005D2A0E" w:rsidP="00294A5D">
      <w:pPr>
        <w:tabs>
          <w:tab w:val="left" w:pos="851"/>
          <w:tab w:val="left" w:pos="993"/>
        </w:tabs>
        <w:spacing w:after="0" w:line="360" w:lineRule="auto"/>
        <w:ind w:firstLine="567"/>
        <w:jc w:val="both"/>
        <w:rPr>
          <w:rFonts w:asciiTheme="majorHAnsi" w:eastAsia="Times New Roman" w:hAnsiTheme="majorHAnsi" w:cstheme="majorHAnsi"/>
          <w:szCs w:val="28"/>
          <w:lang w:val="vi-VN"/>
        </w:rPr>
      </w:pPr>
      <w:r w:rsidRPr="00ED12D5">
        <w:rPr>
          <w:rFonts w:asciiTheme="majorHAnsi" w:eastAsia="Times New Roman" w:hAnsiTheme="majorHAnsi" w:cstheme="majorHAnsi"/>
          <w:szCs w:val="28"/>
          <w:lang w:val="vi-VN"/>
        </w:rPr>
        <w:t>Theo quy định tại Luật thuế GTGT năm 2008 và Luật sửa đổi, bổ sung Luật thuế GTGT và Thông tư số 219/2013/TT-BTC ngày 31/12/2013 của Bộ Tài chính, t</w:t>
      </w:r>
      <w:r w:rsidRPr="00ED12D5">
        <w:rPr>
          <w:rFonts w:asciiTheme="majorHAnsi" w:hAnsiTheme="majorHAnsi" w:cstheme="majorHAnsi"/>
          <w:szCs w:val="28"/>
          <w:shd w:val="clear" w:color="auto" w:fill="FFFFFF"/>
          <w:lang w:val="vi-VN"/>
        </w:rPr>
        <w:t xml:space="preserve">ổ chức, cá nhân sản xuất, kinh doanh hàng hóa, dịch vụ </w:t>
      </w:r>
      <w:r w:rsidRPr="00ED12D5">
        <w:rPr>
          <w:rFonts w:asciiTheme="majorHAnsi" w:hAnsiTheme="majorHAnsi" w:cstheme="majorHAnsi"/>
          <w:szCs w:val="28"/>
          <w:lang w:val="vi-VN"/>
        </w:rPr>
        <w:t>tiêu dùng ở Việt Nam là đối tượng chịu thuế giá trị gia tăng</w:t>
      </w:r>
      <w:r w:rsidRPr="00ED12D5">
        <w:rPr>
          <w:rFonts w:asciiTheme="majorHAnsi" w:hAnsiTheme="majorHAnsi" w:cstheme="majorHAnsi"/>
          <w:szCs w:val="28"/>
          <w:shd w:val="clear" w:color="auto" w:fill="FFFFFF"/>
          <w:lang w:val="vi-VN"/>
        </w:rPr>
        <w:t xml:space="preserve"> chịu thuế GTGT ở Việt Nam, không phân biệt ngành nghề, hình thức, tổ chức kinh doanh và tổ chức, cá nhân nhập khẩu hàng hóa, mua dịch vụ từ nước ngoài chịu thuế GTGT</w:t>
      </w:r>
      <w:r w:rsidRPr="00ED12D5">
        <w:rPr>
          <w:rFonts w:asciiTheme="majorHAnsi" w:eastAsia="Times New Roman" w:hAnsiTheme="majorHAnsi" w:cstheme="majorHAnsi"/>
          <w:szCs w:val="28"/>
          <w:lang w:val="vi-VN"/>
        </w:rPr>
        <w:t xml:space="preserve">. Do đó, các hàng hóa được mua bán thông qua mạng xã hội, sàn TMĐT và các nền tảng In-tơ-nét khác tiêu dùng tại Việt Nam của </w:t>
      </w:r>
      <w:r w:rsidR="004C61BB" w:rsidRPr="00ED12D5">
        <w:rPr>
          <w:rFonts w:asciiTheme="majorHAnsi" w:eastAsia="Times New Roman" w:hAnsiTheme="majorHAnsi" w:cstheme="majorHAnsi"/>
          <w:szCs w:val="28"/>
          <w:lang w:val="vi-VN"/>
        </w:rPr>
        <w:t>HKD, CNKD</w:t>
      </w:r>
      <w:r w:rsidRPr="00ED12D5">
        <w:rPr>
          <w:rFonts w:asciiTheme="majorHAnsi" w:eastAsia="Times New Roman" w:hAnsiTheme="majorHAnsi" w:cstheme="majorHAnsi"/>
          <w:szCs w:val="28"/>
          <w:lang w:val="vi-VN"/>
        </w:rPr>
        <w:t xml:space="preserve"> đều thuộc đối tượng chịu thuế GTGT, </w:t>
      </w:r>
      <w:r w:rsidR="004C61BB" w:rsidRPr="00ED12D5">
        <w:rPr>
          <w:rFonts w:asciiTheme="majorHAnsi" w:eastAsia="Times New Roman" w:hAnsiTheme="majorHAnsi" w:cstheme="majorHAnsi"/>
          <w:szCs w:val="28"/>
          <w:lang w:val="vi-VN"/>
        </w:rPr>
        <w:t>HKD, CNKD</w:t>
      </w:r>
      <w:r w:rsidRPr="00ED12D5">
        <w:rPr>
          <w:rFonts w:asciiTheme="majorHAnsi" w:eastAsia="Times New Roman" w:hAnsiTheme="majorHAnsi" w:cstheme="majorHAnsi"/>
          <w:szCs w:val="28"/>
          <w:lang w:val="vi-VN"/>
        </w:rPr>
        <w:t xml:space="preserve"> phải kê khai và nộp thuế GTGT theo quy định.</w:t>
      </w:r>
    </w:p>
    <w:p w14:paraId="52F22DB8" w14:textId="77777777" w:rsidR="005D2A0E" w:rsidRPr="00ED12D5" w:rsidRDefault="005D2A0E" w:rsidP="00294A5D">
      <w:pPr>
        <w:shd w:val="clear" w:color="auto" w:fill="FFFFFF"/>
        <w:tabs>
          <w:tab w:val="left" w:pos="851"/>
          <w:tab w:val="left" w:pos="993"/>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eastAsia="Times New Roman" w:hAnsiTheme="majorHAnsi" w:cstheme="majorHAnsi"/>
          <w:szCs w:val="28"/>
          <w:lang w:val="vi-VN"/>
        </w:rPr>
        <w:t xml:space="preserve">Theo quy định tại Luật thuế TNCN năm 2007, các Luật sửa đổi, bổ sung Luật thuế TNCN, Thông tư số 111/2013/TT-BTC ngày 15/08/2013 và Thông tư số 119/2014/TT-BTC ngày 01/09/2014, </w:t>
      </w:r>
      <w:r w:rsidRPr="00ED12D5">
        <w:rPr>
          <w:rFonts w:asciiTheme="majorHAnsi" w:hAnsiTheme="majorHAnsi" w:cstheme="majorHAnsi"/>
          <w:szCs w:val="28"/>
          <w:shd w:val="clear" w:color="auto" w:fill="FFFFFF"/>
          <w:lang w:val="vi-VN"/>
        </w:rPr>
        <w:t>cá nhân cư trú có thu nhập từ hoạt động sản xuất kinh doanh phát sinh trong và ngoài lãnh thổ Việt Nam đều thuộc đối tượng nộp thuế TNCN. Do đó đối với thu nhập phát sinh từ hoạt động mua bán trực tuyến trên các nền tảng mạng xã hội và sàn TMĐT của công dân Việt Nam trong và ngoài nước đều thuộc thu nhập chịu thuế TNCN theo quy định.</w:t>
      </w:r>
    </w:p>
    <w:p w14:paraId="2F082D41" w14:textId="38A7D590" w:rsidR="005D2A0E" w:rsidRPr="00ED12D5" w:rsidRDefault="005D2A0E" w:rsidP="00294A5D">
      <w:pPr>
        <w:shd w:val="clear" w:color="auto" w:fill="FFFFFF"/>
        <w:tabs>
          <w:tab w:val="left" w:pos="851"/>
          <w:tab w:val="left" w:pos="993"/>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Thông tư số 40/2021/TT-BTC đã hướng dẫn chi tiết về nguyên tắc, phương pháp và căn cứ tính thuế đối với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 xml:space="preserve">Căn cứ tính thuế đối với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là doanh thu tính thuế và tỷ lệ tính thuế</w:t>
      </w:r>
      <w:r w:rsidR="006A1311" w:rsidRPr="00ED12D5">
        <w:rPr>
          <w:rFonts w:asciiTheme="majorHAnsi" w:hAnsiTheme="majorHAnsi" w:cstheme="majorHAnsi"/>
          <w:szCs w:val="28"/>
          <w:shd w:val="clear" w:color="auto" w:fill="FFFFFF"/>
          <w:lang w:val="vi-VN"/>
        </w:rPr>
        <w:t xml:space="preserve"> trên doanh thu</w:t>
      </w:r>
      <w:r w:rsidRPr="00ED12D5">
        <w:rPr>
          <w:rFonts w:asciiTheme="majorHAnsi" w:hAnsiTheme="majorHAnsi" w:cstheme="majorHAnsi"/>
          <w:szCs w:val="28"/>
          <w:shd w:val="clear" w:color="auto" w:fill="FFFFFF"/>
          <w:lang w:val="vi-VN"/>
        </w:rPr>
        <w:t xml:space="preserve">. Trong đó, doanh thu tính thuế GTGT và doanh thu tính thuế TNCN là doanh thu bao gồm thuế (trường hợp thuộc diện chịu thuế) của toàn bộ tiền bán hàng, tiền gia công, tiền hoa hồng, tiền cung ứng dịch vụ phát sinh trong kỳ tính thuế từ các </w:t>
      </w:r>
      <w:r w:rsidRPr="00ED12D5">
        <w:rPr>
          <w:rFonts w:asciiTheme="majorHAnsi" w:hAnsiTheme="majorHAnsi" w:cstheme="majorHAnsi"/>
          <w:szCs w:val="28"/>
          <w:shd w:val="clear" w:color="auto" w:fill="FFFFFF"/>
          <w:lang w:val="vi-VN"/>
        </w:rPr>
        <w:lastRenderedPageBreak/>
        <w:t>hoạt động sản xuất, kinh doanh hàng hóa, dịch vụ, bao gồm cả các khoản thưởng, hỗ trợ đạt doanh số, khuyến mại, chiết khấu thương mại, chiết khấu thanh toán. Do đó đối với các hàng hóa kinh doanh qua sàn TMĐT có khuyến mại, chiết khấu thương mại, chiết khấu thanh toán đều phải tính vào doanh thu khi tính thuế GTGT và thuế TNCN.</w:t>
      </w:r>
      <w:r w:rsidR="00D211BE" w:rsidRPr="00ED12D5">
        <w:rPr>
          <w:rFonts w:asciiTheme="majorHAnsi" w:hAnsiTheme="majorHAnsi" w:cstheme="majorHAnsi"/>
          <w:szCs w:val="28"/>
          <w:shd w:val="clear" w:color="auto" w:fill="FFFFFF"/>
          <w:lang w:val="vi-VN"/>
        </w:rPr>
        <w:t xml:space="preserve"> Tỷ lệ thuế tính trên doanh thu gồm tỷ lệ thuế GTGT và tỷ lệ thuế TNCN áp dụng chi tiết đối với từng lĩnh vực, ngành nghề theo hướng dẫn tại Phụ lục I ban hành kèm theo Thông tư 40/2021/TT-BTC.</w:t>
      </w:r>
    </w:p>
    <w:p w14:paraId="725BFE39" w14:textId="6295027F" w:rsidR="006A1311" w:rsidRPr="00ED12D5" w:rsidRDefault="006A1311" w:rsidP="00294A5D">
      <w:pPr>
        <w:shd w:val="clear" w:color="auto" w:fill="FFFFFF"/>
        <w:tabs>
          <w:tab w:val="left" w:pos="851"/>
          <w:tab w:val="left" w:pos="993"/>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Số thuế phải nộp của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được xác định như sau: Số thuế GTGT phải nộp bằng doanh thu tính thuế nhân với tỷ lệ thuế GTGT, số thuế TNCN phải nộp bằng doanh thu tính thuế TNCN nhân với tỷ lệ thuế TNCN.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thực hiện nộp thuế theo phương pháp kê khai, phương pháp khoán, kê khai theo từng lần phát sinh hoặc thông qua tổ chức khai thay, nộp thay đều dựa trên công thức này để xác định số thuế phải nộp</w:t>
      </w:r>
      <w:r w:rsidRPr="00ED12D5">
        <w:rPr>
          <w:rStyle w:val="FootnoteReference"/>
          <w:rFonts w:asciiTheme="majorHAnsi" w:hAnsiTheme="majorHAnsi" w:cstheme="majorHAnsi"/>
          <w:szCs w:val="28"/>
          <w:shd w:val="clear" w:color="auto" w:fill="FFFFFF"/>
          <w:lang w:val="vi-VN"/>
        </w:rPr>
        <w:footnoteReference w:id="34"/>
      </w:r>
      <w:r w:rsidRPr="00ED12D5">
        <w:rPr>
          <w:rFonts w:asciiTheme="majorHAnsi" w:hAnsiTheme="majorHAnsi" w:cstheme="majorHAnsi"/>
          <w:szCs w:val="28"/>
          <w:shd w:val="clear" w:color="auto" w:fill="FFFFFF"/>
          <w:lang w:val="vi-VN"/>
        </w:rPr>
        <w:t xml:space="preserve">. Trường hợp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thực hiện nộp thuế theo phương pháp khoán thì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tính thuế, thông báo nộp thuế</w:t>
      </w:r>
      <w:r w:rsidRPr="00ED12D5">
        <w:rPr>
          <w:rStyle w:val="FootnoteReference"/>
          <w:rFonts w:asciiTheme="majorHAnsi" w:hAnsiTheme="majorHAnsi" w:cstheme="majorHAnsi"/>
          <w:szCs w:val="28"/>
          <w:shd w:val="clear" w:color="auto" w:fill="FFFFFF"/>
          <w:lang w:val="vi-VN"/>
        </w:rPr>
        <w:footnoteReference w:id="35"/>
      </w:r>
      <w:r w:rsidRPr="00ED12D5">
        <w:rPr>
          <w:rFonts w:asciiTheme="majorHAnsi" w:hAnsiTheme="majorHAnsi" w:cstheme="majorHAnsi"/>
          <w:szCs w:val="28"/>
          <w:shd w:val="clear" w:color="auto" w:fill="FFFFFF"/>
          <w:lang w:val="vi-VN"/>
        </w:rPr>
        <w:t>.</w:t>
      </w:r>
    </w:p>
    <w:p w14:paraId="5A5F18FF" w14:textId="320C68FB" w:rsidR="00A84D75" w:rsidRPr="00ED12D5" w:rsidRDefault="008F3E0A"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w:t>
      </w:r>
      <w:r w:rsidR="00810FDC" w:rsidRPr="00ED12D5">
        <w:rPr>
          <w:rFonts w:asciiTheme="majorHAnsi" w:hAnsiTheme="majorHAnsi" w:cstheme="majorHAnsi"/>
          <w:b/>
          <w:i/>
          <w:szCs w:val="28"/>
          <w:lang w:val="vi-VN"/>
        </w:rPr>
        <w:t xml:space="preserve"> hai</w:t>
      </w:r>
      <w:r w:rsidR="00810FDC" w:rsidRPr="00ED12D5">
        <w:rPr>
          <w:rFonts w:asciiTheme="majorHAnsi" w:hAnsiTheme="majorHAnsi" w:cstheme="majorHAnsi"/>
          <w:i/>
          <w:szCs w:val="28"/>
          <w:lang w:val="vi-VN"/>
        </w:rPr>
        <w:t>, q</w:t>
      </w:r>
      <w:r w:rsidRPr="00ED12D5">
        <w:rPr>
          <w:rFonts w:asciiTheme="majorHAnsi" w:hAnsiTheme="majorHAnsi" w:cstheme="majorHAnsi"/>
          <w:i/>
          <w:szCs w:val="28"/>
          <w:lang w:val="vi-VN"/>
        </w:rPr>
        <w:t xml:space="preserve">uy định về </w:t>
      </w:r>
      <w:r w:rsidR="000E6BA4" w:rsidRPr="00ED12D5">
        <w:rPr>
          <w:rFonts w:asciiTheme="majorHAnsi" w:hAnsiTheme="majorHAnsi" w:cstheme="majorHAnsi"/>
          <w:i/>
          <w:szCs w:val="28"/>
          <w:lang w:val="vi-VN"/>
        </w:rPr>
        <w:t>sử dụng hóa đơn</w:t>
      </w:r>
      <w:r w:rsidRPr="00ED12D5">
        <w:rPr>
          <w:rFonts w:asciiTheme="majorHAnsi" w:hAnsiTheme="majorHAnsi" w:cstheme="majorHAnsi"/>
          <w:i/>
          <w:szCs w:val="28"/>
          <w:lang w:val="vi-VN"/>
        </w:rPr>
        <w:t xml:space="preserve"> khi bán hàng hóa</w:t>
      </w:r>
      <w:r w:rsidR="00DB26C9" w:rsidRPr="00ED12D5">
        <w:rPr>
          <w:rFonts w:asciiTheme="majorHAnsi" w:hAnsiTheme="majorHAnsi" w:cstheme="majorHAnsi"/>
          <w:i/>
          <w:szCs w:val="28"/>
          <w:lang w:val="vi-VN"/>
        </w:rPr>
        <w:t>.</w:t>
      </w:r>
      <w:r w:rsidR="00F21604" w:rsidRPr="00ED12D5">
        <w:rPr>
          <w:rFonts w:asciiTheme="majorHAnsi" w:hAnsiTheme="majorHAnsi" w:cstheme="majorHAnsi"/>
          <w:szCs w:val="28"/>
          <w:lang w:val="vi-VN"/>
        </w:rPr>
        <w:t xml:space="preserve"> </w:t>
      </w:r>
      <w:r w:rsidR="004C61BB" w:rsidRPr="00ED12D5">
        <w:rPr>
          <w:rFonts w:asciiTheme="majorHAnsi" w:hAnsiTheme="majorHAnsi" w:cstheme="majorHAnsi"/>
          <w:szCs w:val="28"/>
          <w:shd w:val="clear" w:color="auto" w:fill="FFFFFF"/>
          <w:lang w:val="vi-VN"/>
        </w:rPr>
        <w:t>HKD, CNKD</w:t>
      </w:r>
      <w:r w:rsidR="00A16876">
        <w:rPr>
          <w:rFonts w:asciiTheme="majorHAnsi" w:hAnsiTheme="majorHAnsi" w:cstheme="majorHAnsi"/>
          <w:szCs w:val="28"/>
          <w:shd w:val="clear" w:color="auto" w:fill="FFFFFF"/>
          <w:lang w:val="vi-VN"/>
        </w:rPr>
        <w:t xml:space="preserve"> </w:t>
      </w:r>
      <w:r w:rsidR="001F5774" w:rsidRPr="00ED12D5">
        <w:rPr>
          <w:rFonts w:asciiTheme="majorHAnsi" w:hAnsiTheme="majorHAnsi" w:cstheme="majorHAnsi"/>
          <w:szCs w:val="28"/>
          <w:shd w:val="clear" w:color="auto" w:fill="FFFFFF"/>
          <w:lang w:val="vi-VN"/>
        </w:rPr>
        <w:t>khi bán hàng hóa, cung cấp dịch vụ phải lập hóa đơn giao cho người mua, bao gồm cả trường hợp hàng hóa dùng để khuyến mại theo quy định tại khoản 1 Điều 4 Nghị định số 123/2020/NĐ-CP. Việc lập hóa đơn</w:t>
      </w:r>
      <w:r w:rsidR="006C3C38" w:rsidRPr="00ED12D5">
        <w:rPr>
          <w:rFonts w:asciiTheme="majorHAnsi" w:hAnsiTheme="majorHAnsi" w:cstheme="majorHAnsi"/>
          <w:szCs w:val="28"/>
          <w:shd w:val="clear" w:color="auto" w:fill="FFFFFF"/>
          <w:lang w:val="vi-VN"/>
        </w:rPr>
        <w:t xml:space="preserve"> phải</w:t>
      </w:r>
      <w:r w:rsidR="001F5774" w:rsidRPr="00ED12D5">
        <w:rPr>
          <w:rFonts w:asciiTheme="majorHAnsi" w:hAnsiTheme="majorHAnsi" w:cstheme="majorHAnsi"/>
          <w:szCs w:val="28"/>
          <w:shd w:val="clear" w:color="auto" w:fill="FFFFFF"/>
          <w:lang w:val="vi-VN"/>
        </w:rPr>
        <w:t xml:space="preserve"> được thực hiện</w:t>
      </w:r>
      <w:r w:rsidR="006C3C38" w:rsidRPr="00ED12D5">
        <w:rPr>
          <w:rFonts w:asciiTheme="majorHAnsi" w:hAnsiTheme="majorHAnsi" w:cstheme="majorHAnsi"/>
          <w:szCs w:val="28"/>
          <w:shd w:val="clear" w:color="auto" w:fill="FFFFFF"/>
          <w:lang w:val="vi-VN"/>
        </w:rPr>
        <w:t xml:space="preserve"> đúng thời điểm, đối với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bán hàng trực tuyến </w:t>
      </w:r>
      <w:r w:rsidR="006C3C38" w:rsidRPr="00ED12D5">
        <w:rPr>
          <w:rFonts w:asciiTheme="majorHAnsi" w:hAnsiTheme="majorHAnsi" w:cstheme="majorHAnsi"/>
          <w:szCs w:val="28"/>
          <w:lang w:val="vi-VN"/>
        </w:rPr>
        <w:t>thì thời điểm lập hóa đơn là</w:t>
      </w:r>
      <w:r w:rsidRPr="00ED12D5">
        <w:rPr>
          <w:rFonts w:asciiTheme="majorHAnsi" w:hAnsiTheme="majorHAnsi" w:cstheme="majorHAnsi"/>
          <w:szCs w:val="28"/>
          <w:lang w:val="vi-VN"/>
        </w:rPr>
        <w:t xml:space="preserve"> khi c</w:t>
      </w:r>
      <w:r w:rsidRPr="00ED12D5">
        <w:rPr>
          <w:rFonts w:asciiTheme="majorHAnsi" w:hAnsiTheme="majorHAnsi" w:cstheme="majorHAnsi"/>
          <w:szCs w:val="28"/>
          <w:shd w:val="clear" w:color="auto" w:fill="FFFFFF"/>
          <w:lang w:val="vi-VN"/>
        </w:rPr>
        <w:t>huyển giao quyền sở hữu hoặc quyền sử dụng hàng hóa cho người mua, không phân biệt đã thu được tiền hay chưa thu được tiền</w:t>
      </w:r>
      <w:r w:rsidR="006C3C38" w:rsidRPr="00ED12D5">
        <w:rPr>
          <w:rStyle w:val="FootnoteReference"/>
          <w:rFonts w:asciiTheme="majorHAnsi" w:hAnsiTheme="majorHAnsi" w:cstheme="majorHAnsi"/>
          <w:szCs w:val="28"/>
          <w:shd w:val="clear" w:color="auto" w:fill="FFFFFF"/>
        </w:rPr>
        <w:footnoteReference w:id="36"/>
      </w:r>
      <w:r w:rsidR="006C3C38" w:rsidRPr="00ED12D5">
        <w:rPr>
          <w:rFonts w:asciiTheme="majorHAnsi" w:hAnsiTheme="majorHAnsi" w:cstheme="majorHAnsi"/>
          <w:szCs w:val="28"/>
          <w:shd w:val="clear" w:color="auto" w:fill="FFFFFF"/>
          <w:lang w:val="vi-VN"/>
        </w:rPr>
        <w:t xml:space="preserve">. Căn cứ theo quy định này và đặc tính của bán hàng trực tuyến thì có thể hiểu thời điểm </w:t>
      </w:r>
      <w:r w:rsidR="006C3C38" w:rsidRPr="00ED12D5">
        <w:rPr>
          <w:rFonts w:asciiTheme="majorHAnsi" w:hAnsiTheme="majorHAnsi" w:cstheme="majorHAnsi"/>
          <w:szCs w:val="28"/>
          <w:shd w:val="clear" w:color="auto" w:fill="FFFFFF"/>
          <w:lang w:val="vi-VN"/>
        </w:rPr>
        <w:lastRenderedPageBreak/>
        <w:t xml:space="preserve">chuyển giao quyền sở </w:t>
      </w:r>
      <w:r w:rsidR="00187F6C">
        <w:rPr>
          <w:rFonts w:asciiTheme="majorHAnsi" w:hAnsiTheme="majorHAnsi" w:cstheme="majorHAnsi"/>
          <w:szCs w:val="28"/>
          <w:shd w:val="clear" w:color="auto" w:fill="FFFFFF"/>
          <w:lang w:val="vi-VN"/>
        </w:rPr>
        <w:t xml:space="preserve">hữu </w:t>
      </w:r>
      <w:r w:rsidR="006C3C38" w:rsidRPr="00ED12D5">
        <w:rPr>
          <w:rFonts w:asciiTheme="majorHAnsi" w:hAnsiTheme="majorHAnsi" w:cstheme="majorHAnsi"/>
          <w:szCs w:val="28"/>
          <w:shd w:val="clear" w:color="auto" w:fill="FFFFFF"/>
          <w:lang w:val="vi-VN"/>
        </w:rPr>
        <w:t>hoặc quyền sử dụng là thời điể</w:t>
      </w:r>
      <w:r w:rsidR="00187F6C">
        <w:rPr>
          <w:rFonts w:asciiTheme="majorHAnsi" w:hAnsiTheme="majorHAnsi" w:cstheme="majorHAnsi"/>
          <w:szCs w:val="28"/>
          <w:shd w:val="clear" w:color="auto" w:fill="FFFFFF"/>
          <w:lang w:val="vi-VN"/>
        </w:rPr>
        <w:t>m đơn v</w:t>
      </w:r>
      <w:r w:rsidR="006C3C38" w:rsidRPr="00ED12D5">
        <w:rPr>
          <w:rFonts w:asciiTheme="majorHAnsi" w:hAnsiTheme="majorHAnsi" w:cstheme="majorHAnsi"/>
          <w:szCs w:val="28"/>
          <w:shd w:val="clear" w:color="auto" w:fill="FFFFFF"/>
          <w:lang w:val="vi-VN"/>
        </w:rPr>
        <w:t>ị vận chuyển giao hàng thành công cho bên mua.</w:t>
      </w:r>
    </w:p>
    <w:p w14:paraId="764F1D66" w14:textId="4B08FD66" w:rsidR="00A84D75" w:rsidRPr="00ED12D5" w:rsidRDefault="004C61BB"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HKD, CNKD</w:t>
      </w:r>
      <w:r w:rsidR="006C3C38" w:rsidRPr="00ED12D5">
        <w:rPr>
          <w:rFonts w:asciiTheme="majorHAnsi" w:hAnsiTheme="majorHAnsi" w:cstheme="majorHAnsi"/>
          <w:szCs w:val="28"/>
          <w:shd w:val="clear" w:color="auto" w:fill="FFFFFF"/>
          <w:lang w:val="vi-VN"/>
        </w:rPr>
        <w:t xml:space="preserve"> phải lập hóa đơn đảm bảo đúng, đầy đủ về hình thức và nội dung theo quy đị</w:t>
      </w:r>
      <w:r w:rsidR="00664F38" w:rsidRPr="00ED12D5">
        <w:rPr>
          <w:rFonts w:asciiTheme="majorHAnsi" w:hAnsiTheme="majorHAnsi" w:cstheme="majorHAnsi"/>
          <w:szCs w:val="28"/>
          <w:shd w:val="clear" w:color="auto" w:fill="FFFFFF"/>
          <w:lang w:val="vi-VN"/>
        </w:rPr>
        <w:t>nh tại Điều</w:t>
      </w:r>
      <w:r w:rsidR="00A84D75" w:rsidRPr="00ED12D5">
        <w:rPr>
          <w:rFonts w:asciiTheme="majorHAnsi" w:hAnsiTheme="majorHAnsi" w:cstheme="majorHAnsi"/>
          <w:szCs w:val="28"/>
          <w:shd w:val="clear" w:color="auto" w:fill="FFFFFF"/>
          <w:lang w:val="vi-VN"/>
        </w:rPr>
        <w:t xml:space="preserve"> 8, Điều</w:t>
      </w:r>
      <w:r w:rsidR="00664F38" w:rsidRPr="00ED12D5">
        <w:rPr>
          <w:rFonts w:asciiTheme="majorHAnsi" w:hAnsiTheme="majorHAnsi" w:cstheme="majorHAnsi"/>
          <w:szCs w:val="28"/>
          <w:shd w:val="clear" w:color="auto" w:fill="FFFFFF"/>
          <w:lang w:val="vi-VN"/>
        </w:rPr>
        <w:t xml:space="preserve"> 10 Nghị định số 123/2020/NĐ-CP và Điều 8 Thông tư số 78/2021/TT-BTC</w:t>
      </w:r>
      <w:r w:rsidR="00A84D75"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HKD, CNKD</w:t>
      </w:r>
      <w:r w:rsidR="00A84D75" w:rsidRPr="00ED12D5">
        <w:rPr>
          <w:rFonts w:asciiTheme="majorHAnsi" w:hAnsiTheme="majorHAnsi" w:cstheme="majorHAnsi"/>
          <w:szCs w:val="28"/>
          <w:lang w:val="vi-VN"/>
        </w:rPr>
        <w:t xml:space="preserve"> cần căn cứ vào phương pháp khai thuế để lựa chọn áp dụng loại hóa đơn đúng quy đị</w:t>
      </w:r>
      <w:r w:rsidR="00CC0425" w:rsidRPr="00ED12D5">
        <w:rPr>
          <w:rFonts w:asciiTheme="majorHAnsi" w:hAnsiTheme="majorHAnsi" w:cstheme="majorHAnsi"/>
          <w:szCs w:val="28"/>
          <w:lang w:val="vi-VN"/>
        </w:rPr>
        <w:t>nh. T</w:t>
      </w:r>
      <w:r w:rsidR="00A84D75" w:rsidRPr="00ED12D5">
        <w:rPr>
          <w:rFonts w:asciiTheme="majorHAnsi" w:hAnsiTheme="majorHAnsi" w:cstheme="majorHAnsi"/>
          <w:szCs w:val="28"/>
          <w:lang w:val="vi-VN"/>
        </w:rPr>
        <w:t xml:space="preserve">rường hợp </w:t>
      </w:r>
      <w:r w:rsidR="00A84D75" w:rsidRPr="00ED12D5">
        <w:rPr>
          <w:rFonts w:asciiTheme="majorHAnsi" w:hAnsiTheme="majorHAnsi" w:cstheme="majorHAnsi"/>
          <w:szCs w:val="28"/>
          <w:shd w:val="clear" w:color="auto" w:fill="FFFFFF"/>
          <w:lang w:val="vi-VN"/>
        </w:rPr>
        <w:t xml:space="preserve">khai thuế </w:t>
      </w:r>
      <w:r w:rsidR="00027049" w:rsidRPr="00ED12D5">
        <w:rPr>
          <w:rFonts w:asciiTheme="majorHAnsi" w:hAnsiTheme="majorHAnsi" w:cstheme="majorHAnsi"/>
          <w:szCs w:val="28"/>
          <w:shd w:val="clear" w:color="auto" w:fill="FFFFFF"/>
          <w:lang w:val="vi-VN"/>
        </w:rPr>
        <w:t>GTGT</w:t>
      </w:r>
      <w:r w:rsidR="00A84D75" w:rsidRPr="00ED12D5">
        <w:rPr>
          <w:rFonts w:asciiTheme="majorHAnsi" w:hAnsiTheme="majorHAnsi" w:cstheme="majorHAnsi"/>
          <w:szCs w:val="28"/>
          <w:shd w:val="clear" w:color="auto" w:fill="FFFFFF"/>
          <w:lang w:val="vi-VN"/>
        </w:rPr>
        <w:t xml:space="preserve"> theo phương pháp khấu trừ thì áp dụng </w:t>
      </w:r>
      <w:r w:rsidR="00CC0425" w:rsidRPr="00ED12D5">
        <w:rPr>
          <w:rFonts w:asciiTheme="majorHAnsi" w:hAnsiTheme="majorHAnsi" w:cstheme="majorHAnsi"/>
          <w:szCs w:val="28"/>
          <w:shd w:val="clear" w:color="auto" w:fill="FFFFFF"/>
          <w:lang w:val="vi-VN"/>
        </w:rPr>
        <w:t>h</w:t>
      </w:r>
      <w:r w:rsidR="00A84D75" w:rsidRPr="00ED12D5">
        <w:rPr>
          <w:rFonts w:asciiTheme="majorHAnsi" w:hAnsiTheme="majorHAnsi" w:cstheme="majorHAnsi"/>
          <w:szCs w:val="28"/>
          <w:shd w:val="clear" w:color="auto" w:fill="FFFFFF"/>
          <w:lang w:val="vi-VN"/>
        </w:rPr>
        <w:t xml:space="preserve">óa đơn </w:t>
      </w:r>
      <w:r w:rsidR="00027049" w:rsidRPr="00ED12D5">
        <w:rPr>
          <w:rFonts w:asciiTheme="majorHAnsi" w:hAnsiTheme="majorHAnsi" w:cstheme="majorHAnsi"/>
          <w:szCs w:val="28"/>
          <w:shd w:val="clear" w:color="auto" w:fill="FFFFFF"/>
          <w:lang w:val="vi-VN"/>
        </w:rPr>
        <w:t>GTGT</w:t>
      </w:r>
      <w:r w:rsidR="00CC0425" w:rsidRPr="00ED12D5">
        <w:rPr>
          <w:rFonts w:asciiTheme="majorHAnsi" w:hAnsiTheme="majorHAnsi" w:cstheme="majorHAnsi"/>
          <w:szCs w:val="28"/>
          <w:shd w:val="clear" w:color="auto" w:fill="FFFFFF"/>
          <w:lang w:val="vi-VN"/>
        </w:rPr>
        <w:t>. T</w:t>
      </w:r>
      <w:r w:rsidR="00A84D75" w:rsidRPr="00ED12D5">
        <w:rPr>
          <w:rFonts w:asciiTheme="majorHAnsi" w:hAnsiTheme="majorHAnsi" w:cstheme="majorHAnsi"/>
          <w:szCs w:val="28"/>
          <w:shd w:val="clear" w:color="auto" w:fill="FFFFFF"/>
          <w:lang w:val="vi-VN"/>
        </w:rPr>
        <w:t xml:space="preserve">rường hợp khai, tính thuế giá trị gia tăng theo phương pháp trực tiếp áp dụng </w:t>
      </w:r>
      <w:bookmarkStart w:id="94" w:name="khoan_2_8"/>
      <w:r w:rsidR="00CC0425" w:rsidRPr="00ED12D5">
        <w:rPr>
          <w:rFonts w:asciiTheme="majorHAnsi" w:hAnsiTheme="majorHAnsi" w:cstheme="majorHAnsi"/>
          <w:szCs w:val="28"/>
          <w:shd w:val="clear" w:color="auto" w:fill="FFFFFF"/>
          <w:lang w:val="vi-VN"/>
        </w:rPr>
        <w:t>h</w:t>
      </w:r>
      <w:r w:rsidR="00A84D75" w:rsidRPr="00ED12D5">
        <w:rPr>
          <w:rFonts w:asciiTheme="majorHAnsi" w:hAnsiTheme="majorHAnsi" w:cstheme="majorHAnsi"/>
          <w:szCs w:val="28"/>
          <w:shd w:val="clear" w:color="auto" w:fill="FFFFFF"/>
          <w:lang w:val="vi-VN"/>
        </w:rPr>
        <w:t>óa đơn bán hàng</w:t>
      </w:r>
      <w:bookmarkEnd w:id="94"/>
      <w:r w:rsidR="00A84D75" w:rsidRPr="00ED12D5">
        <w:rPr>
          <w:rFonts w:asciiTheme="majorHAnsi" w:hAnsiTheme="majorHAnsi" w:cstheme="majorHAnsi"/>
          <w:szCs w:val="28"/>
          <w:shd w:val="clear" w:color="auto" w:fill="FFFFFF"/>
          <w:lang w:val="vi-VN"/>
        </w:rPr>
        <w:t>.</w:t>
      </w:r>
      <w:r w:rsidR="00027049" w:rsidRPr="00ED12D5">
        <w:rPr>
          <w:rFonts w:asciiTheme="majorHAnsi" w:hAnsiTheme="majorHAnsi" w:cstheme="majorHAnsi"/>
          <w:szCs w:val="28"/>
          <w:shd w:val="clear" w:color="auto" w:fill="FFFFFF"/>
          <w:lang w:val="vi-VN"/>
        </w:rPr>
        <w:t xml:space="preserve"> Đối với </w:t>
      </w:r>
      <w:r w:rsidRPr="00ED12D5">
        <w:rPr>
          <w:rFonts w:asciiTheme="majorHAnsi" w:hAnsiTheme="majorHAnsi" w:cstheme="majorHAnsi"/>
          <w:szCs w:val="28"/>
          <w:shd w:val="clear" w:color="auto" w:fill="FFFFFF"/>
          <w:lang w:val="vi-VN"/>
        </w:rPr>
        <w:t>HKD, CNKD</w:t>
      </w:r>
      <w:r w:rsidR="00027049" w:rsidRPr="00ED12D5">
        <w:rPr>
          <w:rFonts w:asciiTheme="majorHAnsi" w:hAnsiTheme="majorHAnsi" w:cstheme="majorHAnsi"/>
          <w:szCs w:val="28"/>
          <w:shd w:val="clear" w:color="auto" w:fill="FFFFFF"/>
          <w:lang w:val="vi-VN"/>
        </w:rPr>
        <w:t xml:space="preserve"> nộp thuế theo phương pháp khoán hoặc theo từng lần phát sinh nếu có yêu cầu sử dụng hóa đơn thì </w:t>
      </w:r>
      <w:r w:rsidR="007967C7" w:rsidRPr="00ED12D5">
        <w:rPr>
          <w:rFonts w:asciiTheme="majorHAnsi" w:hAnsiTheme="majorHAnsi" w:cstheme="majorHAnsi"/>
          <w:szCs w:val="28"/>
          <w:shd w:val="clear" w:color="auto" w:fill="FFFFFF"/>
          <w:lang w:val="vi-VN"/>
        </w:rPr>
        <w:t>cơ quan Thuế</w:t>
      </w:r>
      <w:r w:rsidR="00027049" w:rsidRPr="00ED12D5">
        <w:rPr>
          <w:rFonts w:asciiTheme="majorHAnsi" w:hAnsiTheme="majorHAnsi" w:cstheme="majorHAnsi"/>
          <w:szCs w:val="28"/>
          <w:shd w:val="clear" w:color="auto" w:fill="FFFFFF"/>
          <w:lang w:val="vi-VN"/>
        </w:rPr>
        <w:t xml:space="preserve"> cấp hóa đơn lẻ theo từng lần phát sinh theo quy định tại khoản 2 Điều 6 Thông tư số 78/2021/TT-BTC.</w:t>
      </w:r>
    </w:p>
    <w:p w14:paraId="340B11C9" w14:textId="7FD270FB" w:rsidR="004576DB" w:rsidRPr="00ED12D5" w:rsidRDefault="00446AC4"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shd w:val="clear" w:color="auto" w:fill="FFFFFF"/>
          <w:lang w:val="vi-VN"/>
        </w:rPr>
        <w:t xml:space="preserve">Về hình thức phải đảm bảo đúng loại hóa đơn, </w:t>
      </w:r>
      <w:r w:rsidRPr="00ED12D5">
        <w:rPr>
          <w:rFonts w:asciiTheme="majorHAnsi" w:hAnsiTheme="majorHAnsi" w:cstheme="majorHAnsi"/>
          <w:szCs w:val="28"/>
          <w:lang w:val="x-none"/>
        </w:rPr>
        <w:t>ký hiệu mẫu số, ký hiệu hóa đơn</w:t>
      </w:r>
      <w:r w:rsidR="00CC0425"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 xml:space="preserve">Về nội dung, </w:t>
      </w:r>
      <w:r w:rsidR="004C61BB" w:rsidRPr="00ED12D5">
        <w:rPr>
          <w:rFonts w:asciiTheme="majorHAnsi" w:hAnsiTheme="majorHAnsi" w:cstheme="majorHAnsi"/>
          <w:szCs w:val="28"/>
          <w:shd w:val="clear" w:color="auto" w:fill="FFFFFF"/>
          <w:lang w:val="vi-VN"/>
        </w:rPr>
        <w:t>HKD, CNKD</w:t>
      </w:r>
      <w:r w:rsidR="00664F38" w:rsidRPr="00ED12D5">
        <w:rPr>
          <w:rFonts w:asciiTheme="majorHAnsi" w:hAnsiTheme="majorHAnsi" w:cstheme="majorHAnsi"/>
          <w:szCs w:val="28"/>
          <w:shd w:val="clear" w:color="auto" w:fill="FFFFFF"/>
          <w:lang w:val="vi-VN"/>
        </w:rPr>
        <w:t xml:space="preserve"> bán hàng trực tuyến phải lập hóa đơn có đầy đủ các nội dung </w:t>
      </w:r>
      <w:bookmarkStart w:id="95" w:name="khoan_13_10"/>
      <w:r w:rsidR="0088294C" w:rsidRPr="00ED12D5">
        <w:rPr>
          <w:rFonts w:asciiTheme="majorHAnsi" w:hAnsiTheme="majorHAnsi" w:cstheme="majorHAnsi"/>
          <w:szCs w:val="28"/>
          <w:shd w:val="clear" w:color="auto" w:fill="FFFFFF"/>
          <w:lang w:val="vi-VN"/>
        </w:rPr>
        <w:t xml:space="preserve">bắt buộc theo quy định tại </w:t>
      </w:r>
      <w:bookmarkEnd w:id="95"/>
      <w:r w:rsidR="0088294C" w:rsidRPr="00ED12D5">
        <w:rPr>
          <w:rFonts w:asciiTheme="majorHAnsi" w:hAnsiTheme="majorHAnsi" w:cstheme="majorHAnsi"/>
          <w:szCs w:val="28"/>
          <w:shd w:val="clear" w:color="auto" w:fill="FFFFFF"/>
          <w:lang w:val="vi-VN"/>
        </w:rPr>
        <w:t>Điều 10 Nghị định số 123/2020/NĐ-CP.</w:t>
      </w:r>
    </w:p>
    <w:p w14:paraId="2D80D1E6" w14:textId="536A645E" w:rsidR="00400F15" w:rsidRPr="00ED12D5" w:rsidRDefault="008F3E0A"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810FDC" w:rsidRPr="00ED12D5">
        <w:rPr>
          <w:rFonts w:asciiTheme="majorHAnsi" w:hAnsiTheme="majorHAnsi" w:cstheme="majorHAnsi"/>
          <w:b/>
          <w:i/>
          <w:szCs w:val="28"/>
          <w:lang w:val="vi-VN"/>
        </w:rPr>
        <w:t xml:space="preserve"> ba,</w:t>
      </w:r>
      <w:r w:rsidR="00810FDC" w:rsidRPr="00ED12D5">
        <w:rPr>
          <w:rFonts w:asciiTheme="majorHAnsi" w:hAnsiTheme="majorHAnsi" w:cstheme="majorHAnsi"/>
          <w:i/>
          <w:szCs w:val="28"/>
          <w:lang w:val="vi-VN"/>
        </w:rPr>
        <w:t xml:space="preserve"> q</w:t>
      </w:r>
      <w:r w:rsidRPr="00ED12D5">
        <w:rPr>
          <w:rFonts w:asciiTheme="majorHAnsi" w:hAnsiTheme="majorHAnsi" w:cstheme="majorHAnsi"/>
          <w:i/>
          <w:szCs w:val="28"/>
          <w:lang w:val="vi-VN"/>
        </w:rPr>
        <w:t>uy định về trách nhiệm khai thuế thay, nộp thuế</w:t>
      </w:r>
      <w:r w:rsidR="00CC0425" w:rsidRPr="00ED12D5">
        <w:rPr>
          <w:rFonts w:asciiTheme="majorHAnsi" w:hAnsiTheme="majorHAnsi" w:cstheme="majorHAnsi"/>
          <w:i/>
          <w:szCs w:val="28"/>
          <w:lang w:val="vi-VN"/>
        </w:rPr>
        <w:t xml:space="preserve"> thay</w:t>
      </w:r>
      <w:r w:rsidR="00DB26C9" w:rsidRPr="00ED12D5">
        <w:rPr>
          <w:rFonts w:asciiTheme="majorHAnsi" w:hAnsiTheme="majorHAnsi" w:cstheme="majorHAnsi"/>
          <w:i/>
          <w:szCs w:val="28"/>
          <w:lang w:val="vi-VN"/>
        </w:rPr>
        <w:t>.</w:t>
      </w:r>
      <w:r w:rsidR="00F21604" w:rsidRPr="00ED12D5">
        <w:rPr>
          <w:rFonts w:asciiTheme="majorHAnsi" w:hAnsiTheme="majorHAnsi" w:cstheme="majorHAnsi"/>
          <w:i/>
          <w:szCs w:val="28"/>
          <w:lang w:val="vi-VN"/>
        </w:rPr>
        <w:t xml:space="preserve"> </w:t>
      </w:r>
      <w:r w:rsidR="00961D4D" w:rsidRPr="00ED12D5">
        <w:rPr>
          <w:rFonts w:asciiTheme="majorHAnsi" w:hAnsiTheme="majorHAnsi" w:cstheme="majorHAnsi"/>
          <w:szCs w:val="28"/>
          <w:shd w:val="clear" w:color="auto" w:fill="FFFFFF"/>
          <w:lang w:val="vi-VN"/>
        </w:rPr>
        <w:t>Luật Quả</w:t>
      </w:r>
      <w:r w:rsidR="00CF7186" w:rsidRPr="00ED12D5">
        <w:rPr>
          <w:rFonts w:asciiTheme="majorHAnsi" w:hAnsiTheme="majorHAnsi" w:cstheme="majorHAnsi"/>
          <w:szCs w:val="28"/>
          <w:shd w:val="clear" w:color="auto" w:fill="FFFFFF"/>
          <w:lang w:val="vi-VN"/>
        </w:rPr>
        <w:t>n lý t</w:t>
      </w:r>
      <w:r w:rsidR="00961D4D" w:rsidRPr="00ED12D5">
        <w:rPr>
          <w:rFonts w:asciiTheme="majorHAnsi" w:hAnsiTheme="majorHAnsi" w:cstheme="majorHAnsi"/>
          <w:szCs w:val="28"/>
          <w:shd w:val="clear" w:color="auto" w:fill="FFFFFF"/>
          <w:lang w:val="vi-VN"/>
        </w:rPr>
        <w:t>huế và Nghị định hướng dẫn thi hành đã quy định t</w:t>
      </w:r>
      <w:r w:rsidR="005D2A0E" w:rsidRPr="00ED12D5">
        <w:rPr>
          <w:rFonts w:asciiTheme="majorHAnsi" w:hAnsiTheme="majorHAnsi" w:cstheme="majorHAnsi"/>
          <w:szCs w:val="28"/>
          <w:shd w:val="clear" w:color="auto" w:fill="FFFFFF"/>
          <w:lang w:val="vi-VN"/>
        </w:rPr>
        <w:t>rách nhiệm khai thuế thay, nộp thuế</w:t>
      </w:r>
      <w:r w:rsidR="00CF7186" w:rsidRPr="00ED12D5">
        <w:rPr>
          <w:rFonts w:asciiTheme="majorHAnsi" w:hAnsiTheme="majorHAnsi" w:cstheme="majorHAnsi"/>
          <w:szCs w:val="28"/>
          <w:shd w:val="clear" w:color="auto" w:fill="FFFFFF"/>
          <w:lang w:val="vi-VN"/>
        </w:rPr>
        <w:t xml:space="preserve"> thay,</w:t>
      </w:r>
      <w:r w:rsidR="008A3733" w:rsidRPr="00ED12D5">
        <w:rPr>
          <w:rFonts w:asciiTheme="majorHAnsi" w:hAnsiTheme="majorHAnsi" w:cstheme="majorHAnsi"/>
          <w:szCs w:val="28"/>
          <w:shd w:val="clear" w:color="auto" w:fill="FFFFFF"/>
          <w:lang w:val="vi-VN"/>
        </w:rPr>
        <w:t xml:space="preserve"> tuy nhiên chưa quy định về trường hợp khai thuế thay, nộp thuế thay đối với hoạt động kinh doanh TMĐT</w:t>
      </w:r>
      <w:r w:rsidR="005D2A0E" w:rsidRPr="00ED12D5">
        <w:rPr>
          <w:rFonts w:asciiTheme="majorHAnsi" w:hAnsiTheme="majorHAnsi" w:cstheme="majorHAnsi"/>
          <w:szCs w:val="28"/>
          <w:shd w:val="clear" w:color="auto" w:fill="FFFFFF"/>
          <w:lang w:val="vi-VN"/>
        </w:rPr>
        <w:t>.</w:t>
      </w:r>
      <w:r w:rsidR="00CF7186" w:rsidRPr="00ED12D5">
        <w:rPr>
          <w:rFonts w:asciiTheme="majorHAnsi" w:hAnsiTheme="majorHAnsi" w:cstheme="majorHAnsi"/>
          <w:szCs w:val="28"/>
          <w:shd w:val="clear" w:color="auto" w:fill="FFFFFF"/>
          <w:lang w:val="vi-VN"/>
        </w:rPr>
        <w:t xml:space="preserve"> Tại </w:t>
      </w:r>
      <w:r w:rsidR="001518E5" w:rsidRPr="00ED12D5">
        <w:rPr>
          <w:rFonts w:asciiTheme="majorHAnsi" w:hAnsiTheme="majorHAnsi" w:cstheme="majorHAnsi"/>
          <w:szCs w:val="28"/>
          <w:shd w:val="clear" w:color="auto" w:fill="FFFFFF"/>
          <w:lang w:val="vi-VN"/>
        </w:rPr>
        <w:t>Thông tư</w:t>
      </w:r>
      <w:r w:rsidR="0076422E" w:rsidRPr="0076422E">
        <w:rPr>
          <w:rFonts w:asciiTheme="majorHAnsi" w:hAnsiTheme="majorHAnsi" w:cstheme="majorHAnsi"/>
          <w:szCs w:val="28"/>
          <w:shd w:val="clear" w:color="auto" w:fill="FFFFFF"/>
          <w:lang w:val="vi-VN"/>
        </w:rPr>
        <w:t xml:space="preserve"> </w:t>
      </w:r>
      <w:r w:rsidR="0076422E" w:rsidRPr="00ED12D5">
        <w:rPr>
          <w:rFonts w:asciiTheme="majorHAnsi" w:hAnsiTheme="majorHAnsi" w:cstheme="majorHAnsi"/>
          <w:szCs w:val="28"/>
          <w:shd w:val="clear" w:color="auto" w:fill="FFFFFF"/>
          <w:lang w:val="vi-VN"/>
        </w:rPr>
        <w:t>số 40/2021/TT-BTC</w:t>
      </w:r>
      <w:r w:rsidR="001518E5" w:rsidRPr="00ED12D5">
        <w:rPr>
          <w:rFonts w:asciiTheme="majorHAnsi" w:hAnsiTheme="majorHAnsi" w:cstheme="majorHAnsi"/>
          <w:szCs w:val="28"/>
          <w:shd w:val="clear" w:color="auto" w:fill="FFFFFF"/>
          <w:lang w:val="vi-VN"/>
        </w:rPr>
        <w:t xml:space="preserve"> hướng dẫn về thuế GTGT, thuế TNCN và quản lý thuế đối với </w:t>
      </w:r>
      <w:r w:rsidR="004C61BB" w:rsidRPr="00ED12D5">
        <w:rPr>
          <w:rFonts w:asciiTheme="majorHAnsi" w:hAnsiTheme="majorHAnsi" w:cstheme="majorHAnsi"/>
          <w:szCs w:val="28"/>
          <w:shd w:val="clear" w:color="auto" w:fill="FFFFFF"/>
          <w:lang w:val="vi-VN"/>
        </w:rPr>
        <w:t>HKD, CNKD</w:t>
      </w:r>
      <w:r w:rsidR="001518E5" w:rsidRPr="00ED12D5">
        <w:rPr>
          <w:rFonts w:asciiTheme="majorHAnsi" w:hAnsiTheme="majorHAnsi" w:cstheme="majorHAnsi"/>
          <w:szCs w:val="28"/>
          <w:shd w:val="clear" w:color="auto" w:fill="FFFFFF"/>
          <w:lang w:val="vi-VN"/>
        </w:rPr>
        <w:t xml:space="preserve"> đã quy định về trách nhiệm khai thuế thay, nộp thuế thay </w:t>
      </w:r>
      <w:r w:rsidR="00CF7186" w:rsidRPr="00ED12D5">
        <w:rPr>
          <w:rFonts w:asciiTheme="majorHAnsi" w:hAnsiTheme="majorHAnsi" w:cstheme="majorHAnsi"/>
          <w:szCs w:val="28"/>
          <w:shd w:val="clear" w:color="auto" w:fill="FFFFFF"/>
          <w:lang w:val="vi-VN"/>
        </w:rPr>
        <w:t xml:space="preserve">cho cá nhân đối với chủ sở hữu sàn TMĐT và </w:t>
      </w:r>
      <w:r w:rsidR="001518E5" w:rsidRPr="00ED12D5">
        <w:rPr>
          <w:rFonts w:asciiTheme="majorHAnsi" w:hAnsiTheme="majorHAnsi" w:cstheme="majorHAnsi"/>
          <w:szCs w:val="28"/>
          <w:shd w:val="clear" w:color="auto" w:fill="FFFFFF"/>
          <w:lang w:val="vi-VN"/>
        </w:rPr>
        <w:t xml:space="preserve">của tổ chức, cá nhân </w:t>
      </w:r>
      <w:r w:rsidR="00CF7186" w:rsidRPr="00ED12D5">
        <w:rPr>
          <w:rFonts w:asciiTheme="majorHAnsi" w:hAnsiTheme="majorHAnsi" w:cstheme="majorHAnsi"/>
          <w:szCs w:val="28"/>
          <w:shd w:val="clear" w:color="auto" w:fill="FFFFFF"/>
          <w:lang w:val="vi-VN"/>
        </w:rPr>
        <w:t xml:space="preserve">khác </w:t>
      </w:r>
      <w:r w:rsidR="001518E5" w:rsidRPr="00ED12D5">
        <w:rPr>
          <w:rFonts w:asciiTheme="majorHAnsi" w:hAnsiTheme="majorHAnsi" w:cstheme="majorHAnsi"/>
          <w:szCs w:val="28"/>
          <w:shd w:val="clear" w:color="auto" w:fill="FFFFFF"/>
          <w:lang w:val="vi-VN"/>
        </w:rPr>
        <w:t>trên cơ sở ủy quyền</w:t>
      </w:r>
      <w:r w:rsidR="000135BD" w:rsidRPr="00ED12D5">
        <w:rPr>
          <w:rStyle w:val="FootnoteReference"/>
          <w:rFonts w:asciiTheme="majorHAnsi" w:hAnsiTheme="majorHAnsi" w:cstheme="majorHAnsi"/>
          <w:szCs w:val="28"/>
          <w:shd w:val="clear" w:color="auto" w:fill="FFFFFF"/>
          <w:lang w:val="vi-VN"/>
        </w:rPr>
        <w:footnoteReference w:id="37"/>
      </w:r>
      <w:r w:rsidR="001518E5" w:rsidRPr="00ED12D5">
        <w:rPr>
          <w:rFonts w:asciiTheme="majorHAnsi" w:hAnsiTheme="majorHAnsi" w:cstheme="majorHAnsi"/>
          <w:szCs w:val="28"/>
          <w:shd w:val="clear" w:color="auto" w:fill="FFFFFF"/>
          <w:lang w:val="vi-VN"/>
        </w:rPr>
        <w:t>.</w:t>
      </w:r>
    </w:p>
    <w:p w14:paraId="42917522" w14:textId="2B9FF387" w:rsidR="002E3FE9" w:rsidRPr="00ED12D5" w:rsidRDefault="005D2A0E" w:rsidP="00294A5D">
      <w:pPr>
        <w:shd w:val="clear" w:color="auto" w:fill="FFFFFF"/>
        <w:tabs>
          <w:tab w:val="left" w:pos="851"/>
          <w:tab w:val="left" w:pos="993"/>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Trường hợp chủ </w:t>
      </w:r>
      <w:r w:rsidR="009B262B" w:rsidRPr="00ED12D5">
        <w:rPr>
          <w:rFonts w:asciiTheme="majorHAnsi" w:hAnsiTheme="majorHAnsi" w:cstheme="majorHAnsi"/>
          <w:szCs w:val="28"/>
          <w:shd w:val="clear" w:color="auto" w:fill="FFFFFF"/>
          <w:lang w:val="vi-VN"/>
        </w:rPr>
        <w:t xml:space="preserve">sở hữu </w:t>
      </w:r>
      <w:r w:rsidRPr="00ED12D5">
        <w:rPr>
          <w:rFonts w:asciiTheme="majorHAnsi" w:hAnsiTheme="majorHAnsi" w:cstheme="majorHAnsi"/>
          <w:szCs w:val="28"/>
          <w:shd w:val="clear" w:color="auto" w:fill="FFFFFF"/>
          <w:lang w:val="vi-VN"/>
        </w:rPr>
        <w:t xml:space="preserve">sàn </w:t>
      </w:r>
      <w:r w:rsidR="009B262B" w:rsidRPr="00ED12D5">
        <w:rPr>
          <w:rFonts w:asciiTheme="majorHAnsi" w:hAnsiTheme="majorHAnsi" w:cstheme="majorHAnsi"/>
          <w:szCs w:val="28"/>
          <w:shd w:val="clear" w:color="auto" w:fill="FFFFFF"/>
          <w:lang w:val="vi-VN"/>
        </w:rPr>
        <w:t>TMĐT</w:t>
      </w:r>
      <w:r w:rsidRPr="00ED12D5">
        <w:rPr>
          <w:rFonts w:asciiTheme="majorHAnsi" w:hAnsiTheme="majorHAnsi" w:cstheme="majorHAnsi"/>
          <w:szCs w:val="28"/>
          <w:shd w:val="clear" w:color="auto" w:fill="FFFFFF"/>
          <w:lang w:val="vi-VN"/>
        </w:rPr>
        <w:t xml:space="preserve"> thực hiện khai thuế thay, nộp thuế thay thì căn cứ doanh thu, các khoản thu mà cá nhân bán hàng qua sàn nhận được </w:t>
      </w:r>
      <w:r w:rsidRPr="00ED12D5">
        <w:rPr>
          <w:rFonts w:asciiTheme="majorHAnsi" w:hAnsiTheme="majorHAnsi" w:cstheme="majorHAnsi"/>
          <w:szCs w:val="28"/>
          <w:shd w:val="clear" w:color="auto" w:fill="FFFFFF"/>
          <w:lang w:val="vi-VN"/>
        </w:rPr>
        <w:lastRenderedPageBreak/>
        <w:t>thông qua các đơn vị vận chuyể</w:t>
      </w:r>
      <w:r w:rsidR="000A4B26" w:rsidRPr="00ED12D5">
        <w:rPr>
          <w:rFonts w:asciiTheme="majorHAnsi" w:hAnsiTheme="majorHAnsi" w:cstheme="majorHAnsi"/>
          <w:szCs w:val="28"/>
          <w:shd w:val="clear" w:color="auto" w:fill="FFFFFF"/>
          <w:lang w:val="vi-VN"/>
        </w:rPr>
        <w:t>n</w:t>
      </w:r>
      <w:r w:rsidR="0051593B"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các hình thứ</w:t>
      </w:r>
      <w:r w:rsidR="0051593B" w:rsidRPr="00ED12D5">
        <w:rPr>
          <w:rFonts w:asciiTheme="majorHAnsi" w:hAnsiTheme="majorHAnsi" w:cstheme="majorHAnsi"/>
          <w:szCs w:val="28"/>
          <w:shd w:val="clear" w:color="auto" w:fill="FFFFFF"/>
          <w:lang w:val="vi-VN"/>
        </w:rPr>
        <w:t>c trung gian thanh toán,</w:t>
      </w:r>
      <w:r w:rsidRPr="00ED12D5">
        <w:rPr>
          <w:rFonts w:asciiTheme="majorHAnsi" w:hAnsiTheme="majorHAnsi" w:cstheme="majorHAnsi"/>
          <w:szCs w:val="28"/>
          <w:shd w:val="clear" w:color="auto" w:fill="FFFFFF"/>
          <w:lang w:val="vi-VN"/>
        </w:rPr>
        <w:t xml:space="preserve"> các hình thức thanh toán khác</w:t>
      </w:r>
      <w:r w:rsidR="000A4B26" w:rsidRPr="00ED12D5">
        <w:rPr>
          <w:rStyle w:val="FootnoteReference"/>
          <w:rFonts w:asciiTheme="majorHAnsi" w:hAnsiTheme="majorHAnsi" w:cstheme="majorHAnsi"/>
          <w:szCs w:val="28"/>
          <w:shd w:val="clear" w:color="auto" w:fill="FFFFFF"/>
          <w:lang w:val="vi-VN"/>
        </w:rPr>
        <w:footnoteReference w:id="38"/>
      </w:r>
      <w:r w:rsidRPr="00ED12D5">
        <w:rPr>
          <w:rFonts w:asciiTheme="majorHAnsi" w:hAnsiTheme="majorHAnsi" w:cstheme="majorHAnsi"/>
          <w:szCs w:val="28"/>
          <w:shd w:val="clear" w:color="auto" w:fill="FFFFFF"/>
          <w:lang w:val="vi-VN"/>
        </w:rPr>
        <w:t xml:space="preserve">... để xác định doanh thu kê khai thuế thay, nộp thuế thay cho </w:t>
      </w:r>
      <w:r w:rsidR="0076422E">
        <w:rPr>
          <w:rFonts w:asciiTheme="majorHAnsi" w:hAnsiTheme="majorHAnsi" w:cstheme="majorHAnsi"/>
          <w:szCs w:val="28"/>
          <w:shd w:val="clear" w:color="auto" w:fill="FFFFFF"/>
          <w:lang w:val="vi-VN"/>
        </w:rPr>
        <w:t>cá nhân</w:t>
      </w:r>
      <w:r w:rsidRPr="00ED12D5">
        <w:rPr>
          <w:rFonts w:asciiTheme="majorHAnsi" w:hAnsiTheme="majorHAnsi" w:cstheme="majorHAnsi"/>
          <w:szCs w:val="28"/>
          <w:shd w:val="clear" w:color="auto" w:fill="FFFFFF"/>
          <w:lang w:val="vi-VN"/>
        </w:rPr>
        <w:t xml:space="preserve"> theo tháng hoặc theo quý</w:t>
      </w:r>
      <w:r w:rsidR="000A4B26" w:rsidRPr="00ED12D5">
        <w:rPr>
          <w:rFonts w:asciiTheme="majorHAnsi" w:hAnsiTheme="majorHAnsi" w:cstheme="majorHAnsi"/>
          <w:szCs w:val="28"/>
          <w:shd w:val="clear" w:color="auto" w:fill="FFFFFF"/>
          <w:lang w:val="vi-VN"/>
        </w:rPr>
        <w:t xml:space="preserve"> theo quy định của Luật Quản lý Thuế</w:t>
      </w:r>
      <w:r w:rsidRPr="00ED12D5">
        <w:rPr>
          <w:rFonts w:asciiTheme="majorHAnsi" w:hAnsiTheme="majorHAnsi" w:cstheme="majorHAnsi"/>
          <w:szCs w:val="28"/>
          <w:shd w:val="clear" w:color="auto" w:fill="FFFFFF"/>
          <w:lang w:val="vi-VN"/>
        </w:rPr>
        <w:t>. Toàn bộ thông tin doanh thu và số thuế đã khai thay, nộp thay theo từng đơn hàng trên chứng từ cung cấp cho người mua hàng và người bán sẽ được sàn giao dịch TMĐT ghi nhận và lưu trữ.</w:t>
      </w:r>
      <w:r w:rsidR="005623DE"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Về hồ sơ khai thuế, địa điểm nộp hồ sơ khai thuế, thời hạn nộp hồ sơ khai thuế, thời hạn nộp thuế, chủ sàn TMĐT thực hiện theo quy định tại Điều 16 Thông tư số 40/2021/TT-BTC. Trong thời gian chưa thực hiện được việc khai thuế thay, nộp thuế thay cho cá nhân, tổ chức là chủ sở hữu sàn giao dịch </w:t>
      </w:r>
      <w:r w:rsidR="00950629" w:rsidRPr="00ED12D5">
        <w:rPr>
          <w:rFonts w:asciiTheme="majorHAnsi" w:hAnsiTheme="majorHAnsi" w:cstheme="majorHAnsi"/>
          <w:szCs w:val="28"/>
          <w:lang w:val="vi-VN"/>
        </w:rPr>
        <w:t>TMĐT</w:t>
      </w:r>
      <w:r w:rsidRPr="00ED12D5">
        <w:rPr>
          <w:rFonts w:asciiTheme="majorHAnsi" w:hAnsiTheme="majorHAnsi" w:cstheme="majorHAnsi"/>
          <w:szCs w:val="28"/>
          <w:shd w:val="clear" w:color="auto" w:fill="FFFFFF"/>
          <w:lang w:val="vi-VN"/>
        </w:rPr>
        <w:t xml:space="preserve"> phải có trách nhiệm cung cấp các thông tin liên quan đến hoạt động kinh doanh của cá nhân thông qua sàn theo yêu cầu của </w:t>
      </w:r>
      <w:r w:rsidR="007967C7" w:rsidRPr="00ED12D5">
        <w:rPr>
          <w:rFonts w:asciiTheme="majorHAnsi" w:hAnsiTheme="majorHAnsi" w:cstheme="majorHAnsi"/>
          <w:szCs w:val="28"/>
          <w:shd w:val="clear" w:color="auto" w:fill="FFFFFF"/>
          <w:lang w:val="vi-VN"/>
        </w:rPr>
        <w:t>cơ quan Thuế</w:t>
      </w:r>
      <w:r w:rsidR="006441F6" w:rsidRPr="00ED12D5">
        <w:rPr>
          <w:rFonts w:asciiTheme="majorHAnsi" w:hAnsiTheme="majorHAnsi" w:cstheme="majorHAnsi"/>
          <w:szCs w:val="28"/>
          <w:shd w:val="clear" w:color="auto" w:fill="FFFFFF"/>
          <w:lang w:val="vi-VN"/>
        </w:rPr>
        <w:t xml:space="preserve">. </w:t>
      </w:r>
      <w:r w:rsidR="002E3FE9" w:rsidRPr="00ED12D5">
        <w:rPr>
          <w:rFonts w:asciiTheme="majorHAnsi" w:hAnsiTheme="majorHAnsi" w:cstheme="majorHAnsi"/>
          <w:szCs w:val="28"/>
          <w:lang w:val="vi-VN"/>
        </w:rPr>
        <w:t xml:space="preserve">Việc cung cấp thông tin được thực hiện định kỳ hàng quý chậm nhất vào ngày cuối cùng của tháng đầu quý sau, bằng phương thức điện tử, qua Cổng thông tin điện tử của Tổng cục Thuế theo định dạng dữ liệu do Tổng cục Thuế công bố theo quy định tại </w:t>
      </w:r>
      <w:r w:rsidR="00A8422C" w:rsidRPr="00ED12D5">
        <w:rPr>
          <w:rFonts w:asciiTheme="majorHAnsi" w:hAnsiTheme="majorHAnsi" w:cstheme="majorHAnsi"/>
          <w:szCs w:val="28"/>
          <w:lang w:val="vi-VN"/>
        </w:rPr>
        <w:t xml:space="preserve">khoản 7 Điều 1 </w:t>
      </w:r>
      <w:r w:rsidR="002E3FE9" w:rsidRPr="00ED12D5">
        <w:rPr>
          <w:rFonts w:asciiTheme="majorHAnsi" w:hAnsiTheme="majorHAnsi" w:cstheme="majorHAnsi"/>
          <w:szCs w:val="28"/>
          <w:lang w:val="vi-VN"/>
        </w:rPr>
        <w:t>Nghị định 91/2022/NĐ-CP ngày 30/10/2022</w:t>
      </w:r>
      <w:r w:rsidR="002E3FE9" w:rsidRPr="00ED12D5">
        <w:rPr>
          <w:rFonts w:asciiTheme="majorHAnsi" w:hAnsiTheme="majorHAnsi" w:cstheme="majorHAnsi"/>
          <w:szCs w:val="28"/>
          <w:shd w:val="clear" w:color="auto" w:fill="FFFFFF"/>
          <w:lang w:val="vi-VN"/>
        </w:rPr>
        <w:t xml:space="preserve">. Riêng đối với sàn giao dịch TMĐT có chức năng đặt hàng trực tuyến thì ngoài các thông tin chung </w:t>
      </w:r>
      <w:r w:rsidR="00987880" w:rsidRPr="00ED12D5">
        <w:rPr>
          <w:rFonts w:asciiTheme="majorHAnsi" w:hAnsiTheme="majorHAnsi" w:cstheme="majorHAnsi"/>
          <w:szCs w:val="28"/>
          <w:shd w:val="clear" w:color="auto" w:fill="FFFFFF"/>
          <w:lang w:val="vi-VN"/>
        </w:rPr>
        <w:t xml:space="preserve">của </w:t>
      </w:r>
      <w:r w:rsidR="00D11E51" w:rsidRPr="00ED12D5">
        <w:rPr>
          <w:rFonts w:asciiTheme="majorHAnsi" w:eastAsia="Times New Roman" w:hAnsiTheme="majorHAnsi" w:cstheme="majorHAnsi"/>
          <w:szCs w:val="28"/>
          <w:lang w:val="vi-VN" w:eastAsia="vi-VN"/>
        </w:rPr>
        <w:t>NNT</w:t>
      </w:r>
      <w:r w:rsidR="002E3FE9" w:rsidRPr="00ED12D5">
        <w:rPr>
          <w:rFonts w:asciiTheme="majorHAnsi" w:hAnsiTheme="majorHAnsi" w:cstheme="majorHAnsi"/>
          <w:szCs w:val="28"/>
          <w:shd w:val="clear" w:color="auto" w:fill="FFFFFF"/>
          <w:lang w:val="vi-VN"/>
        </w:rPr>
        <w:t xml:space="preserve"> còn phải cung cấp thông tin về doanh thu bán hàng thông qua chức năng đặt hàng trực tuyến của sàn. Đây cũng là những thông tin có ý nghĩa quan trọng trong công tác xác định đối tượng quản lý thuế và doanh thu tính thuế đối với </w:t>
      </w:r>
      <w:r w:rsidR="004C61BB" w:rsidRPr="00ED12D5">
        <w:rPr>
          <w:rFonts w:asciiTheme="majorHAnsi" w:hAnsiTheme="majorHAnsi" w:cstheme="majorHAnsi"/>
          <w:szCs w:val="28"/>
          <w:shd w:val="clear" w:color="auto" w:fill="FFFFFF"/>
          <w:lang w:val="vi-VN"/>
        </w:rPr>
        <w:t>HKD, CNKD</w:t>
      </w:r>
      <w:r w:rsidR="002E3FE9" w:rsidRPr="00ED12D5">
        <w:rPr>
          <w:rFonts w:asciiTheme="majorHAnsi" w:hAnsiTheme="majorHAnsi" w:cstheme="majorHAnsi"/>
          <w:szCs w:val="28"/>
          <w:shd w:val="clear" w:color="auto" w:fill="FFFFFF"/>
          <w:lang w:val="vi-VN"/>
        </w:rPr>
        <w:t>.</w:t>
      </w:r>
    </w:p>
    <w:p w14:paraId="555B3754" w14:textId="27746325" w:rsidR="003748D1" w:rsidRPr="00ED12D5" w:rsidRDefault="005D2A0E" w:rsidP="00294A5D">
      <w:pPr>
        <w:shd w:val="clear" w:color="auto" w:fill="FFFFFF"/>
        <w:tabs>
          <w:tab w:val="left" w:pos="851"/>
          <w:tab w:val="left" w:pos="993"/>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Bên cạnh quy định về việc ủy quyền cho chủ sàn TMĐT khai thuế thay, nộp thuế thay, thì cá nhân có thể ủy quyền cho tổ chức, cá nhân khác khai thuế thay, nộp thuế thay theo quy định về ủy quyền của pháp luật về dân sự</w:t>
      </w:r>
      <w:r w:rsidR="00A8422C" w:rsidRPr="00ED12D5">
        <w:rPr>
          <w:rFonts w:asciiTheme="majorHAnsi" w:hAnsiTheme="majorHAnsi" w:cstheme="majorHAnsi"/>
          <w:szCs w:val="28"/>
          <w:shd w:val="clear" w:color="auto" w:fill="FFFFFF"/>
          <w:lang w:val="vi-VN"/>
        </w:rPr>
        <w:t xml:space="preserve">. </w:t>
      </w:r>
      <w:r w:rsidR="00400F15" w:rsidRPr="00ED12D5">
        <w:rPr>
          <w:rFonts w:asciiTheme="majorHAnsi" w:hAnsiTheme="majorHAnsi" w:cstheme="majorHAnsi"/>
          <w:szCs w:val="28"/>
          <w:shd w:val="clear" w:color="auto" w:fill="FFFFFF"/>
          <w:lang w:val="vi-VN"/>
        </w:rPr>
        <w:t xml:space="preserve">Việc ủy quyền khai thuế thay, nộp thuế thay được xác lập theo quy định của pháp </w:t>
      </w:r>
      <w:r w:rsidR="00400F15" w:rsidRPr="00ED12D5">
        <w:rPr>
          <w:rFonts w:asciiTheme="majorHAnsi" w:hAnsiTheme="majorHAnsi" w:cstheme="majorHAnsi"/>
          <w:szCs w:val="28"/>
          <w:shd w:val="clear" w:color="auto" w:fill="FFFFFF"/>
          <w:lang w:val="vi-VN"/>
        </w:rPr>
        <w:lastRenderedPageBreak/>
        <w:t>luật dân sự cần phải đảm bảo về nội dung và hình thứ</w:t>
      </w:r>
      <w:r w:rsidR="00A8422C" w:rsidRPr="00ED12D5">
        <w:rPr>
          <w:rFonts w:asciiTheme="majorHAnsi" w:hAnsiTheme="majorHAnsi" w:cstheme="majorHAnsi"/>
          <w:szCs w:val="28"/>
          <w:shd w:val="clear" w:color="auto" w:fill="FFFFFF"/>
          <w:lang w:val="vi-VN"/>
        </w:rPr>
        <w:t>c theo quy định của pháp luật về dân sự.</w:t>
      </w:r>
    </w:p>
    <w:p w14:paraId="59909B80" w14:textId="40AB1782" w:rsidR="00AB1112" w:rsidRPr="00ED12D5" w:rsidRDefault="00AB3A26" w:rsidP="00294A5D">
      <w:pPr>
        <w:pStyle w:val="03"/>
        <w:rPr>
          <w:rFonts w:asciiTheme="majorHAnsi" w:hAnsiTheme="majorHAnsi" w:cstheme="majorHAnsi"/>
        </w:rPr>
      </w:pPr>
      <w:bookmarkStart w:id="96" w:name="_Toc175060080"/>
      <w:bookmarkStart w:id="97" w:name="_Toc178572917"/>
      <w:r w:rsidRPr="00ED12D5">
        <w:rPr>
          <w:rFonts w:asciiTheme="majorHAnsi" w:hAnsiTheme="majorHAnsi" w:cstheme="majorHAnsi"/>
        </w:rPr>
        <w:t>2.1.2</w:t>
      </w:r>
      <w:r w:rsidR="00BC2AF0" w:rsidRPr="00ED12D5">
        <w:rPr>
          <w:rFonts w:asciiTheme="majorHAnsi" w:hAnsiTheme="majorHAnsi" w:cstheme="majorHAnsi"/>
        </w:rPr>
        <w:t>.</w:t>
      </w:r>
      <w:r w:rsidRPr="00ED12D5">
        <w:rPr>
          <w:rFonts w:asciiTheme="majorHAnsi" w:hAnsiTheme="majorHAnsi" w:cstheme="majorHAnsi"/>
        </w:rPr>
        <w:t xml:space="preserve"> Nhóm quy phạm quy định về nội dung quản lý thuế đối với hoạt động bán hàng trực tuyến của </w:t>
      </w:r>
      <w:bookmarkEnd w:id="96"/>
      <w:r w:rsidR="00E32F54" w:rsidRPr="00ED12D5">
        <w:rPr>
          <w:rFonts w:asciiTheme="majorHAnsi" w:hAnsiTheme="majorHAnsi" w:cstheme="majorHAnsi"/>
        </w:rPr>
        <w:t>hộ kinh doanh, cá nhân kinh doanh</w:t>
      </w:r>
      <w:bookmarkEnd w:id="97"/>
    </w:p>
    <w:p w14:paraId="218E4D97" w14:textId="55849617" w:rsidR="0032379E" w:rsidRPr="00ED12D5" w:rsidRDefault="00AB147F" w:rsidP="00294A5D">
      <w:pPr>
        <w:tabs>
          <w:tab w:val="left" w:pos="851"/>
        </w:tabs>
        <w:spacing w:after="0" w:line="360" w:lineRule="auto"/>
        <w:ind w:firstLine="567"/>
        <w:jc w:val="both"/>
        <w:rPr>
          <w:rFonts w:asciiTheme="majorHAnsi" w:hAnsiTheme="majorHAnsi" w:cstheme="majorHAnsi"/>
          <w:i/>
          <w:spacing w:val="-2"/>
          <w:szCs w:val="28"/>
          <w:lang w:val="vi-VN"/>
        </w:rPr>
      </w:pPr>
      <w:r w:rsidRPr="00ED12D5">
        <w:rPr>
          <w:rFonts w:asciiTheme="majorHAnsi" w:hAnsiTheme="majorHAnsi" w:cstheme="majorHAnsi"/>
          <w:b/>
          <w:i/>
          <w:spacing w:val="-2"/>
          <w:szCs w:val="28"/>
          <w:lang w:val="vi-VN"/>
        </w:rPr>
        <w:t>Thứ nhấ</w:t>
      </w:r>
      <w:r w:rsidR="00810FDC" w:rsidRPr="00ED12D5">
        <w:rPr>
          <w:rFonts w:asciiTheme="majorHAnsi" w:hAnsiTheme="majorHAnsi" w:cstheme="majorHAnsi"/>
          <w:b/>
          <w:i/>
          <w:spacing w:val="-2"/>
          <w:szCs w:val="28"/>
          <w:lang w:val="vi-VN"/>
        </w:rPr>
        <w:t>t</w:t>
      </w:r>
      <w:r w:rsidR="00810FDC" w:rsidRPr="00ED12D5">
        <w:rPr>
          <w:rFonts w:asciiTheme="majorHAnsi" w:hAnsiTheme="majorHAnsi" w:cstheme="majorHAnsi"/>
          <w:i/>
          <w:spacing w:val="-2"/>
          <w:szCs w:val="28"/>
          <w:lang w:val="vi-VN"/>
        </w:rPr>
        <w:t>, n</w:t>
      </w:r>
      <w:r w:rsidR="00DE7056" w:rsidRPr="00ED12D5">
        <w:rPr>
          <w:rFonts w:asciiTheme="majorHAnsi" w:hAnsiTheme="majorHAnsi" w:cstheme="majorHAnsi"/>
          <w:i/>
          <w:spacing w:val="-2"/>
          <w:szCs w:val="28"/>
          <w:lang w:val="vi-VN"/>
        </w:rPr>
        <w:t>hóm quy phạm quy định c</w:t>
      </w:r>
      <w:r w:rsidRPr="00ED12D5">
        <w:rPr>
          <w:rFonts w:asciiTheme="majorHAnsi" w:hAnsiTheme="majorHAnsi" w:cstheme="majorHAnsi"/>
          <w:i/>
          <w:spacing w:val="-2"/>
          <w:szCs w:val="28"/>
          <w:lang w:val="vi-VN"/>
        </w:rPr>
        <w:t>ông tác ban hành văn bản quy phạm pháp luật về thuế</w:t>
      </w:r>
      <w:r w:rsidR="00DB26C9" w:rsidRPr="00ED12D5">
        <w:rPr>
          <w:rFonts w:asciiTheme="majorHAnsi" w:hAnsiTheme="majorHAnsi" w:cstheme="majorHAnsi"/>
          <w:i/>
          <w:spacing w:val="-2"/>
          <w:szCs w:val="28"/>
          <w:lang w:val="vi-VN"/>
        </w:rPr>
        <w:t>.</w:t>
      </w:r>
      <w:r w:rsidR="00F21604" w:rsidRPr="00ED12D5">
        <w:rPr>
          <w:rFonts w:asciiTheme="majorHAnsi" w:hAnsiTheme="majorHAnsi" w:cstheme="majorHAnsi"/>
          <w:i/>
          <w:spacing w:val="-2"/>
          <w:szCs w:val="28"/>
          <w:lang w:val="vi-VN"/>
        </w:rPr>
        <w:t xml:space="preserve"> </w:t>
      </w:r>
      <w:r w:rsidR="0032379E" w:rsidRPr="00ED12D5">
        <w:rPr>
          <w:rFonts w:asciiTheme="majorHAnsi" w:hAnsiTheme="majorHAnsi" w:cstheme="majorHAnsi"/>
          <w:spacing w:val="-2"/>
          <w:szCs w:val="28"/>
          <w:shd w:val="clear" w:color="auto" w:fill="FFFFFF"/>
          <w:lang w:val="vi-VN"/>
        </w:rPr>
        <w:t xml:space="preserve">Công tác ban hành và trình cấp có thẩm quyền ban hành văn bản quy phạm pháp luật về quản lý thuế của Bộ Tài chính được thực hiện theo quy định tại Điều 15 Luật Quản lý thuế số 38/2019/QH14 và các Luật ban hành văn bản quy phạm pháp luật năm 2017, đảm bảo đúng chức năng, nhiệm vụ, quyền hạn theo quy định tại Nghị định số 87/2017/NĐ-CP </w:t>
      </w:r>
      <w:r w:rsidR="008056A1" w:rsidRPr="00ED12D5">
        <w:rPr>
          <w:rFonts w:asciiTheme="majorHAnsi" w:hAnsiTheme="majorHAnsi" w:cstheme="majorHAnsi"/>
          <w:spacing w:val="-2"/>
          <w:szCs w:val="28"/>
          <w:shd w:val="clear" w:color="auto" w:fill="FFFFFF"/>
          <w:lang w:val="vi-VN"/>
        </w:rPr>
        <w:t>ngày 26/07/2017 quy định về chức năng, nhiệm vụ, quyền hạn và cơ cấu tổ chức của Bộ Tài chính.</w:t>
      </w:r>
    </w:p>
    <w:p w14:paraId="47B10BD4" w14:textId="289374C0" w:rsidR="001B793A" w:rsidRPr="00ED12D5" w:rsidRDefault="001B793A"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Bộ Tài chính có nhiệm vụ và quyền hạn trong công tác </w:t>
      </w:r>
      <w:r w:rsidR="003030EE" w:rsidRPr="00ED12D5">
        <w:rPr>
          <w:rFonts w:asciiTheme="majorHAnsi" w:hAnsiTheme="majorHAnsi" w:cstheme="majorHAnsi"/>
          <w:szCs w:val="28"/>
          <w:shd w:val="clear" w:color="auto" w:fill="FFFFFF"/>
          <w:lang w:val="vi-VN"/>
        </w:rPr>
        <w:t xml:space="preserve">ban hành hoặc trình cấp có thẩm quyền ban hành văn bản quy phạm pháp luật </w:t>
      </w:r>
      <w:r w:rsidR="004E1287" w:rsidRPr="00ED12D5">
        <w:rPr>
          <w:rFonts w:asciiTheme="majorHAnsi" w:hAnsiTheme="majorHAnsi" w:cstheme="majorHAnsi"/>
          <w:szCs w:val="28"/>
          <w:shd w:val="clear" w:color="auto" w:fill="FFFFFF"/>
          <w:lang w:val="vi-VN"/>
        </w:rPr>
        <w:t>về thuế. Trong đó, Bộ Tài chính ban</w:t>
      </w:r>
      <w:r w:rsidRPr="00ED12D5">
        <w:rPr>
          <w:rFonts w:asciiTheme="majorHAnsi" w:hAnsiTheme="majorHAnsi" w:cstheme="majorHAnsi"/>
          <w:szCs w:val="28"/>
          <w:shd w:val="clear" w:color="auto" w:fill="FFFFFF"/>
          <w:lang w:val="vi-VN"/>
        </w:rPr>
        <w:t xml:space="preserve"> hành thông tư, quyết định, chỉ thị và các văn bản khác thuộc phạm vi quản lý nhà nước về thuế</w:t>
      </w:r>
      <w:r w:rsidR="00E74C90" w:rsidRPr="00ED12D5">
        <w:rPr>
          <w:rFonts w:asciiTheme="majorHAnsi" w:hAnsiTheme="majorHAnsi" w:cstheme="majorHAnsi"/>
          <w:szCs w:val="28"/>
          <w:shd w:val="clear" w:color="auto" w:fill="FFFFFF"/>
          <w:lang w:val="vi-VN"/>
        </w:rPr>
        <w:t xml:space="preserve">, phí, lệ phí và các khoản thu khác. Căn cứ theo chức năng, nhiệm vụ của mình, Bộ Tài chính sẽ </w:t>
      </w:r>
      <w:r w:rsidR="00121D80" w:rsidRPr="00ED12D5">
        <w:rPr>
          <w:rFonts w:asciiTheme="majorHAnsi" w:hAnsiTheme="majorHAnsi" w:cstheme="majorHAnsi"/>
          <w:szCs w:val="28"/>
          <w:shd w:val="clear" w:color="auto" w:fill="FFFFFF"/>
          <w:lang w:val="vi-VN"/>
        </w:rPr>
        <w:t>t</w:t>
      </w:r>
      <w:r w:rsidR="004E1287" w:rsidRPr="00ED12D5">
        <w:rPr>
          <w:rFonts w:asciiTheme="majorHAnsi" w:hAnsiTheme="majorHAnsi" w:cstheme="majorHAnsi"/>
          <w:szCs w:val="28"/>
          <w:shd w:val="clear" w:color="auto" w:fill="FFFFFF"/>
          <w:lang w:val="vi-VN"/>
        </w:rPr>
        <w:t xml:space="preserve">rình Chính phủ dự án luật, dự thảo nghị quyết của Quốc hội, dự án pháp lệnh, dự thảo nghị quyết của Ủy ban thường vụ Quốc hội về lĩnh vực thuế. Đồng thời dự thảo nghị định của Chính phủ theo chương trình, kế hoạch xây dựng pháp luật hàng năm của bộ đã được phê duyệt và các dự án, </w:t>
      </w:r>
      <w:r w:rsidR="009D6F44" w:rsidRPr="00ED12D5">
        <w:rPr>
          <w:rFonts w:asciiTheme="majorHAnsi" w:hAnsiTheme="majorHAnsi" w:cstheme="majorHAnsi"/>
          <w:szCs w:val="28"/>
          <w:shd w:val="clear" w:color="auto" w:fill="FFFFFF"/>
          <w:lang w:val="vi-VN"/>
        </w:rPr>
        <w:t>Đề án</w:t>
      </w:r>
      <w:r w:rsidR="004E1287" w:rsidRPr="00ED12D5">
        <w:rPr>
          <w:rFonts w:asciiTheme="majorHAnsi" w:hAnsiTheme="majorHAnsi" w:cstheme="majorHAnsi"/>
          <w:szCs w:val="28"/>
          <w:shd w:val="clear" w:color="auto" w:fill="FFFFFF"/>
          <w:lang w:val="vi-VN"/>
        </w:rPr>
        <w:t xml:space="preserve"> theo phân công của Chính phủ, Thủ tướng Chính phủ.</w:t>
      </w:r>
    </w:p>
    <w:p w14:paraId="345AC77A" w14:textId="2C4F0099" w:rsidR="004E1287" w:rsidRPr="00ED12D5" w:rsidRDefault="004E1287" w:rsidP="00294A5D">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t xml:space="preserve">Đối với công tác quản lý thuế đối với hoạt động TMĐT nói chung và quản lý thuế đối với </w:t>
      </w:r>
      <w:r w:rsidR="004C61BB" w:rsidRPr="00ED12D5">
        <w:rPr>
          <w:rFonts w:asciiTheme="majorHAnsi" w:hAnsiTheme="majorHAnsi" w:cstheme="majorHAnsi"/>
          <w:sz w:val="28"/>
          <w:szCs w:val="28"/>
          <w:shd w:val="clear" w:color="auto" w:fill="FFFFFF"/>
          <w:lang w:val="vi-VN"/>
        </w:rPr>
        <w:t>HKD, CNKD</w:t>
      </w:r>
      <w:r w:rsidRPr="00ED12D5">
        <w:rPr>
          <w:rFonts w:asciiTheme="majorHAnsi" w:hAnsiTheme="majorHAnsi" w:cstheme="majorHAnsi"/>
          <w:sz w:val="28"/>
          <w:szCs w:val="28"/>
          <w:shd w:val="clear" w:color="auto" w:fill="FFFFFF"/>
          <w:lang w:val="vi-VN"/>
        </w:rPr>
        <w:t xml:space="preserve"> bán hàng trực tuyến</w:t>
      </w:r>
      <w:r w:rsidR="00292522" w:rsidRPr="00ED12D5">
        <w:rPr>
          <w:rFonts w:asciiTheme="majorHAnsi" w:hAnsiTheme="majorHAnsi" w:cstheme="majorHAnsi"/>
          <w:sz w:val="28"/>
          <w:szCs w:val="28"/>
          <w:shd w:val="clear" w:color="auto" w:fill="FFFFFF"/>
          <w:lang w:val="vi-VN"/>
        </w:rPr>
        <w:t xml:space="preserve"> nói riêng</w:t>
      </w:r>
      <w:r w:rsidR="00667BD5" w:rsidRPr="00ED12D5">
        <w:rPr>
          <w:rFonts w:asciiTheme="majorHAnsi" w:hAnsiTheme="majorHAnsi" w:cstheme="majorHAnsi"/>
          <w:sz w:val="28"/>
          <w:szCs w:val="28"/>
          <w:shd w:val="clear" w:color="auto" w:fill="FFFFFF"/>
          <w:lang w:val="vi-VN"/>
        </w:rPr>
        <w:t xml:space="preserve">, Bộ trưởng Bộ Tài chính đã ban hành Quyết định số 2146/QĐ-BTC ngày 12/11/2021 về việc ban hành kế hoạt tổng thể thực hiện các giải pháp tại </w:t>
      </w:r>
      <w:r w:rsidR="009D6F44" w:rsidRPr="00ED12D5">
        <w:rPr>
          <w:rFonts w:asciiTheme="majorHAnsi" w:hAnsiTheme="majorHAnsi" w:cstheme="majorHAnsi"/>
          <w:sz w:val="28"/>
          <w:szCs w:val="28"/>
          <w:shd w:val="clear" w:color="auto" w:fill="FFFFFF"/>
          <w:lang w:val="vi-VN"/>
        </w:rPr>
        <w:t>Đề án</w:t>
      </w:r>
      <w:r w:rsidR="00667BD5" w:rsidRPr="00ED12D5">
        <w:rPr>
          <w:rFonts w:asciiTheme="majorHAnsi" w:hAnsiTheme="majorHAnsi" w:cstheme="majorHAnsi"/>
          <w:sz w:val="28"/>
          <w:szCs w:val="28"/>
          <w:shd w:val="clear" w:color="auto" w:fill="FFFFFF"/>
          <w:lang w:val="vi-VN"/>
        </w:rPr>
        <w:t xml:space="preserve"> “Quản lý thuế đối với hoạt động </w:t>
      </w:r>
      <w:r w:rsidR="00950629" w:rsidRPr="00ED12D5">
        <w:rPr>
          <w:rFonts w:asciiTheme="majorHAnsi" w:hAnsiTheme="majorHAnsi" w:cstheme="majorHAnsi"/>
          <w:sz w:val="28"/>
          <w:szCs w:val="28"/>
          <w:lang w:val="vi-VN"/>
        </w:rPr>
        <w:t>TMĐT</w:t>
      </w:r>
      <w:r w:rsidR="00667BD5" w:rsidRPr="00ED12D5">
        <w:rPr>
          <w:rFonts w:asciiTheme="majorHAnsi" w:hAnsiTheme="majorHAnsi" w:cstheme="majorHAnsi"/>
          <w:sz w:val="28"/>
          <w:szCs w:val="28"/>
          <w:shd w:val="clear" w:color="auto" w:fill="FFFFFF"/>
          <w:lang w:val="vi-VN"/>
        </w:rPr>
        <w:t xml:space="preserve"> tại Việt Nam”.</w:t>
      </w:r>
    </w:p>
    <w:p w14:paraId="3646E40E" w14:textId="4E61A35A" w:rsidR="00052F77" w:rsidRPr="00ED12D5" w:rsidRDefault="00292522" w:rsidP="00294A5D">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lastRenderedPageBreak/>
        <w:t xml:space="preserve">Đối với các đơn vị trực thuộc, </w:t>
      </w:r>
      <w:r w:rsidR="003030EE" w:rsidRPr="00ED12D5">
        <w:rPr>
          <w:rFonts w:asciiTheme="majorHAnsi" w:hAnsiTheme="majorHAnsi" w:cstheme="majorHAnsi"/>
          <w:sz w:val="28"/>
          <w:szCs w:val="28"/>
          <w:shd w:val="clear" w:color="auto" w:fill="FFFFFF"/>
          <w:lang w:val="vi-VN"/>
        </w:rPr>
        <w:t xml:space="preserve">Bộ Tài chính đã thường xuyên quan tâm, chỉ đạo và tổ chức thực hiện nghiêm túc các quy định về đề xuất, lập </w:t>
      </w:r>
      <w:r w:rsidR="00FA47B3" w:rsidRPr="00ED12D5">
        <w:rPr>
          <w:rFonts w:asciiTheme="majorHAnsi" w:hAnsiTheme="majorHAnsi" w:cstheme="majorHAnsi"/>
          <w:sz w:val="28"/>
          <w:szCs w:val="28"/>
          <w:shd w:val="clear" w:color="auto" w:fill="FFFFFF"/>
          <w:lang w:val="vi-VN"/>
        </w:rPr>
        <w:t>chương trình xây dựng pháp luật,</w:t>
      </w:r>
      <w:r w:rsidR="003030EE" w:rsidRPr="00ED12D5">
        <w:rPr>
          <w:rFonts w:asciiTheme="majorHAnsi" w:hAnsiTheme="majorHAnsi" w:cstheme="majorHAnsi"/>
          <w:sz w:val="28"/>
          <w:szCs w:val="28"/>
          <w:shd w:val="clear" w:color="auto" w:fill="FFFFFF"/>
          <w:lang w:val="vi-VN"/>
        </w:rPr>
        <w:t xml:space="preserve"> nghiên cứu, xây dựn</w:t>
      </w:r>
      <w:r w:rsidR="00FA47B3" w:rsidRPr="00ED12D5">
        <w:rPr>
          <w:rFonts w:asciiTheme="majorHAnsi" w:hAnsiTheme="majorHAnsi" w:cstheme="majorHAnsi"/>
          <w:sz w:val="28"/>
          <w:szCs w:val="28"/>
          <w:shd w:val="clear" w:color="auto" w:fill="FFFFFF"/>
          <w:lang w:val="vi-VN"/>
        </w:rPr>
        <w:t>g, đánh giá tác động chính sách,</w:t>
      </w:r>
      <w:r w:rsidR="003030EE" w:rsidRPr="00ED12D5">
        <w:rPr>
          <w:rFonts w:asciiTheme="majorHAnsi" w:hAnsiTheme="majorHAnsi" w:cstheme="majorHAnsi"/>
          <w:sz w:val="28"/>
          <w:szCs w:val="28"/>
          <w:shd w:val="clear" w:color="auto" w:fill="FFFFFF"/>
          <w:lang w:val="vi-VN"/>
        </w:rPr>
        <w:t xml:space="preserve"> soạn thảo, lấy ý kiến của các chủ thể chịu sự tác động trực tiếp của văn bản quy phạm pháp luật</w:t>
      </w:r>
      <w:r w:rsidR="003030EE" w:rsidRPr="00ED12D5">
        <w:rPr>
          <w:rStyle w:val="FootnoteReference"/>
          <w:rFonts w:asciiTheme="majorHAnsi" w:hAnsiTheme="majorHAnsi" w:cstheme="majorHAnsi"/>
          <w:sz w:val="28"/>
          <w:szCs w:val="28"/>
          <w:shd w:val="clear" w:color="auto" w:fill="FFFFFF"/>
        </w:rPr>
        <w:footnoteReference w:id="39"/>
      </w:r>
      <w:r w:rsidR="003030EE" w:rsidRPr="00ED12D5">
        <w:rPr>
          <w:rFonts w:asciiTheme="majorHAnsi" w:hAnsiTheme="majorHAnsi" w:cstheme="majorHAnsi"/>
          <w:sz w:val="28"/>
          <w:szCs w:val="28"/>
          <w:shd w:val="clear" w:color="auto" w:fill="FFFFFF"/>
          <w:lang w:val="vi-VN"/>
        </w:rPr>
        <w:t>.</w:t>
      </w:r>
    </w:p>
    <w:p w14:paraId="32B369D3" w14:textId="60630605" w:rsidR="003030EE" w:rsidRPr="00ED12D5" w:rsidRDefault="00052F77" w:rsidP="00294A5D">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t xml:space="preserve">Công tác ban hành và trình cấp có thẩm quyền ban hành văn bản quy phạm pháp luật về thuế được thực hiện dựa trên </w:t>
      </w:r>
      <w:r w:rsidR="003030EE" w:rsidRPr="00ED12D5">
        <w:rPr>
          <w:rFonts w:asciiTheme="majorHAnsi" w:hAnsiTheme="majorHAnsi" w:cstheme="majorHAnsi"/>
          <w:sz w:val="28"/>
          <w:szCs w:val="28"/>
          <w:shd w:val="clear" w:color="auto" w:fill="FFFFFF"/>
          <w:lang w:val="vi-VN"/>
        </w:rPr>
        <w:t>công tác đánh giá, công tác kiểm tra, rà soát văn bản quy phạm pháp luật cũng như công tác kiểm tra, giám sát việc tổ chức thi hành pháp luật giúp chất lượng, hiệu quả công tác xây dựng, ban hành và tổ chức triển khai thực hiện pháp luật về thuế ngày càng được nâng cao.</w:t>
      </w:r>
    </w:p>
    <w:p w14:paraId="46BDE9BF" w14:textId="60BC2DCA" w:rsidR="00324975" w:rsidRPr="00ED12D5" w:rsidRDefault="003030EE"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810FDC" w:rsidRPr="00ED12D5">
        <w:rPr>
          <w:rFonts w:asciiTheme="majorHAnsi" w:hAnsiTheme="majorHAnsi" w:cstheme="majorHAnsi"/>
          <w:b/>
          <w:i/>
          <w:szCs w:val="28"/>
          <w:lang w:val="vi-VN"/>
        </w:rPr>
        <w:t xml:space="preserve"> hai</w:t>
      </w:r>
      <w:r w:rsidR="00810FDC" w:rsidRPr="00ED12D5">
        <w:rPr>
          <w:rFonts w:asciiTheme="majorHAnsi" w:hAnsiTheme="majorHAnsi" w:cstheme="majorHAnsi"/>
          <w:i/>
          <w:szCs w:val="28"/>
          <w:lang w:val="vi-VN"/>
        </w:rPr>
        <w:t>, n</w:t>
      </w:r>
      <w:r w:rsidR="00DE7056" w:rsidRPr="00ED12D5">
        <w:rPr>
          <w:rFonts w:asciiTheme="majorHAnsi" w:hAnsiTheme="majorHAnsi" w:cstheme="majorHAnsi"/>
          <w:i/>
          <w:szCs w:val="28"/>
          <w:lang w:val="vi-VN"/>
        </w:rPr>
        <w:t>hóm quy phạm quy định c</w:t>
      </w:r>
      <w:r w:rsidRPr="00ED12D5">
        <w:rPr>
          <w:rFonts w:asciiTheme="majorHAnsi" w:hAnsiTheme="majorHAnsi" w:cstheme="majorHAnsi"/>
          <w:i/>
          <w:szCs w:val="28"/>
          <w:lang w:val="vi-VN"/>
        </w:rPr>
        <w:t xml:space="preserve">ông tác triển khai thực hiện quản lý thuế đối với hoạt động bán hàng trực tuyến của </w:t>
      </w:r>
      <w:r w:rsidR="004C61BB" w:rsidRPr="00ED12D5">
        <w:rPr>
          <w:rFonts w:asciiTheme="majorHAnsi" w:hAnsiTheme="majorHAnsi" w:cstheme="majorHAnsi"/>
          <w:i/>
          <w:szCs w:val="28"/>
          <w:lang w:val="vi-VN"/>
        </w:rPr>
        <w:t>HKD, CNKD</w:t>
      </w:r>
      <w:r w:rsidR="00DB26C9" w:rsidRPr="00ED12D5">
        <w:rPr>
          <w:rFonts w:asciiTheme="majorHAnsi" w:hAnsiTheme="majorHAnsi" w:cstheme="majorHAnsi"/>
          <w:i/>
          <w:szCs w:val="28"/>
          <w:lang w:val="vi-VN"/>
        </w:rPr>
        <w:t>.</w:t>
      </w:r>
      <w:r w:rsidR="00F21604" w:rsidRPr="00ED12D5">
        <w:rPr>
          <w:rFonts w:asciiTheme="majorHAnsi" w:hAnsiTheme="majorHAnsi" w:cstheme="majorHAnsi"/>
          <w:i/>
          <w:szCs w:val="28"/>
          <w:lang w:val="vi-VN"/>
        </w:rPr>
        <w:t xml:space="preserve"> </w:t>
      </w:r>
      <w:r w:rsidR="00324975" w:rsidRPr="00ED12D5">
        <w:rPr>
          <w:rFonts w:asciiTheme="majorHAnsi" w:hAnsiTheme="majorHAnsi" w:cstheme="majorHAnsi"/>
          <w:szCs w:val="28"/>
          <w:lang w:val="vi-VN"/>
        </w:rPr>
        <w:t xml:space="preserve">Bộ Tài chính </w:t>
      </w:r>
      <w:r w:rsidR="00324975" w:rsidRPr="00ED12D5">
        <w:rPr>
          <w:rFonts w:asciiTheme="majorHAnsi" w:hAnsiTheme="majorHAnsi" w:cstheme="majorHAnsi"/>
          <w:szCs w:val="28"/>
          <w:shd w:val="clear" w:color="auto" w:fill="FFFFFF"/>
          <w:lang w:val="vi-VN"/>
        </w:rPr>
        <w:t>chủ trì tổ chức việc thực hiện quản lý thuế theo quy định của Luậ</w:t>
      </w:r>
      <w:r w:rsidR="00F26CFE" w:rsidRPr="00ED12D5">
        <w:rPr>
          <w:rFonts w:asciiTheme="majorHAnsi" w:hAnsiTheme="majorHAnsi" w:cstheme="majorHAnsi"/>
          <w:szCs w:val="28"/>
          <w:shd w:val="clear" w:color="auto" w:fill="FFFFFF"/>
          <w:lang w:val="vi-VN"/>
        </w:rPr>
        <w:t>t Quản lý thuế hiện hành</w:t>
      </w:r>
      <w:r w:rsidR="00324975" w:rsidRPr="00ED12D5">
        <w:rPr>
          <w:rFonts w:asciiTheme="majorHAnsi" w:hAnsiTheme="majorHAnsi" w:cstheme="majorHAnsi"/>
          <w:szCs w:val="28"/>
          <w:shd w:val="clear" w:color="auto" w:fill="FFFFFF"/>
          <w:lang w:val="vi-VN"/>
        </w:rPr>
        <w:t xml:space="preserve"> và quy định </w:t>
      </w:r>
      <w:r w:rsidR="00F26CFE" w:rsidRPr="00ED12D5">
        <w:rPr>
          <w:rFonts w:asciiTheme="majorHAnsi" w:hAnsiTheme="majorHAnsi" w:cstheme="majorHAnsi"/>
          <w:szCs w:val="28"/>
          <w:shd w:val="clear" w:color="auto" w:fill="FFFFFF"/>
          <w:lang w:val="vi-VN"/>
        </w:rPr>
        <w:t xml:space="preserve">pháp luật </w:t>
      </w:r>
      <w:r w:rsidR="00324975" w:rsidRPr="00ED12D5">
        <w:rPr>
          <w:rFonts w:asciiTheme="majorHAnsi" w:hAnsiTheme="majorHAnsi" w:cstheme="majorHAnsi"/>
          <w:szCs w:val="28"/>
          <w:shd w:val="clear" w:color="auto" w:fill="FFFFFF"/>
          <w:lang w:val="vi-VN"/>
        </w:rPr>
        <w:t>khác có liên quan.</w:t>
      </w:r>
      <w:r w:rsidR="00292522" w:rsidRPr="00ED12D5">
        <w:rPr>
          <w:rFonts w:asciiTheme="majorHAnsi" w:hAnsiTheme="majorHAnsi" w:cstheme="majorHAnsi"/>
          <w:szCs w:val="28"/>
          <w:shd w:val="clear" w:color="auto" w:fill="FFFFFF"/>
          <w:lang w:val="vi-VN"/>
        </w:rPr>
        <w:t xml:space="preserve"> Bộ trưởng Bộ Tài chính đã ban hành Quyết định số 2146/QĐ-BTC ngày 12/11/2021 về việc ban hành kế hoạt tổng thể thực hiện các giải pháp tại </w:t>
      </w:r>
      <w:r w:rsidR="009D6F44" w:rsidRPr="00ED12D5">
        <w:rPr>
          <w:rFonts w:asciiTheme="majorHAnsi" w:hAnsiTheme="majorHAnsi" w:cstheme="majorHAnsi"/>
          <w:szCs w:val="28"/>
          <w:shd w:val="clear" w:color="auto" w:fill="FFFFFF"/>
          <w:lang w:val="vi-VN"/>
        </w:rPr>
        <w:t>Đề án</w:t>
      </w:r>
      <w:r w:rsidR="00292522" w:rsidRPr="00ED12D5">
        <w:rPr>
          <w:rFonts w:asciiTheme="majorHAnsi" w:hAnsiTheme="majorHAnsi" w:cstheme="majorHAnsi"/>
          <w:szCs w:val="28"/>
          <w:shd w:val="clear" w:color="auto" w:fill="FFFFFF"/>
          <w:lang w:val="vi-VN"/>
        </w:rPr>
        <w:t xml:space="preserve"> “Quản lý thuế đối với hoạt động </w:t>
      </w:r>
      <w:r w:rsidR="00950629" w:rsidRPr="00ED12D5">
        <w:rPr>
          <w:rFonts w:asciiTheme="majorHAnsi" w:hAnsiTheme="majorHAnsi" w:cstheme="majorHAnsi"/>
          <w:szCs w:val="28"/>
          <w:lang w:val="vi-VN"/>
        </w:rPr>
        <w:t>TMĐT</w:t>
      </w:r>
      <w:r w:rsidR="00292522" w:rsidRPr="00ED12D5">
        <w:rPr>
          <w:rFonts w:asciiTheme="majorHAnsi" w:hAnsiTheme="majorHAnsi" w:cstheme="majorHAnsi"/>
          <w:szCs w:val="28"/>
          <w:shd w:val="clear" w:color="auto" w:fill="FFFFFF"/>
          <w:lang w:val="vi-VN"/>
        </w:rPr>
        <w:t xml:space="preserve"> tại Việt Nam”.</w:t>
      </w:r>
      <w:r w:rsidR="00475929" w:rsidRPr="00ED12D5">
        <w:rPr>
          <w:rFonts w:asciiTheme="majorHAnsi" w:hAnsiTheme="majorHAnsi" w:cstheme="majorHAnsi"/>
          <w:szCs w:val="28"/>
          <w:shd w:val="clear" w:color="auto" w:fill="FFFFFF"/>
          <w:lang w:val="vi-VN"/>
        </w:rPr>
        <w:t xml:space="preserve"> Bộ Tài chính cũng chủ trì trong việc xây dựng các quy chế phối hợp giữa các Bộ, ngành có liên quan trong công tác </w:t>
      </w:r>
      <w:r w:rsidR="00953954" w:rsidRPr="00ED12D5">
        <w:rPr>
          <w:rFonts w:asciiTheme="majorHAnsi" w:hAnsiTheme="majorHAnsi" w:cstheme="majorHAnsi"/>
          <w:szCs w:val="28"/>
          <w:shd w:val="clear" w:color="auto" w:fill="FFFFFF"/>
          <w:lang w:val="vi-VN"/>
        </w:rPr>
        <w:t>chia sẻ</w:t>
      </w:r>
      <w:r w:rsidR="00475929" w:rsidRPr="00ED12D5">
        <w:rPr>
          <w:rFonts w:asciiTheme="majorHAnsi" w:hAnsiTheme="majorHAnsi" w:cstheme="majorHAnsi"/>
          <w:szCs w:val="28"/>
          <w:shd w:val="clear" w:color="auto" w:fill="FFFFFF"/>
          <w:lang w:val="vi-VN"/>
        </w:rPr>
        <w:t>, cung cấp thông tin về quản lý thuế.</w:t>
      </w:r>
    </w:p>
    <w:p w14:paraId="45D2221D" w14:textId="55156B95" w:rsidR="00324975" w:rsidRPr="00ED12D5" w:rsidRDefault="00324975" w:rsidP="00294A5D">
      <w:pPr>
        <w:tabs>
          <w:tab w:val="left" w:pos="851"/>
        </w:tabs>
        <w:spacing w:after="0" w:line="360" w:lineRule="auto"/>
        <w:ind w:firstLine="567"/>
        <w:jc w:val="both"/>
        <w:rPr>
          <w:rFonts w:asciiTheme="majorHAnsi" w:hAnsiTheme="majorHAnsi" w:cstheme="majorHAnsi"/>
          <w:spacing w:val="-2"/>
          <w:szCs w:val="28"/>
          <w:shd w:val="clear" w:color="auto" w:fill="FFFFFF"/>
          <w:lang w:val="vi-VN"/>
        </w:rPr>
      </w:pPr>
      <w:r w:rsidRPr="00ED12D5">
        <w:rPr>
          <w:rFonts w:asciiTheme="majorHAnsi" w:hAnsiTheme="majorHAnsi" w:cstheme="majorHAnsi"/>
          <w:spacing w:val="-2"/>
          <w:szCs w:val="28"/>
          <w:lang w:val="vi-VN"/>
        </w:rPr>
        <w:t>Trên cơ sở các chỉ đạo của Bộ tài Chính</w:t>
      </w:r>
      <w:r w:rsidR="00DE7056" w:rsidRPr="00ED12D5">
        <w:rPr>
          <w:rFonts w:asciiTheme="majorHAnsi" w:hAnsiTheme="majorHAnsi" w:cstheme="majorHAnsi"/>
          <w:spacing w:val="-2"/>
          <w:szCs w:val="28"/>
          <w:lang w:val="vi-VN"/>
        </w:rPr>
        <w:t xml:space="preserve"> và </w:t>
      </w:r>
      <w:r w:rsidR="00292522" w:rsidRPr="00ED12D5">
        <w:rPr>
          <w:rFonts w:asciiTheme="majorHAnsi" w:hAnsiTheme="majorHAnsi" w:cstheme="majorHAnsi"/>
          <w:spacing w:val="-2"/>
          <w:szCs w:val="28"/>
          <w:lang w:val="vi-VN"/>
        </w:rPr>
        <w:t>kế hoạch tổng thể nêu trên</w:t>
      </w:r>
      <w:r w:rsidRPr="00ED12D5">
        <w:rPr>
          <w:rFonts w:asciiTheme="majorHAnsi" w:hAnsiTheme="majorHAnsi" w:cstheme="majorHAnsi"/>
          <w:spacing w:val="-2"/>
          <w:szCs w:val="28"/>
          <w:lang w:val="vi-VN"/>
        </w:rPr>
        <w:t xml:space="preserve">, </w:t>
      </w:r>
      <w:r w:rsidR="007967C7" w:rsidRPr="00ED12D5">
        <w:rPr>
          <w:rFonts w:asciiTheme="majorHAnsi" w:hAnsiTheme="majorHAnsi" w:cstheme="majorHAnsi"/>
          <w:spacing w:val="-2"/>
          <w:szCs w:val="28"/>
          <w:lang w:val="vi-VN"/>
        </w:rPr>
        <w:t>cơ quan Thuế</w:t>
      </w:r>
      <w:r w:rsidRPr="00ED12D5">
        <w:rPr>
          <w:rFonts w:asciiTheme="majorHAnsi" w:hAnsiTheme="majorHAnsi" w:cstheme="majorHAnsi"/>
          <w:spacing w:val="-2"/>
          <w:szCs w:val="28"/>
          <w:lang w:val="vi-VN"/>
        </w:rPr>
        <w:t xml:space="preserve"> các cấp tổ chức triển khai thực hiện công tác quản lý thuế</w:t>
      </w:r>
      <w:r w:rsidR="0083442F" w:rsidRPr="00ED12D5">
        <w:rPr>
          <w:rFonts w:asciiTheme="majorHAnsi" w:hAnsiTheme="majorHAnsi" w:cstheme="majorHAnsi"/>
          <w:spacing w:val="-2"/>
          <w:szCs w:val="28"/>
          <w:lang w:val="vi-VN"/>
        </w:rPr>
        <w:t xml:space="preserve"> nói chung và công tác quản lý thuế đối với hoạt độ</w:t>
      </w:r>
      <w:r w:rsidR="00C06174" w:rsidRPr="00ED12D5">
        <w:rPr>
          <w:rFonts w:asciiTheme="majorHAnsi" w:hAnsiTheme="majorHAnsi" w:cstheme="majorHAnsi"/>
          <w:spacing w:val="-2"/>
          <w:szCs w:val="28"/>
          <w:lang w:val="vi-VN"/>
        </w:rPr>
        <w:t>ng kinh doanh bá</w:t>
      </w:r>
      <w:r w:rsidR="0083442F" w:rsidRPr="00ED12D5">
        <w:rPr>
          <w:rFonts w:asciiTheme="majorHAnsi" w:hAnsiTheme="majorHAnsi" w:cstheme="majorHAnsi"/>
          <w:spacing w:val="-2"/>
          <w:szCs w:val="28"/>
          <w:lang w:val="vi-VN"/>
        </w:rPr>
        <w:t xml:space="preserve">n hàng trực tuyến của </w:t>
      </w:r>
      <w:r w:rsidR="004C61BB" w:rsidRPr="00ED12D5">
        <w:rPr>
          <w:rFonts w:asciiTheme="majorHAnsi" w:hAnsiTheme="majorHAnsi" w:cstheme="majorHAnsi"/>
          <w:spacing w:val="-2"/>
          <w:szCs w:val="28"/>
          <w:lang w:val="vi-VN"/>
        </w:rPr>
        <w:t>HKD, CNKD</w:t>
      </w:r>
      <w:r w:rsidR="0083442F" w:rsidRPr="00ED12D5">
        <w:rPr>
          <w:rFonts w:asciiTheme="majorHAnsi" w:hAnsiTheme="majorHAnsi" w:cstheme="majorHAnsi"/>
          <w:spacing w:val="-2"/>
          <w:szCs w:val="28"/>
          <w:lang w:val="vi-VN"/>
        </w:rPr>
        <w:t xml:space="preserve"> nói riêng</w:t>
      </w:r>
      <w:r w:rsidRPr="00ED12D5">
        <w:rPr>
          <w:rFonts w:asciiTheme="majorHAnsi" w:hAnsiTheme="majorHAnsi" w:cstheme="majorHAnsi"/>
          <w:spacing w:val="-2"/>
          <w:szCs w:val="28"/>
          <w:lang w:val="vi-VN"/>
        </w:rPr>
        <w:t xml:space="preserve"> </w:t>
      </w:r>
      <w:r w:rsidR="00DE7056" w:rsidRPr="00ED12D5">
        <w:rPr>
          <w:rFonts w:asciiTheme="majorHAnsi" w:hAnsiTheme="majorHAnsi" w:cstheme="majorHAnsi"/>
          <w:spacing w:val="-2"/>
          <w:szCs w:val="28"/>
          <w:lang w:val="vi-VN"/>
        </w:rPr>
        <w:t xml:space="preserve">đúng quy định, </w:t>
      </w:r>
      <w:r w:rsidRPr="00ED12D5">
        <w:rPr>
          <w:rFonts w:asciiTheme="majorHAnsi" w:hAnsiTheme="majorHAnsi" w:cstheme="majorHAnsi"/>
          <w:spacing w:val="-2"/>
          <w:szCs w:val="28"/>
          <w:lang w:val="vi-VN"/>
        </w:rPr>
        <w:t>phù hợp với thực tiễn từng địa phương và đảm bảo đúng c</w:t>
      </w:r>
      <w:r w:rsidR="0075551B" w:rsidRPr="00ED12D5">
        <w:rPr>
          <w:rFonts w:asciiTheme="majorHAnsi" w:hAnsiTheme="majorHAnsi" w:cstheme="majorHAnsi"/>
          <w:spacing w:val="-2"/>
          <w:szCs w:val="28"/>
          <w:lang w:val="vi-VN"/>
        </w:rPr>
        <w:t xml:space="preserve">hức năng, nhiệm vụ của </w:t>
      </w:r>
      <w:r w:rsidR="007967C7" w:rsidRPr="00ED12D5">
        <w:rPr>
          <w:rFonts w:asciiTheme="majorHAnsi" w:hAnsiTheme="majorHAnsi" w:cstheme="majorHAnsi"/>
          <w:spacing w:val="-2"/>
          <w:szCs w:val="28"/>
          <w:lang w:val="vi-VN"/>
        </w:rPr>
        <w:t>cơ quan Thuế</w:t>
      </w:r>
      <w:r w:rsidR="0075551B" w:rsidRPr="00ED12D5">
        <w:rPr>
          <w:rFonts w:asciiTheme="majorHAnsi" w:hAnsiTheme="majorHAnsi" w:cstheme="majorHAnsi"/>
          <w:spacing w:val="-2"/>
          <w:szCs w:val="28"/>
          <w:lang w:val="vi-VN"/>
        </w:rPr>
        <w:t xml:space="preserve"> các cấp</w:t>
      </w:r>
      <w:r w:rsidR="00CF1A57" w:rsidRPr="00ED12D5">
        <w:rPr>
          <w:rFonts w:asciiTheme="majorHAnsi" w:hAnsiTheme="majorHAnsi" w:cstheme="majorHAnsi"/>
          <w:spacing w:val="-2"/>
          <w:szCs w:val="28"/>
          <w:lang w:val="vi-VN"/>
        </w:rPr>
        <w:t xml:space="preserve"> được quy định</w:t>
      </w:r>
      <w:r w:rsidR="0075551B" w:rsidRPr="00ED12D5">
        <w:rPr>
          <w:rFonts w:asciiTheme="majorHAnsi" w:hAnsiTheme="majorHAnsi" w:cstheme="majorHAnsi"/>
          <w:spacing w:val="-2"/>
          <w:szCs w:val="28"/>
          <w:lang w:val="vi-VN"/>
        </w:rPr>
        <w:t xml:space="preserve"> </w:t>
      </w:r>
      <w:r w:rsidR="0075551B" w:rsidRPr="00ED12D5">
        <w:rPr>
          <w:rFonts w:asciiTheme="majorHAnsi" w:hAnsiTheme="majorHAnsi" w:cstheme="majorHAnsi"/>
          <w:spacing w:val="-2"/>
          <w:szCs w:val="28"/>
          <w:lang w:val="vi-VN"/>
        </w:rPr>
        <w:lastRenderedPageBreak/>
        <w:t>tại Quyết định số 41/2018/QĐ-TTg ngày 25/09</w:t>
      </w:r>
      <w:r w:rsidR="001B0D9A" w:rsidRPr="00ED12D5">
        <w:rPr>
          <w:rFonts w:asciiTheme="majorHAnsi" w:hAnsiTheme="majorHAnsi" w:cstheme="majorHAnsi"/>
          <w:spacing w:val="-2"/>
          <w:szCs w:val="28"/>
          <w:lang w:val="vi-VN"/>
        </w:rPr>
        <w:t xml:space="preserve">/2018, </w:t>
      </w:r>
      <w:r w:rsidR="0075551B" w:rsidRPr="00ED12D5">
        <w:rPr>
          <w:rFonts w:asciiTheme="majorHAnsi" w:hAnsiTheme="majorHAnsi" w:cstheme="majorHAnsi"/>
          <w:spacing w:val="-2"/>
          <w:szCs w:val="28"/>
          <w:lang w:val="vi-VN"/>
        </w:rPr>
        <w:t xml:space="preserve">Quyết định số </w:t>
      </w:r>
      <w:r w:rsidR="0075551B" w:rsidRPr="00ED12D5">
        <w:rPr>
          <w:rFonts w:asciiTheme="majorHAnsi" w:hAnsiTheme="majorHAnsi" w:cstheme="majorHAnsi"/>
          <w:spacing w:val="-2"/>
          <w:szCs w:val="28"/>
          <w:shd w:val="clear" w:color="auto" w:fill="FFFFFF"/>
          <w:lang w:val="vi-VN"/>
        </w:rPr>
        <w:t xml:space="preserve">1836/QĐ-BTC ngày </w:t>
      </w:r>
      <w:r w:rsidRPr="00ED12D5">
        <w:rPr>
          <w:rFonts w:asciiTheme="majorHAnsi" w:hAnsiTheme="majorHAnsi" w:cstheme="majorHAnsi"/>
          <w:spacing w:val="-2"/>
          <w:szCs w:val="28"/>
          <w:shd w:val="clear" w:color="auto" w:fill="FFFFFF"/>
          <w:lang w:val="vi-VN"/>
        </w:rPr>
        <w:t xml:space="preserve">08/10/2016, </w:t>
      </w:r>
      <w:r w:rsidR="0075551B" w:rsidRPr="00ED12D5">
        <w:rPr>
          <w:rFonts w:asciiTheme="majorHAnsi" w:hAnsiTheme="majorHAnsi" w:cstheme="majorHAnsi"/>
          <w:spacing w:val="-2"/>
          <w:szCs w:val="28"/>
          <w:shd w:val="clear" w:color="auto" w:fill="FFFFFF"/>
          <w:lang w:val="vi-VN"/>
        </w:rPr>
        <w:t>Quyết định số</w:t>
      </w:r>
      <w:r w:rsidRPr="00ED12D5">
        <w:rPr>
          <w:rFonts w:asciiTheme="majorHAnsi" w:hAnsiTheme="majorHAnsi" w:cstheme="majorHAnsi"/>
          <w:spacing w:val="-2"/>
          <w:szCs w:val="28"/>
          <w:shd w:val="clear" w:color="auto" w:fill="FFFFFF"/>
          <w:lang w:val="vi-VN"/>
        </w:rPr>
        <w:t xml:space="preserve"> 110/QĐ-BTC ngày 14/01/2019</w:t>
      </w:r>
      <w:r w:rsidR="00BA35BC" w:rsidRPr="00ED12D5">
        <w:rPr>
          <w:rFonts w:asciiTheme="majorHAnsi" w:hAnsiTheme="majorHAnsi" w:cstheme="majorHAnsi"/>
          <w:spacing w:val="-2"/>
          <w:szCs w:val="28"/>
          <w:shd w:val="clear" w:color="auto" w:fill="FFFFFF"/>
          <w:lang w:val="vi-VN"/>
        </w:rPr>
        <w:t>.</w:t>
      </w:r>
    </w:p>
    <w:p w14:paraId="7637CDA7" w14:textId="55420300" w:rsidR="00873947" w:rsidRPr="00ED12D5" w:rsidRDefault="00BA35BC"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Tổng cục Thuế, Cục Thuế, Chi cục Thuế các huyện, khu vực triển khai thực hiện các nhiệm vụ </w:t>
      </w:r>
      <w:r w:rsidR="002702DB" w:rsidRPr="00ED12D5">
        <w:rPr>
          <w:rFonts w:asciiTheme="majorHAnsi" w:hAnsiTheme="majorHAnsi" w:cstheme="majorHAnsi"/>
          <w:szCs w:val="28"/>
          <w:shd w:val="clear" w:color="auto" w:fill="FFFFFF"/>
          <w:lang w:val="vi-VN"/>
        </w:rPr>
        <w:t xml:space="preserve">trọng tâm </w:t>
      </w:r>
      <w:r w:rsidRPr="00ED12D5">
        <w:rPr>
          <w:rFonts w:asciiTheme="majorHAnsi" w:hAnsiTheme="majorHAnsi" w:cstheme="majorHAnsi"/>
          <w:szCs w:val="28"/>
          <w:shd w:val="clear" w:color="auto" w:fill="FFFFFF"/>
          <w:lang w:val="vi-VN"/>
        </w:rPr>
        <w:t xml:space="preserve">quản lý thuế đối với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bán hàng trực tuyế</w:t>
      </w:r>
      <w:r w:rsidR="009B262B" w:rsidRPr="00ED12D5">
        <w:rPr>
          <w:rFonts w:asciiTheme="majorHAnsi" w:hAnsiTheme="majorHAnsi" w:cstheme="majorHAnsi"/>
          <w:szCs w:val="28"/>
          <w:shd w:val="clear" w:color="auto" w:fill="FFFFFF"/>
          <w:lang w:val="vi-VN"/>
        </w:rPr>
        <w:t xml:space="preserve">n như sau: </w:t>
      </w:r>
      <w:r w:rsidRPr="00ED12D5">
        <w:rPr>
          <w:rFonts w:asciiTheme="majorHAnsi" w:hAnsiTheme="majorHAnsi" w:cstheme="majorHAnsi"/>
          <w:szCs w:val="28"/>
          <w:shd w:val="clear" w:color="auto" w:fill="FFFFFF"/>
          <w:lang w:val="vi-VN"/>
        </w:rPr>
        <w:t xml:space="preserve">Tại </w:t>
      </w:r>
      <w:r w:rsidR="00324975" w:rsidRPr="00ED12D5">
        <w:rPr>
          <w:rFonts w:asciiTheme="majorHAnsi" w:hAnsiTheme="majorHAnsi" w:cstheme="majorHAnsi"/>
          <w:szCs w:val="28"/>
          <w:shd w:val="clear" w:color="auto" w:fill="FFFFFF"/>
          <w:lang w:val="vi-VN"/>
        </w:rPr>
        <w:t>Tổng cục Thuế</w:t>
      </w:r>
      <w:r w:rsidRPr="00ED12D5">
        <w:rPr>
          <w:rFonts w:asciiTheme="majorHAnsi" w:hAnsiTheme="majorHAnsi" w:cstheme="majorHAnsi"/>
          <w:szCs w:val="28"/>
          <w:shd w:val="clear" w:color="auto" w:fill="FFFFFF"/>
          <w:lang w:val="vi-VN"/>
        </w:rPr>
        <w:t xml:space="preserve"> </w:t>
      </w:r>
      <w:r w:rsidR="009B262B" w:rsidRPr="00ED12D5">
        <w:rPr>
          <w:rFonts w:asciiTheme="majorHAnsi" w:hAnsiTheme="majorHAnsi" w:cstheme="majorHAnsi"/>
          <w:szCs w:val="28"/>
          <w:shd w:val="clear" w:color="auto" w:fill="FFFFFF"/>
          <w:lang w:val="vi-VN"/>
        </w:rPr>
        <w:t>t</w:t>
      </w:r>
      <w:r w:rsidR="005A4749" w:rsidRPr="00ED12D5">
        <w:rPr>
          <w:rFonts w:asciiTheme="majorHAnsi" w:hAnsiTheme="majorHAnsi" w:cstheme="majorHAnsi"/>
          <w:szCs w:val="28"/>
          <w:shd w:val="clear" w:color="auto" w:fill="FFFFFF"/>
          <w:lang w:val="vi-VN"/>
        </w:rPr>
        <w:t xml:space="preserve">ổ chức thực hiện các văn bản quy phạm pháp luật, chiến lược, kế hoạch, chương trình, dự án, </w:t>
      </w:r>
      <w:r w:rsidR="009D6F44" w:rsidRPr="00ED12D5">
        <w:rPr>
          <w:rFonts w:asciiTheme="majorHAnsi" w:hAnsiTheme="majorHAnsi" w:cstheme="majorHAnsi"/>
          <w:szCs w:val="28"/>
          <w:shd w:val="clear" w:color="auto" w:fill="FFFFFF"/>
          <w:lang w:val="vi-VN"/>
        </w:rPr>
        <w:t>Đề án</w:t>
      </w:r>
      <w:r w:rsidR="005A4749"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về quản lý thuế đối với hoạt động TMĐT </w:t>
      </w:r>
      <w:r w:rsidR="005A4749" w:rsidRPr="00ED12D5">
        <w:rPr>
          <w:rFonts w:asciiTheme="majorHAnsi" w:hAnsiTheme="majorHAnsi" w:cstheme="majorHAnsi"/>
          <w:szCs w:val="28"/>
          <w:shd w:val="clear" w:color="auto" w:fill="FFFFFF"/>
          <w:lang w:val="vi-VN"/>
        </w:rPr>
        <w:t>thuộc phạm vi quản lý của Tổng cục Thuế</w:t>
      </w:r>
      <w:r w:rsidR="002702DB" w:rsidRPr="00ED12D5">
        <w:rPr>
          <w:rFonts w:asciiTheme="majorHAnsi" w:hAnsiTheme="majorHAnsi" w:cstheme="majorHAnsi"/>
          <w:szCs w:val="28"/>
          <w:shd w:val="clear" w:color="auto" w:fill="FFFFFF"/>
          <w:lang w:val="vi-VN"/>
        </w:rPr>
        <w:t xml:space="preserve">, đồng thời </w:t>
      </w:r>
      <w:r w:rsidR="00324975" w:rsidRPr="00ED12D5">
        <w:rPr>
          <w:rFonts w:asciiTheme="majorHAnsi" w:hAnsiTheme="majorHAnsi" w:cstheme="majorHAnsi"/>
          <w:szCs w:val="28"/>
          <w:shd w:val="clear" w:color="auto" w:fill="FFFFFF"/>
          <w:lang w:val="vi-VN"/>
        </w:rPr>
        <w:t>h</w:t>
      </w:r>
      <w:r w:rsidR="005A4749" w:rsidRPr="00ED12D5">
        <w:rPr>
          <w:rFonts w:asciiTheme="majorHAnsi" w:hAnsiTheme="majorHAnsi" w:cstheme="majorHAnsi"/>
          <w:szCs w:val="28"/>
          <w:lang w:val="vi-VN"/>
        </w:rPr>
        <w:t xml:space="preserve">ướng dẫn, giải thích </w:t>
      </w:r>
      <w:r w:rsidR="002702DB" w:rsidRPr="00ED12D5">
        <w:rPr>
          <w:rFonts w:asciiTheme="majorHAnsi" w:hAnsiTheme="majorHAnsi" w:cstheme="majorHAnsi"/>
          <w:szCs w:val="28"/>
          <w:lang w:val="vi-VN"/>
        </w:rPr>
        <w:t xml:space="preserve">vướng mắc về </w:t>
      </w:r>
      <w:r w:rsidR="005A4749" w:rsidRPr="00ED12D5">
        <w:rPr>
          <w:rFonts w:asciiTheme="majorHAnsi" w:hAnsiTheme="majorHAnsi" w:cstheme="majorHAnsi"/>
          <w:szCs w:val="28"/>
          <w:lang w:val="vi-VN"/>
        </w:rPr>
        <w:t>chính sách thuế của Nhà nước</w:t>
      </w:r>
      <w:r w:rsidR="002702DB" w:rsidRPr="00ED12D5">
        <w:rPr>
          <w:rFonts w:asciiTheme="majorHAnsi" w:hAnsiTheme="majorHAnsi" w:cstheme="majorHAnsi"/>
          <w:szCs w:val="28"/>
          <w:lang w:val="vi-VN"/>
        </w:rPr>
        <w:t xml:space="preserve"> cho các đơn vị trực thuộc và </w:t>
      </w:r>
      <w:r w:rsidR="00D11E51" w:rsidRPr="00ED12D5">
        <w:rPr>
          <w:rFonts w:asciiTheme="majorHAnsi" w:eastAsia="Times New Roman" w:hAnsiTheme="majorHAnsi" w:cstheme="majorHAnsi"/>
          <w:szCs w:val="28"/>
          <w:lang w:val="vi-VN" w:eastAsia="vi-VN"/>
        </w:rPr>
        <w:t>NNT</w:t>
      </w:r>
      <w:r w:rsidR="002702DB" w:rsidRPr="00ED12D5">
        <w:rPr>
          <w:rFonts w:asciiTheme="majorHAnsi" w:hAnsiTheme="majorHAnsi" w:cstheme="majorHAnsi"/>
          <w:szCs w:val="28"/>
          <w:lang w:val="vi-VN"/>
        </w:rPr>
        <w:t xml:space="preserve">; </w:t>
      </w:r>
      <w:r w:rsidR="0076422E">
        <w:rPr>
          <w:rFonts w:asciiTheme="majorHAnsi" w:hAnsiTheme="majorHAnsi" w:cstheme="majorHAnsi"/>
          <w:szCs w:val="28"/>
          <w:lang w:val="vi-VN"/>
        </w:rPr>
        <w:t>t</w:t>
      </w:r>
      <w:r w:rsidRPr="00ED12D5">
        <w:rPr>
          <w:rFonts w:asciiTheme="majorHAnsi" w:hAnsiTheme="majorHAnsi" w:cstheme="majorHAnsi"/>
          <w:szCs w:val="28"/>
          <w:lang w:val="vi-VN"/>
        </w:rPr>
        <w:t xml:space="preserve">ại </w:t>
      </w:r>
      <w:r w:rsidR="0075551B" w:rsidRPr="00ED12D5">
        <w:rPr>
          <w:rFonts w:asciiTheme="majorHAnsi" w:hAnsiTheme="majorHAnsi" w:cstheme="majorHAnsi"/>
          <w:szCs w:val="28"/>
          <w:lang w:val="vi-VN"/>
        </w:rPr>
        <w:t>Cục Thuế</w:t>
      </w:r>
      <w:r w:rsidR="00873947"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các tỉnh, thành phố</w:t>
      </w:r>
      <w:r w:rsidR="002702DB" w:rsidRPr="00ED12D5">
        <w:rPr>
          <w:rFonts w:asciiTheme="majorHAnsi" w:hAnsiTheme="majorHAnsi" w:cstheme="majorHAnsi"/>
          <w:szCs w:val="28"/>
          <w:lang w:val="vi-VN"/>
        </w:rPr>
        <w:t xml:space="preserve"> t</w:t>
      </w:r>
      <w:r w:rsidR="00873947" w:rsidRPr="00ED12D5">
        <w:rPr>
          <w:rFonts w:asciiTheme="majorHAnsi" w:hAnsiTheme="majorHAnsi" w:cstheme="majorHAnsi"/>
          <w:szCs w:val="28"/>
          <w:lang w:val="vi-VN"/>
        </w:rPr>
        <w:t xml:space="preserve">ổ </w:t>
      </w:r>
      <w:r w:rsidR="0075551B" w:rsidRPr="00ED12D5">
        <w:rPr>
          <w:rFonts w:asciiTheme="majorHAnsi" w:hAnsiTheme="majorHAnsi" w:cstheme="majorHAnsi"/>
          <w:szCs w:val="28"/>
          <w:shd w:val="clear" w:color="auto" w:fill="FFFFFF"/>
          <w:lang w:val="vi-VN"/>
        </w:rPr>
        <w:t>chức, chỉ đạo, hướng dẫn và triển khai thực hiện thống nhất các văn bản quy phạm pháp luật về thuế, quản lý thuế và các văn bản quy định của pháp luật khác có liên quan</w:t>
      </w:r>
      <w:r w:rsidR="002702DB" w:rsidRPr="00ED12D5">
        <w:rPr>
          <w:rFonts w:asciiTheme="majorHAnsi" w:hAnsiTheme="majorHAnsi" w:cstheme="majorHAnsi"/>
          <w:szCs w:val="28"/>
          <w:shd w:val="clear" w:color="auto" w:fill="FFFFFF"/>
          <w:lang w:val="vi-VN"/>
        </w:rPr>
        <w:t xml:space="preserve"> đến hoạt động TMĐT, đồng thời </w:t>
      </w:r>
      <w:r w:rsidRPr="00ED12D5">
        <w:rPr>
          <w:rFonts w:asciiTheme="majorHAnsi" w:hAnsiTheme="majorHAnsi" w:cstheme="majorHAnsi"/>
          <w:szCs w:val="28"/>
          <w:shd w:val="clear" w:color="auto" w:fill="FFFFFF"/>
          <w:lang w:val="vi-VN"/>
        </w:rPr>
        <w:t xml:space="preserve">tuyên truyền và hỗ trợ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đăng ký thuế, kê khai thuế, hoàn thuế, kiểm tra thuế và thanh tra thuế</w:t>
      </w:r>
      <w:r w:rsidR="002702DB" w:rsidRPr="00ED12D5">
        <w:rPr>
          <w:rFonts w:asciiTheme="majorHAnsi" w:hAnsiTheme="majorHAnsi" w:cstheme="majorHAnsi"/>
          <w:szCs w:val="28"/>
          <w:shd w:val="clear" w:color="auto" w:fill="FFFFFF"/>
          <w:lang w:val="vi-VN"/>
        </w:rPr>
        <w:t xml:space="preserve"> tại địa bàn do mình quản lý; </w:t>
      </w:r>
      <w:r w:rsidR="0076422E">
        <w:rPr>
          <w:rFonts w:asciiTheme="majorHAnsi" w:hAnsiTheme="majorHAnsi" w:cstheme="majorHAnsi"/>
          <w:szCs w:val="28"/>
          <w:shd w:val="clear" w:color="auto" w:fill="FFFFFF"/>
          <w:lang w:val="vi-VN"/>
        </w:rPr>
        <w:t>t</w:t>
      </w:r>
      <w:r w:rsidRPr="00ED12D5">
        <w:rPr>
          <w:rFonts w:asciiTheme="majorHAnsi" w:hAnsiTheme="majorHAnsi" w:cstheme="majorHAnsi"/>
          <w:szCs w:val="28"/>
          <w:shd w:val="clear" w:color="auto" w:fill="FFFFFF"/>
          <w:lang w:val="vi-VN"/>
        </w:rPr>
        <w:t xml:space="preserve">ại </w:t>
      </w:r>
      <w:r w:rsidR="00873947" w:rsidRPr="00ED12D5">
        <w:rPr>
          <w:rFonts w:asciiTheme="majorHAnsi" w:hAnsiTheme="majorHAnsi" w:cstheme="majorHAnsi"/>
          <w:szCs w:val="28"/>
          <w:shd w:val="clear" w:color="auto" w:fill="FFFFFF"/>
          <w:lang w:val="vi-VN"/>
        </w:rPr>
        <w:t>Chi cục Thuế các huyện, khu vực</w:t>
      </w:r>
      <w:r w:rsidR="002702DB" w:rsidRPr="00ED12D5">
        <w:rPr>
          <w:rFonts w:asciiTheme="majorHAnsi" w:hAnsiTheme="majorHAnsi" w:cstheme="majorHAnsi"/>
          <w:szCs w:val="28"/>
          <w:shd w:val="clear" w:color="auto" w:fill="FFFFFF"/>
          <w:lang w:val="vi-VN"/>
        </w:rPr>
        <w:t xml:space="preserve"> t</w:t>
      </w:r>
      <w:r w:rsidR="00873947" w:rsidRPr="00ED12D5">
        <w:rPr>
          <w:rFonts w:asciiTheme="majorHAnsi" w:hAnsiTheme="majorHAnsi" w:cstheme="majorHAnsi"/>
          <w:szCs w:val="28"/>
          <w:shd w:val="clear" w:color="auto" w:fill="FFFFFF"/>
          <w:lang w:val="vi-VN"/>
        </w:rPr>
        <w:t>ổ chức triển khai thực hiện thống nhấ</w:t>
      </w:r>
      <w:r w:rsidR="002702DB" w:rsidRPr="00ED12D5">
        <w:rPr>
          <w:rFonts w:asciiTheme="majorHAnsi" w:hAnsiTheme="majorHAnsi" w:cstheme="majorHAnsi"/>
          <w:szCs w:val="28"/>
          <w:shd w:val="clear" w:color="auto" w:fill="FFFFFF"/>
          <w:lang w:val="vi-VN"/>
        </w:rPr>
        <w:t xml:space="preserve">t tại các </w:t>
      </w:r>
      <w:r w:rsidR="00873947" w:rsidRPr="00ED12D5">
        <w:rPr>
          <w:rFonts w:asciiTheme="majorHAnsi" w:hAnsiTheme="majorHAnsi" w:cstheme="majorHAnsi"/>
          <w:szCs w:val="28"/>
          <w:shd w:val="clear" w:color="auto" w:fill="FFFFFF"/>
          <w:lang w:val="vi-VN"/>
        </w:rPr>
        <w:t xml:space="preserve">văn bản </w:t>
      </w:r>
      <w:r w:rsidR="002702DB" w:rsidRPr="00ED12D5">
        <w:rPr>
          <w:rFonts w:asciiTheme="majorHAnsi" w:hAnsiTheme="majorHAnsi" w:cstheme="majorHAnsi"/>
          <w:szCs w:val="28"/>
          <w:shd w:val="clear" w:color="auto" w:fill="FFFFFF"/>
          <w:lang w:val="vi-VN"/>
        </w:rPr>
        <w:t xml:space="preserve">chỉ đạo của </w:t>
      </w:r>
      <w:r w:rsidR="007967C7" w:rsidRPr="00ED12D5">
        <w:rPr>
          <w:rFonts w:asciiTheme="majorHAnsi" w:hAnsiTheme="majorHAnsi" w:cstheme="majorHAnsi"/>
          <w:szCs w:val="28"/>
          <w:shd w:val="clear" w:color="auto" w:fill="FFFFFF"/>
          <w:lang w:val="vi-VN"/>
        </w:rPr>
        <w:t>cơ quan Thuế</w:t>
      </w:r>
      <w:r w:rsidR="002702DB" w:rsidRPr="00ED12D5">
        <w:rPr>
          <w:rFonts w:asciiTheme="majorHAnsi" w:hAnsiTheme="majorHAnsi" w:cstheme="majorHAnsi"/>
          <w:szCs w:val="28"/>
          <w:shd w:val="clear" w:color="auto" w:fill="FFFFFF"/>
          <w:lang w:val="vi-VN"/>
        </w:rPr>
        <w:t xml:space="preserve"> cấp trên, tổ </w:t>
      </w:r>
      <w:r w:rsidR="00873947" w:rsidRPr="00ED12D5">
        <w:rPr>
          <w:rFonts w:asciiTheme="majorHAnsi" w:hAnsiTheme="majorHAnsi" w:cstheme="majorHAnsi"/>
          <w:szCs w:val="28"/>
          <w:shd w:val="clear" w:color="auto" w:fill="FFFFFF"/>
          <w:lang w:val="vi-VN"/>
        </w:rPr>
        <w:t>chức thực hiện công tác tuyên truyền, hướng dẫn, giải thích chính sách thuế</w:t>
      </w:r>
      <w:r w:rsidR="002702DB" w:rsidRPr="00ED12D5">
        <w:rPr>
          <w:rFonts w:asciiTheme="majorHAnsi" w:hAnsiTheme="majorHAnsi" w:cstheme="majorHAnsi"/>
          <w:szCs w:val="28"/>
          <w:shd w:val="clear" w:color="auto" w:fill="FFFFFF"/>
          <w:lang w:val="vi-VN"/>
        </w:rPr>
        <w:t>,</w:t>
      </w:r>
      <w:r w:rsidR="00873947" w:rsidRPr="00ED12D5">
        <w:rPr>
          <w:rFonts w:asciiTheme="majorHAnsi" w:hAnsiTheme="majorHAnsi" w:cstheme="majorHAnsi"/>
          <w:szCs w:val="28"/>
          <w:shd w:val="clear" w:color="auto" w:fill="FFFFFF"/>
          <w:lang w:val="vi-VN"/>
        </w:rPr>
        <w:t xml:space="preserve"> hỗ trợ </w:t>
      </w:r>
      <w:r w:rsidR="00D11E51" w:rsidRPr="00ED12D5">
        <w:rPr>
          <w:rFonts w:asciiTheme="majorHAnsi" w:eastAsia="Times New Roman" w:hAnsiTheme="majorHAnsi" w:cstheme="majorHAnsi"/>
          <w:szCs w:val="28"/>
          <w:lang w:val="vi-VN" w:eastAsia="vi-VN"/>
        </w:rPr>
        <w:t>NNT</w:t>
      </w:r>
      <w:r w:rsidR="00873947" w:rsidRPr="00ED12D5">
        <w:rPr>
          <w:rFonts w:asciiTheme="majorHAnsi" w:hAnsiTheme="majorHAnsi" w:cstheme="majorHAnsi"/>
          <w:szCs w:val="28"/>
          <w:shd w:val="clear" w:color="auto" w:fill="FFFFFF"/>
          <w:lang w:val="vi-VN"/>
        </w:rPr>
        <w:t xml:space="preserve"> trên địa bàn thực hiện nghĩa vụ nộp thuế theo đúng quy định của pháp luậ</w:t>
      </w:r>
      <w:bookmarkStart w:id="98" w:name="khoan_8_2"/>
      <w:r w:rsidR="002702DB" w:rsidRPr="00ED12D5">
        <w:rPr>
          <w:rFonts w:asciiTheme="majorHAnsi" w:hAnsiTheme="majorHAnsi" w:cstheme="majorHAnsi"/>
          <w:szCs w:val="28"/>
          <w:shd w:val="clear" w:color="auto" w:fill="FFFFFF"/>
          <w:lang w:val="vi-VN"/>
        </w:rPr>
        <w:t>t, đồng thời thực hiện k</w:t>
      </w:r>
      <w:r w:rsidR="00873947" w:rsidRPr="00ED12D5">
        <w:rPr>
          <w:rFonts w:asciiTheme="majorHAnsi" w:hAnsiTheme="majorHAnsi" w:cstheme="majorHAnsi"/>
          <w:szCs w:val="28"/>
          <w:shd w:val="clear" w:color="auto" w:fill="FFFFFF"/>
          <w:lang w:val="vi-VN"/>
        </w:rPr>
        <w:t xml:space="preserve">iểm tra, giám sát việc chấp hành chính sách, pháp luật thuế đối với </w:t>
      </w:r>
      <w:r w:rsidR="004C61BB" w:rsidRPr="00ED12D5">
        <w:rPr>
          <w:rFonts w:asciiTheme="majorHAnsi" w:hAnsiTheme="majorHAnsi" w:cstheme="majorHAnsi"/>
          <w:szCs w:val="28"/>
          <w:shd w:val="clear" w:color="auto" w:fill="FFFFFF"/>
          <w:lang w:val="vi-VN"/>
        </w:rPr>
        <w:t>HKD, CNKD</w:t>
      </w:r>
      <w:r w:rsidR="00CF1A57" w:rsidRPr="00ED12D5">
        <w:rPr>
          <w:rFonts w:asciiTheme="majorHAnsi" w:hAnsiTheme="majorHAnsi" w:cstheme="majorHAnsi"/>
          <w:szCs w:val="28"/>
          <w:shd w:val="clear" w:color="auto" w:fill="FFFFFF"/>
          <w:lang w:val="vi-VN"/>
        </w:rPr>
        <w:t xml:space="preserve"> bán hàng trực tuyến </w:t>
      </w:r>
      <w:r w:rsidR="00873947" w:rsidRPr="00ED12D5">
        <w:rPr>
          <w:rFonts w:asciiTheme="majorHAnsi" w:hAnsiTheme="majorHAnsi" w:cstheme="majorHAnsi"/>
          <w:szCs w:val="28"/>
          <w:shd w:val="clear" w:color="auto" w:fill="FFFFFF"/>
          <w:lang w:val="vi-VN"/>
        </w:rPr>
        <w:t>theo phân cấp và thẩm quyền quản lý của Chi cục trưởng Chi cục Thuế.</w:t>
      </w:r>
      <w:bookmarkEnd w:id="98"/>
    </w:p>
    <w:p w14:paraId="6110A060" w14:textId="4304F611" w:rsidR="00E33685" w:rsidRPr="00ED12D5" w:rsidRDefault="003030EE"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810FDC" w:rsidRPr="00ED12D5">
        <w:rPr>
          <w:rFonts w:asciiTheme="majorHAnsi" w:hAnsiTheme="majorHAnsi" w:cstheme="majorHAnsi"/>
          <w:b/>
          <w:i/>
          <w:szCs w:val="28"/>
          <w:lang w:val="vi-VN"/>
        </w:rPr>
        <w:t xml:space="preserve"> ba</w:t>
      </w:r>
      <w:r w:rsidR="00810FDC" w:rsidRPr="00ED12D5">
        <w:rPr>
          <w:rFonts w:asciiTheme="majorHAnsi" w:hAnsiTheme="majorHAnsi" w:cstheme="majorHAnsi"/>
          <w:i/>
          <w:szCs w:val="28"/>
          <w:lang w:val="vi-VN"/>
        </w:rPr>
        <w:t>, c</w:t>
      </w:r>
      <w:r w:rsidRPr="00ED12D5">
        <w:rPr>
          <w:rFonts w:asciiTheme="majorHAnsi" w:hAnsiTheme="majorHAnsi" w:cstheme="majorHAnsi"/>
          <w:i/>
          <w:szCs w:val="28"/>
          <w:lang w:val="vi-VN"/>
        </w:rPr>
        <w:t>ông tác tuyên truyền phổ biến chính sách pháp luật về thuế</w:t>
      </w:r>
      <w:r w:rsidR="00DB26C9" w:rsidRPr="00ED12D5">
        <w:rPr>
          <w:rFonts w:asciiTheme="majorHAnsi" w:hAnsiTheme="majorHAnsi" w:cstheme="majorHAnsi"/>
          <w:i/>
          <w:szCs w:val="28"/>
          <w:lang w:val="vi-VN"/>
        </w:rPr>
        <w:t>.</w:t>
      </w:r>
      <w:r w:rsidR="00F21604" w:rsidRPr="00ED12D5">
        <w:rPr>
          <w:rFonts w:asciiTheme="majorHAnsi" w:hAnsiTheme="majorHAnsi" w:cstheme="majorHAnsi"/>
          <w:i/>
          <w:szCs w:val="28"/>
          <w:lang w:val="vi-VN"/>
        </w:rPr>
        <w:t xml:space="preserve"> </w:t>
      </w:r>
      <w:r w:rsidR="009F347A" w:rsidRPr="00ED12D5">
        <w:rPr>
          <w:rFonts w:asciiTheme="majorHAnsi" w:hAnsiTheme="majorHAnsi" w:cstheme="majorHAnsi"/>
          <w:szCs w:val="28"/>
          <w:shd w:val="clear" w:color="auto" w:fill="FFFFFF"/>
          <w:lang w:val="vi-VN"/>
        </w:rPr>
        <w:t>Một trong những nội dung quan trọng của công tác quản lý thuế là công tác thông tin, tuyên truyền,</w:t>
      </w:r>
      <w:r w:rsidR="00C15B29" w:rsidRPr="00ED12D5">
        <w:rPr>
          <w:rFonts w:asciiTheme="majorHAnsi" w:hAnsiTheme="majorHAnsi" w:cstheme="majorHAnsi"/>
          <w:szCs w:val="28"/>
          <w:shd w:val="clear" w:color="auto" w:fill="FFFFFF"/>
          <w:lang w:val="vi-VN"/>
        </w:rPr>
        <w:t xml:space="preserve"> phổ biến, hướng dẫn pháp luật về thuế</w:t>
      </w:r>
      <w:r w:rsidR="00F11780" w:rsidRPr="00ED12D5">
        <w:rPr>
          <w:rFonts w:asciiTheme="majorHAnsi" w:hAnsiTheme="majorHAnsi" w:cstheme="majorHAnsi"/>
          <w:szCs w:val="28"/>
          <w:shd w:val="clear" w:color="auto" w:fill="FFFFFF"/>
          <w:lang w:val="vi-VN"/>
        </w:rPr>
        <w:t xml:space="preserve">, đây cũng là nhiệm vụ trọng tâm của </w:t>
      </w:r>
      <w:r w:rsidR="007967C7" w:rsidRPr="00ED12D5">
        <w:rPr>
          <w:rFonts w:asciiTheme="majorHAnsi" w:hAnsiTheme="majorHAnsi" w:cstheme="majorHAnsi"/>
          <w:szCs w:val="28"/>
          <w:shd w:val="clear" w:color="auto" w:fill="FFFFFF"/>
          <w:lang w:val="vi-VN"/>
        </w:rPr>
        <w:t>cơ quan Thuế</w:t>
      </w:r>
      <w:r w:rsidR="00852FB0" w:rsidRPr="00ED12D5">
        <w:rPr>
          <w:rFonts w:asciiTheme="majorHAnsi" w:hAnsiTheme="majorHAnsi" w:cstheme="majorHAnsi"/>
          <w:szCs w:val="28"/>
          <w:shd w:val="clear" w:color="auto" w:fill="FFFFFF"/>
          <w:lang w:val="vi-VN"/>
        </w:rPr>
        <w:t xml:space="preserve"> các cấp</w:t>
      </w:r>
      <w:r w:rsidR="00852FB0" w:rsidRPr="00ED12D5">
        <w:rPr>
          <w:rStyle w:val="FootnoteReference"/>
          <w:rFonts w:asciiTheme="majorHAnsi" w:hAnsiTheme="majorHAnsi" w:cstheme="majorHAnsi"/>
          <w:szCs w:val="28"/>
          <w:shd w:val="clear" w:color="auto" w:fill="FFFFFF"/>
          <w:lang w:val="vi-VN"/>
        </w:rPr>
        <w:footnoteReference w:id="40"/>
      </w:r>
      <w:r w:rsidR="00852FB0" w:rsidRPr="00ED12D5">
        <w:rPr>
          <w:rFonts w:asciiTheme="majorHAnsi" w:hAnsiTheme="majorHAnsi" w:cstheme="majorHAnsi"/>
          <w:szCs w:val="28"/>
          <w:shd w:val="clear" w:color="auto" w:fill="FFFFFF"/>
          <w:lang w:val="vi-VN"/>
        </w:rPr>
        <w:t>.</w:t>
      </w:r>
      <w:r w:rsidR="00E33685" w:rsidRPr="00ED12D5">
        <w:rPr>
          <w:rFonts w:asciiTheme="majorHAnsi" w:hAnsiTheme="majorHAnsi" w:cstheme="majorHAnsi"/>
          <w:szCs w:val="28"/>
          <w:shd w:val="clear" w:color="auto" w:fill="FFFFFF"/>
          <w:lang w:val="vi-VN"/>
        </w:rPr>
        <w:t xml:space="preserve"> </w:t>
      </w:r>
      <w:r w:rsidR="0067453D" w:rsidRPr="00ED12D5">
        <w:rPr>
          <w:rFonts w:asciiTheme="majorHAnsi" w:hAnsiTheme="majorHAnsi" w:cstheme="majorHAnsi"/>
          <w:szCs w:val="28"/>
          <w:shd w:val="clear" w:color="auto" w:fill="FFFFFF"/>
          <w:lang w:val="vi-VN"/>
        </w:rPr>
        <w:t xml:space="preserve">Công tác tuyên truyền, hỗ trợ </w:t>
      </w:r>
      <w:r w:rsidR="00D11E51" w:rsidRPr="00ED12D5">
        <w:rPr>
          <w:rFonts w:asciiTheme="majorHAnsi" w:eastAsia="Times New Roman" w:hAnsiTheme="majorHAnsi" w:cstheme="majorHAnsi"/>
          <w:szCs w:val="28"/>
          <w:lang w:val="vi-VN" w:eastAsia="vi-VN"/>
        </w:rPr>
        <w:t>NNT</w:t>
      </w:r>
      <w:r w:rsidR="0067453D" w:rsidRPr="00ED12D5">
        <w:rPr>
          <w:rFonts w:asciiTheme="majorHAnsi" w:hAnsiTheme="majorHAnsi" w:cstheme="majorHAnsi"/>
          <w:szCs w:val="28"/>
          <w:shd w:val="clear" w:color="auto" w:fill="FFFFFF"/>
          <w:lang w:val="vi-VN"/>
        </w:rPr>
        <w:t xml:space="preserve"> nói chung và công tác tuyên truyền</w:t>
      </w:r>
      <w:r w:rsidR="00150A30" w:rsidRPr="00ED12D5">
        <w:rPr>
          <w:rFonts w:asciiTheme="majorHAnsi" w:hAnsiTheme="majorHAnsi" w:cstheme="majorHAnsi"/>
          <w:szCs w:val="28"/>
          <w:shd w:val="clear" w:color="auto" w:fill="FFFFFF"/>
          <w:lang w:val="vi-VN"/>
        </w:rPr>
        <w:t>,</w:t>
      </w:r>
      <w:r w:rsidR="0067453D" w:rsidRPr="00ED12D5">
        <w:rPr>
          <w:rFonts w:asciiTheme="majorHAnsi" w:hAnsiTheme="majorHAnsi" w:cstheme="majorHAnsi"/>
          <w:szCs w:val="28"/>
          <w:shd w:val="clear" w:color="auto" w:fill="FFFFFF"/>
          <w:lang w:val="vi-VN"/>
        </w:rPr>
        <w:t xml:space="preserve"> hỗ trợ </w:t>
      </w:r>
      <w:r w:rsidR="004C61BB" w:rsidRPr="00ED12D5">
        <w:rPr>
          <w:rFonts w:asciiTheme="majorHAnsi" w:hAnsiTheme="majorHAnsi" w:cstheme="majorHAnsi"/>
          <w:szCs w:val="28"/>
          <w:shd w:val="clear" w:color="auto" w:fill="FFFFFF"/>
          <w:lang w:val="vi-VN"/>
        </w:rPr>
        <w:t>HKD, CNKD</w:t>
      </w:r>
      <w:r w:rsidR="0067453D" w:rsidRPr="00ED12D5">
        <w:rPr>
          <w:rFonts w:asciiTheme="majorHAnsi" w:hAnsiTheme="majorHAnsi" w:cstheme="majorHAnsi"/>
          <w:szCs w:val="28"/>
          <w:shd w:val="clear" w:color="auto" w:fill="FFFFFF"/>
          <w:lang w:val="vi-VN"/>
        </w:rPr>
        <w:t xml:space="preserve"> bán hàng trực tuyến nói </w:t>
      </w:r>
      <w:r w:rsidR="0067453D" w:rsidRPr="00ED12D5">
        <w:rPr>
          <w:rFonts w:asciiTheme="majorHAnsi" w:hAnsiTheme="majorHAnsi" w:cstheme="majorHAnsi"/>
          <w:szCs w:val="28"/>
          <w:shd w:val="clear" w:color="auto" w:fill="FFFFFF"/>
          <w:lang w:val="vi-VN"/>
        </w:rPr>
        <w:lastRenderedPageBreak/>
        <w:t xml:space="preserve">riêng đều </w:t>
      </w:r>
      <w:r w:rsidR="00E33685" w:rsidRPr="00ED12D5">
        <w:rPr>
          <w:rFonts w:asciiTheme="majorHAnsi" w:hAnsiTheme="majorHAnsi" w:cstheme="majorHAnsi"/>
          <w:szCs w:val="28"/>
          <w:shd w:val="clear" w:color="auto" w:fill="FFFFFF"/>
          <w:lang w:val="vi-VN"/>
        </w:rPr>
        <w:t xml:space="preserve">thực hiện theo đúng thẩm quyền, phạm vi, trách nhiệm của </w:t>
      </w:r>
      <w:r w:rsidR="007967C7" w:rsidRPr="00ED12D5">
        <w:rPr>
          <w:rFonts w:asciiTheme="majorHAnsi" w:hAnsiTheme="majorHAnsi" w:cstheme="majorHAnsi"/>
          <w:szCs w:val="28"/>
          <w:shd w:val="clear" w:color="auto" w:fill="FFFFFF"/>
          <w:lang w:val="vi-VN"/>
        </w:rPr>
        <w:t>cơ quan Thuế</w:t>
      </w:r>
      <w:r w:rsidR="00E33685" w:rsidRPr="00ED12D5">
        <w:rPr>
          <w:rFonts w:asciiTheme="majorHAnsi" w:hAnsiTheme="majorHAnsi" w:cstheme="majorHAnsi"/>
          <w:szCs w:val="28"/>
          <w:shd w:val="clear" w:color="auto" w:fill="FFFFFF"/>
          <w:lang w:val="vi-VN"/>
        </w:rPr>
        <w:t xml:space="preserve"> các cấp, đồng thời đảm bảo tuân thủ sự chỉ đạo thống nhất theo chương trình, kế hoạch công tác của Bộ Tài chính và Tổng cục Thuế</w:t>
      </w:r>
      <w:r w:rsidR="00BA26A7" w:rsidRPr="00ED12D5">
        <w:rPr>
          <w:rStyle w:val="FootnoteReference"/>
          <w:rFonts w:asciiTheme="majorHAnsi" w:hAnsiTheme="majorHAnsi" w:cstheme="majorHAnsi"/>
          <w:szCs w:val="28"/>
          <w:shd w:val="clear" w:color="auto" w:fill="FFFFFF"/>
        </w:rPr>
        <w:footnoteReference w:id="41"/>
      </w:r>
      <w:r w:rsidR="00BA26A7" w:rsidRPr="00ED12D5">
        <w:rPr>
          <w:rFonts w:asciiTheme="majorHAnsi" w:hAnsiTheme="majorHAnsi" w:cstheme="majorHAnsi"/>
          <w:szCs w:val="28"/>
          <w:shd w:val="clear" w:color="auto" w:fill="FFFFFF"/>
          <w:lang w:val="vi-VN"/>
        </w:rPr>
        <w:t>.</w:t>
      </w:r>
    </w:p>
    <w:p w14:paraId="1DC1C023" w14:textId="4AFB2117" w:rsidR="00E33685" w:rsidRPr="00ED12D5" w:rsidRDefault="003F5E42"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Việc lập kế hoạch tuyên truyền, hỗ trợ tại địa phương được thực hiện hằng năm, đảm bảo tính kịp thời, hiệu quả, phù hợp với điều kiện cụ thể tại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các cấp và tình hình thực tế tại địa phương. </w:t>
      </w:r>
      <w:r w:rsidR="002702DB" w:rsidRPr="00ED12D5">
        <w:rPr>
          <w:rFonts w:asciiTheme="majorHAnsi" w:hAnsiTheme="majorHAnsi" w:cstheme="majorHAnsi"/>
          <w:szCs w:val="28"/>
          <w:shd w:val="clear" w:color="auto" w:fill="FFFFFF"/>
          <w:lang w:val="vi-VN"/>
        </w:rPr>
        <w:t>N</w:t>
      </w:r>
      <w:r w:rsidRPr="00ED12D5">
        <w:rPr>
          <w:rFonts w:asciiTheme="majorHAnsi" w:hAnsiTheme="majorHAnsi" w:cstheme="majorHAnsi"/>
          <w:szCs w:val="28"/>
          <w:shd w:val="clear" w:color="auto" w:fill="FFFFFF"/>
          <w:lang w:val="vi-VN"/>
        </w:rPr>
        <w:t xml:space="preserve">ội dung tuyên truyền, hỗ trợ </w:t>
      </w:r>
      <w:r w:rsidR="002702DB" w:rsidRPr="00ED12D5">
        <w:rPr>
          <w:rFonts w:asciiTheme="majorHAnsi" w:hAnsiTheme="majorHAnsi" w:cstheme="majorHAnsi"/>
          <w:szCs w:val="28"/>
          <w:shd w:val="clear" w:color="auto" w:fill="FFFFFF"/>
          <w:lang w:val="vi-VN"/>
        </w:rPr>
        <w:t>thực hiện</w:t>
      </w:r>
      <w:r w:rsidRPr="00ED12D5">
        <w:rPr>
          <w:rFonts w:asciiTheme="majorHAnsi" w:hAnsiTheme="majorHAnsi" w:cstheme="majorHAnsi"/>
          <w:szCs w:val="28"/>
          <w:shd w:val="clear" w:color="auto" w:fill="FFFFFF"/>
          <w:lang w:val="vi-VN"/>
        </w:rPr>
        <w:t xml:space="preserve"> theo hướng dẫn tại Quy trình tuyên truyền, hỗ trợ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ban hành kèm theo Quyết định số 745/QĐ-TCT ngày 20/04/2025.</w:t>
      </w:r>
      <w:r w:rsidR="002702DB" w:rsidRPr="00ED12D5">
        <w:rPr>
          <w:rFonts w:asciiTheme="majorHAnsi" w:hAnsiTheme="majorHAnsi" w:cstheme="majorHAnsi"/>
          <w:szCs w:val="28"/>
          <w:shd w:val="clear" w:color="auto" w:fill="FFFFFF"/>
          <w:lang w:val="vi-VN"/>
        </w:rPr>
        <w:t xml:space="preserve"> H</w:t>
      </w:r>
      <w:r w:rsidRPr="00ED12D5">
        <w:rPr>
          <w:rFonts w:asciiTheme="majorHAnsi" w:hAnsiTheme="majorHAnsi" w:cstheme="majorHAnsi"/>
          <w:szCs w:val="28"/>
          <w:shd w:val="clear" w:color="auto" w:fill="FFFFFF"/>
          <w:lang w:val="vi-VN"/>
        </w:rPr>
        <w:t>ình thức tuyên truyề</w:t>
      </w:r>
      <w:r w:rsidR="004360E7" w:rsidRPr="00ED12D5">
        <w:rPr>
          <w:rFonts w:asciiTheme="majorHAnsi" w:hAnsiTheme="majorHAnsi" w:cstheme="majorHAnsi"/>
          <w:szCs w:val="28"/>
          <w:shd w:val="clear" w:color="auto" w:fill="FFFFFF"/>
          <w:lang w:val="vi-VN"/>
        </w:rPr>
        <w:t xml:space="preserve">n, hỗ trợ </w:t>
      </w:r>
      <w:r w:rsidR="002702DB" w:rsidRPr="00ED12D5">
        <w:rPr>
          <w:rFonts w:asciiTheme="majorHAnsi" w:hAnsiTheme="majorHAnsi" w:cstheme="majorHAnsi"/>
          <w:szCs w:val="28"/>
          <w:shd w:val="clear" w:color="auto" w:fill="FFFFFF"/>
          <w:lang w:val="vi-VN"/>
        </w:rPr>
        <w:t>đa dạng, phong phú, phù hợp với từng địa phương như: T</w:t>
      </w:r>
      <w:r w:rsidR="004360E7" w:rsidRPr="00ED12D5">
        <w:rPr>
          <w:rFonts w:asciiTheme="majorHAnsi" w:hAnsiTheme="majorHAnsi" w:cstheme="majorHAnsi"/>
          <w:bCs/>
          <w:szCs w:val="28"/>
          <w:shd w:val="clear" w:color="auto" w:fill="FFFFFF"/>
          <w:lang w:val="vi-VN"/>
        </w:rPr>
        <w:t xml:space="preserve">uyên truyền qua hệ thống tuyên giáo </w:t>
      </w:r>
      <w:r w:rsidR="0045176C" w:rsidRPr="00ED12D5">
        <w:rPr>
          <w:rFonts w:asciiTheme="majorHAnsi" w:hAnsiTheme="majorHAnsi" w:cstheme="majorHAnsi"/>
          <w:bCs/>
          <w:szCs w:val="28"/>
          <w:shd w:val="clear" w:color="auto" w:fill="FFFFFF"/>
          <w:lang w:val="vi-VN"/>
        </w:rPr>
        <w:t xml:space="preserve">như </w:t>
      </w:r>
      <w:r w:rsidR="004360E7" w:rsidRPr="00ED12D5">
        <w:rPr>
          <w:rFonts w:asciiTheme="majorHAnsi" w:hAnsiTheme="majorHAnsi" w:cstheme="majorHAnsi"/>
          <w:szCs w:val="28"/>
          <w:shd w:val="clear" w:color="auto" w:fill="FFFFFF"/>
          <w:lang w:val="vi-VN"/>
        </w:rPr>
        <w:t>tuyên truyền nội dung sinh hoạt các chi bộ Đảng, tập huấn cho các báo cáo viên, giao ban với các cơ quan thông tấn báo chí...</w:t>
      </w:r>
      <w:r w:rsidR="0076422E">
        <w:rPr>
          <w:rFonts w:asciiTheme="majorHAnsi" w:hAnsiTheme="majorHAnsi" w:cstheme="majorHAnsi"/>
          <w:bCs/>
          <w:szCs w:val="28"/>
          <w:shd w:val="clear" w:color="auto" w:fill="FFFFFF"/>
          <w:lang w:val="vi-VN"/>
        </w:rPr>
        <w:t>; t</w:t>
      </w:r>
      <w:r w:rsidR="004360E7" w:rsidRPr="00ED12D5">
        <w:rPr>
          <w:rFonts w:asciiTheme="majorHAnsi" w:hAnsiTheme="majorHAnsi" w:cstheme="majorHAnsi"/>
          <w:bCs/>
          <w:szCs w:val="28"/>
          <w:shd w:val="clear" w:color="auto" w:fill="FFFFFF"/>
          <w:lang w:val="vi-VN"/>
        </w:rPr>
        <w:t xml:space="preserve">uyên truyền qua các Trang thông tin điện tử Tổng cục Thuế và Cục Thuế dưới dạng tin, bài viết, video, văn bản; </w:t>
      </w:r>
      <w:r w:rsidR="0076422E">
        <w:rPr>
          <w:rFonts w:asciiTheme="majorHAnsi" w:hAnsiTheme="majorHAnsi" w:cstheme="majorHAnsi"/>
          <w:bCs/>
          <w:szCs w:val="28"/>
          <w:shd w:val="clear" w:color="auto" w:fill="FFFFFF"/>
          <w:lang w:val="vi-VN"/>
        </w:rPr>
        <w:t>t</w:t>
      </w:r>
      <w:r w:rsidR="004360E7" w:rsidRPr="00ED12D5">
        <w:rPr>
          <w:rFonts w:asciiTheme="majorHAnsi" w:hAnsiTheme="majorHAnsi" w:cstheme="majorHAnsi"/>
          <w:bCs/>
          <w:szCs w:val="28"/>
          <w:shd w:val="clear" w:color="auto" w:fill="FFFFFF"/>
          <w:lang w:val="vi-VN"/>
        </w:rPr>
        <w:t xml:space="preserve">uyên truyền qua tờ rơi, tờ gấp, ấn phẩm, băng rôn, áp phích; </w:t>
      </w:r>
      <w:r w:rsidR="0076422E">
        <w:rPr>
          <w:rFonts w:asciiTheme="majorHAnsi" w:hAnsiTheme="majorHAnsi" w:cstheme="majorHAnsi"/>
          <w:bCs/>
          <w:szCs w:val="28"/>
          <w:shd w:val="clear" w:color="auto" w:fill="FFFFFF"/>
          <w:lang w:val="vi-VN"/>
        </w:rPr>
        <w:t>t</w:t>
      </w:r>
      <w:r w:rsidR="004360E7" w:rsidRPr="00ED12D5">
        <w:rPr>
          <w:rFonts w:asciiTheme="majorHAnsi" w:hAnsiTheme="majorHAnsi" w:cstheme="majorHAnsi"/>
          <w:bCs/>
          <w:szCs w:val="28"/>
          <w:shd w:val="clear" w:color="auto" w:fill="FFFFFF"/>
          <w:lang w:val="vi-VN"/>
        </w:rPr>
        <w:t>uyên truyền trên các phương tiện thông tin đại chúng</w:t>
      </w:r>
      <w:r w:rsidR="0045176C" w:rsidRPr="00ED12D5">
        <w:rPr>
          <w:rFonts w:asciiTheme="majorHAnsi" w:hAnsiTheme="majorHAnsi" w:cstheme="majorHAnsi"/>
          <w:bCs/>
          <w:szCs w:val="28"/>
          <w:shd w:val="clear" w:color="auto" w:fill="FFFFFF"/>
          <w:lang w:val="vi-VN"/>
        </w:rPr>
        <w:t xml:space="preserve"> như báo, đài phát thanh, đài truyền hình, kênh youtube</w:t>
      </w:r>
      <w:r w:rsidR="004360E7" w:rsidRPr="00ED12D5">
        <w:rPr>
          <w:rFonts w:asciiTheme="majorHAnsi" w:hAnsiTheme="majorHAnsi" w:cstheme="majorHAnsi"/>
          <w:bCs/>
          <w:szCs w:val="28"/>
          <w:shd w:val="clear" w:color="auto" w:fill="FFFFFF"/>
          <w:lang w:val="vi-VN"/>
        </w:rPr>
        <w:t xml:space="preserve">; </w:t>
      </w:r>
      <w:r w:rsidR="0076422E">
        <w:rPr>
          <w:rFonts w:asciiTheme="majorHAnsi" w:hAnsiTheme="majorHAnsi" w:cstheme="majorHAnsi"/>
          <w:bCs/>
          <w:szCs w:val="28"/>
          <w:shd w:val="clear" w:color="auto" w:fill="FFFFFF"/>
          <w:lang w:val="vi-VN"/>
        </w:rPr>
        <w:t>t</w:t>
      </w:r>
      <w:r w:rsidR="004360E7" w:rsidRPr="00ED12D5">
        <w:rPr>
          <w:rFonts w:asciiTheme="majorHAnsi" w:hAnsiTheme="majorHAnsi" w:cstheme="majorHAnsi"/>
          <w:bCs/>
          <w:szCs w:val="28"/>
          <w:shd w:val="clear" w:color="auto" w:fill="FFFFFF"/>
          <w:lang w:val="vi-VN"/>
        </w:rPr>
        <w:t xml:space="preserve">uyên truyền, hỗ trợ qua hội nghị tập huấn, đối thoại với </w:t>
      </w:r>
      <w:r w:rsidR="00D11E51" w:rsidRPr="00ED12D5">
        <w:rPr>
          <w:rFonts w:asciiTheme="majorHAnsi" w:eastAsia="Times New Roman" w:hAnsiTheme="majorHAnsi" w:cstheme="majorHAnsi"/>
          <w:szCs w:val="28"/>
          <w:lang w:val="vi-VN" w:eastAsia="vi-VN"/>
        </w:rPr>
        <w:t>NNT</w:t>
      </w:r>
      <w:r w:rsidR="0045176C" w:rsidRPr="00ED12D5">
        <w:rPr>
          <w:rFonts w:asciiTheme="majorHAnsi" w:hAnsiTheme="majorHAnsi" w:cstheme="majorHAnsi"/>
          <w:bCs/>
          <w:szCs w:val="28"/>
          <w:shd w:val="clear" w:color="auto" w:fill="FFFFFF"/>
          <w:lang w:val="vi-VN"/>
        </w:rPr>
        <w:t xml:space="preserve"> và nhiều hình thức khác.</w:t>
      </w:r>
    </w:p>
    <w:p w14:paraId="4A449F66" w14:textId="240DD95D" w:rsidR="005C2136" w:rsidRPr="00ED12D5" w:rsidRDefault="005C2136"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shd w:val="clear" w:color="auto" w:fill="FFFFFF"/>
          <w:lang w:val="vi-VN"/>
        </w:rPr>
        <w:t xml:space="preserve">Tại tỉnh Quảng Ngãi, bên cạnh việc thông tin, tuyên truyền về chính sách trên các phương tiện điện tử của Cục Thuế, </w:t>
      </w:r>
      <w:r w:rsidRPr="00ED12D5">
        <w:rPr>
          <w:rFonts w:asciiTheme="majorHAnsi" w:hAnsiTheme="majorHAnsi" w:cstheme="majorHAnsi"/>
          <w:szCs w:val="28"/>
          <w:lang w:val="vi-VN"/>
        </w:rPr>
        <w:t>Cục Thuế chủ động phối hợp với Ban Tuyên giáo Tỉnh ủy, Ban Tuyên giáo Huyện ủ</w:t>
      </w:r>
      <w:r w:rsidR="0076422E">
        <w:rPr>
          <w:rFonts w:asciiTheme="majorHAnsi" w:hAnsiTheme="majorHAnsi" w:cstheme="majorHAnsi"/>
          <w:szCs w:val="28"/>
          <w:lang w:val="vi-VN"/>
        </w:rPr>
        <w:t>y, c</w:t>
      </w:r>
      <w:r w:rsidRPr="00ED12D5">
        <w:rPr>
          <w:rFonts w:asciiTheme="majorHAnsi" w:hAnsiTheme="majorHAnsi" w:cstheme="majorHAnsi"/>
          <w:szCs w:val="28"/>
          <w:lang w:val="vi-VN"/>
        </w:rPr>
        <w:t>ác sở, ban, ngành đị</w:t>
      </w:r>
      <w:r w:rsidR="0076422E">
        <w:rPr>
          <w:rFonts w:asciiTheme="majorHAnsi" w:hAnsiTheme="majorHAnsi" w:cstheme="majorHAnsi"/>
          <w:szCs w:val="28"/>
          <w:lang w:val="vi-VN"/>
        </w:rPr>
        <w:t>a phương, Đài Phát thanh - T</w:t>
      </w:r>
      <w:r w:rsidRPr="00ED12D5">
        <w:rPr>
          <w:rFonts w:asciiTheme="majorHAnsi" w:hAnsiTheme="majorHAnsi" w:cstheme="majorHAnsi"/>
          <w:szCs w:val="28"/>
          <w:lang w:val="vi-VN"/>
        </w:rPr>
        <w:t xml:space="preserve">ruyền hình tỉnh, Trung tâm Truyền thông - Văn hóa - Thể thao các huyện, thị xã, thành phố, báo Quảng Ngãi tuyên truyền, phổ biến kịp thời các chính sách thuế đối với hoạt động TMĐT để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hiểu, thực hiện đúng quy định. Đồng thời hướng dẫn đăng ký, kê khai, nộp thuế bằng phương thức điện tử qua hệ thống hạ tầng kỹ thuật của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và cổng Dịch vụ công Quốc gia. Phối hợp với các đơn vị vận chuyển, sàn TMĐT, ngân </w:t>
      </w:r>
      <w:r w:rsidRPr="00ED12D5">
        <w:rPr>
          <w:rFonts w:asciiTheme="majorHAnsi" w:hAnsiTheme="majorHAnsi" w:cstheme="majorHAnsi"/>
          <w:szCs w:val="28"/>
          <w:lang w:val="vi-VN"/>
        </w:rPr>
        <w:lastRenderedPageBreak/>
        <w:t>hàng thương mại, đơn vị trung gian thanh toán để thu thập và chia sẻ dữ liệu phục vụ cho công tác quản lý thuế.</w:t>
      </w:r>
    </w:p>
    <w:p w14:paraId="4F6FA58A" w14:textId="5F74B853" w:rsidR="00AB3A26" w:rsidRPr="00ED12D5" w:rsidRDefault="00AB3A26" w:rsidP="00294A5D">
      <w:pPr>
        <w:pStyle w:val="03"/>
        <w:rPr>
          <w:rFonts w:asciiTheme="majorHAnsi" w:hAnsiTheme="majorHAnsi" w:cstheme="majorHAnsi"/>
        </w:rPr>
      </w:pPr>
      <w:bookmarkStart w:id="99" w:name="_Toc175060081"/>
      <w:bookmarkStart w:id="100" w:name="_Toc178572918"/>
      <w:r w:rsidRPr="00ED12D5">
        <w:rPr>
          <w:rFonts w:asciiTheme="majorHAnsi" w:hAnsiTheme="majorHAnsi" w:cstheme="majorHAnsi"/>
        </w:rPr>
        <w:t>2.1.3</w:t>
      </w:r>
      <w:r w:rsidR="00BC2AF0" w:rsidRPr="00ED12D5">
        <w:rPr>
          <w:rFonts w:asciiTheme="majorHAnsi" w:hAnsiTheme="majorHAnsi" w:cstheme="majorHAnsi"/>
        </w:rPr>
        <w:t>.</w:t>
      </w:r>
      <w:r w:rsidRPr="00ED12D5">
        <w:rPr>
          <w:rFonts w:asciiTheme="majorHAnsi" w:hAnsiTheme="majorHAnsi" w:cstheme="majorHAnsi"/>
        </w:rPr>
        <w:t xml:space="preserve"> Nhóm quy phạm quy định về </w:t>
      </w:r>
      <w:r w:rsidR="00F26332" w:rsidRPr="00ED12D5">
        <w:rPr>
          <w:rFonts w:asciiTheme="majorHAnsi" w:hAnsiTheme="majorHAnsi" w:cstheme="majorHAnsi"/>
        </w:rPr>
        <w:t>kiểm tra, thanh tra</w:t>
      </w:r>
      <w:r w:rsidRPr="00ED12D5">
        <w:rPr>
          <w:rFonts w:asciiTheme="majorHAnsi" w:hAnsiTheme="majorHAnsi" w:cstheme="majorHAnsi"/>
        </w:rPr>
        <w:t xml:space="preserve">, xử lý vi phạm về thuế đối với hoạt động bán hàng trực tuyến của </w:t>
      </w:r>
      <w:bookmarkEnd w:id="99"/>
      <w:r w:rsidR="00E32F54" w:rsidRPr="00ED12D5">
        <w:rPr>
          <w:rFonts w:asciiTheme="majorHAnsi" w:hAnsiTheme="majorHAnsi" w:cstheme="majorHAnsi"/>
        </w:rPr>
        <w:t>hộ kinh doanh, cá nhân kinh doanh</w:t>
      </w:r>
      <w:bookmarkEnd w:id="100"/>
    </w:p>
    <w:p w14:paraId="75121F96" w14:textId="11E71BC8" w:rsidR="00D93540" w:rsidRPr="00ED12D5" w:rsidRDefault="008A6ED7" w:rsidP="00294A5D">
      <w:pPr>
        <w:pStyle w:val="04"/>
        <w:rPr>
          <w:rFonts w:asciiTheme="majorHAnsi" w:hAnsiTheme="majorHAnsi" w:cstheme="majorHAnsi"/>
          <w:shd w:val="clear" w:color="auto" w:fill="FFFFFF"/>
        </w:rPr>
      </w:pPr>
      <w:bookmarkStart w:id="101" w:name="_Toc175906380"/>
      <w:bookmarkStart w:id="102" w:name="_Toc178056301"/>
      <w:bookmarkStart w:id="103" w:name="_Toc178057531"/>
      <w:bookmarkStart w:id="104" w:name="_Toc178085304"/>
      <w:bookmarkStart w:id="105" w:name="_Toc178572919"/>
      <w:r w:rsidRPr="00ED12D5">
        <w:rPr>
          <w:rFonts w:asciiTheme="majorHAnsi" w:hAnsiTheme="majorHAnsi" w:cstheme="majorHAnsi"/>
          <w:shd w:val="clear" w:color="auto" w:fill="FFFFFF"/>
        </w:rPr>
        <w:t>2.1.3.1</w:t>
      </w:r>
      <w:r w:rsidR="00E4025D" w:rsidRPr="00ED12D5">
        <w:rPr>
          <w:rFonts w:asciiTheme="majorHAnsi" w:hAnsiTheme="majorHAnsi" w:cstheme="majorHAnsi"/>
          <w:shd w:val="clear" w:color="auto" w:fill="FFFFFF"/>
        </w:rPr>
        <w:t>.</w:t>
      </w:r>
      <w:r w:rsidR="00D93540" w:rsidRPr="00ED12D5">
        <w:rPr>
          <w:rFonts w:asciiTheme="majorHAnsi" w:hAnsiTheme="majorHAnsi" w:cstheme="majorHAnsi"/>
          <w:shd w:val="clear" w:color="auto" w:fill="FFFFFF"/>
        </w:rPr>
        <w:t xml:space="preserve"> Nhóm quy phạm quy định về kiểm tra thuế</w:t>
      </w:r>
      <w:bookmarkEnd w:id="101"/>
      <w:bookmarkEnd w:id="102"/>
      <w:bookmarkEnd w:id="103"/>
      <w:bookmarkEnd w:id="104"/>
      <w:bookmarkEnd w:id="105"/>
    </w:p>
    <w:p w14:paraId="22D3C205" w14:textId="36E2F337" w:rsidR="001A02FD" w:rsidRPr="00ED12D5" w:rsidRDefault="001A02FD" w:rsidP="00294A5D">
      <w:pPr>
        <w:widowControl w:val="0"/>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Công tác kiểm tra thuế sẽ được thực hiện tại trụ sở của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và trụ sở của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Trong đó, kiểm tra thuế tại trụ sở của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được thực hiện trên cơ sở hồ sơ thuế của </w:t>
      </w:r>
      <w:r w:rsidR="00D11E51" w:rsidRPr="00ED12D5">
        <w:rPr>
          <w:rFonts w:asciiTheme="majorHAnsi" w:eastAsia="Times New Roman" w:hAnsiTheme="majorHAnsi" w:cstheme="majorHAnsi"/>
          <w:szCs w:val="28"/>
          <w:lang w:val="vi-VN" w:eastAsia="vi-VN"/>
        </w:rPr>
        <w:t>NNT</w:t>
      </w:r>
      <w:r w:rsidR="00A17788" w:rsidRPr="00ED12D5">
        <w:rPr>
          <w:rFonts w:asciiTheme="majorHAnsi" w:hAnsiTheme="majorHAnsi" w:cstheme="majorHAnsi"/>
          <w:i/>
          <w:szCs w:val="28"/>
          <w:shd w:val="clear" w:color="auto" w:fill="FFFFFF"/>
          <w:lang w:val="vi-VN"/>
        </w:rPr>
        <w:t xml:space="preserve">, </w:t>
      </w:r>
      <w:r w:rsidR="00A17788" w:rsidRPr="00ED12D5">
        <w:rPr>
          <w:rFonts w:asciiTheme="majorHAnsi" w:hAnsiTheme="majorHAnsi" w:cstheme="majorHAnsi"/>
          <w:szCs w:val="28"/>
          <w:shd w:val="clear" w:color="auto" w:fill="FFFFFF"/>
          <w:lang w:val="vi-VN"/>
        </w:rPr>
        <w:t>k</w:t>
      </w:r>
      <w:r w:rsidR="005C59C2" w:rsidRPr="00ED12D5">
        <w:rPr>
          <w:rFonts w:asciiTheme="majorHAnsi" w:hAnsiTheme="majorHAnsi" w:cstheme="majorHAnsi"/>
          <w:szCs w:val="28"/>
          <w:shd w:val="clear" w:color="auto" w:fill="FFFFFF"/>
          <w:lang w:val="vi-VN"/>
        </w:rPr>
        <w:t xml:space="preserve">iểm tra thuế tại trụ sở của </w:t>
      </w:r>
      <w:r w:rsidR="00D11E51" w:rsidRPr="00ED12D5">
        <w:rPr>
          <w:rFonts w:asciiTheme="majorHAnsi" w:eastAsia="Times New Roman" w:hAnsiTheme="majorHAnsi" w:cstheme="majorHAnsi"/>
          <w:szCs w:val="28"/>
          <w:lang w:val="vi-VN" w:eastAsia="vi-VN"/>
        </w:rPr>
        <w:t>NNT</w:t>
      </w:r>
      <w:r w:rsidR="005C59C2" w:rsidRPr="00ED12D5">
        <w:rPr>
          <w:rFonts w:asciiTheme="majorHAnsi" w:hAnsiTheme="majorHAnsi" w:cstheme="majorHAnsi"/>
          <w:szCs w:val="28"/>
          <w:shd w:val="clear" w:color="auto" w:fill="FFFFFF"/>
          <w:lang w:val="vi-VN"/>
        </w:rPr>
        <w:t xml:space="preserve"> trong trường hợ</w:t>
      </w:r>
      <w:r w:rsidR="00A17788" w:rsidRPr="00ED12D5">
        <w:rPr>
          <w:rFonts w:asciiTheme="majorHAnsi" w:hAnsiTheme="majorHAnsi" w:cstheme="majorHAnsi"/>
          <w:szCs w:val="28"/>
          <w:shd w:val="clear" w:color="auto" w:fill="FFFFFF"/>
          <w:lang w:val="vi-VN"/>
        </w:rPr>
        <w:t xml:space="preserve">p </w:t>
      </w:r>
      <w:r w:rsidR="005C59C2" w:rsidRPr="00ED12D5">
        <w:rPr>
          <w:rFonts w:asciiTheme="majorHAnsi" w:hAnsiTheme="majorHAnsi" w:cstheme="majorHAnsi"/>
          <w:szCs w:val="28"/>
          <w:shd w:val="clear" w:color="auto" w:fill="FFFFFF"/>
          <w:lang w:val="vi-VN"/>
        </w:rPr>
        <w:t>có dấu hiệu vi phạm pháp luật</w:t>
      </w:r>
      <w:r w:rsidR="00A17788" w:rsidRPr="00ED12D5">
        <w:rPr>
          <w:rFonts w:asciiTheme="majorHAnsi" w:hAnsiTheme="majorHAnsi" w:cstheme="majorHAnsi"/>
          <w:szCs w:val="28"/>
          <w:shd w:val="clear" w:color="auto" w:fill="FFFFFF"/>
          <w:lang w:val="vi-VN"/>
        </w:rPr>
        <w:t xml:space="preserve"> hoặc </w:t>
      </w:r>
      <w:r w:rsidR="005C59C2" w:rsidRPr="00ED12D5">
        <w:rPr>
          <w:rFonts w:asciiTheme="majorHAnsi" w:hAnsiTheme="majorHAnsi" w:cstheme="majorHAnsi"/>
          <w:szCs w:val="28"/>
          <w:shd w:val="clear" w:color="auto" w:fill="FFFFFF"/>
          <w:lang w:val="vi-VN"/>
        </w:rPr>
        <w:t>được lựa chọn theo kế hoạch, chuyên đề</w:t>
      </w:r>
      <w:r w:rsidR="00A17788" w:rsidRPr="00ED12D5">
        <w:rPr>
          <w:rFonts w:asciiTheme="majorHAnsi" w:hAnsiTheme="majorHAnsi" w:cstheme="majorHAnsi"/>
          <w:szCs w:val="28"/>
          <w:shd w:val="clear" w:color="auto" w:fill="FFFFFF"/>
          <w:lang w:val="vi-VN"/>
        </w:rPr>
        <w:t xml:space="preserve"> hoặc theo </w:t>
      </w:r>
      <w:r w:rsidR="005C59C2" w:rsidRPr="00ED12D5">
        <w:rPr>
          <w:rFonts w:asciiTheme="majorHAnsi" w:hAnsiTheme="majorHAnsi" w:cstheme="majorHAnsi"/>
          <w:szCs w:val="28"/>
          <w:shd w:val="clear" w:color="auto" w:fill="FFFFFF"/>
          <w:lang w:val="vi-VN"/>
        </w:rPr>
        <w:t>kiến nghị của Kiểm toán nhà nước, Thanh tra nhà nước, cơ quan khác có thẩm quyền</w:t>
      </w:r>
      <w:r w:rsidR="00A17788" w:rsidRPr="00ED12D5">
        <w:rPr>
          <w:rFonts w:asciiTheme="majorHAnsi" w:hAnsiTheme="majorHAnsi" w:cstheme="majorHAnsi"/>
          <w:szCs w:val="28"/>
          <w:shd w:val="clear" w:color="auto" w:fill="FFFFFF"/>
          <w:lang w:val="vi-VN"/>
        </w:rPr>
        <w:t xml:space="preserve"> và một số trường hợp khác được quy định tại Điều 110 Luật Quản lý thuế số 38/2019/QH14.</w:t>
      </w:r>
    </w:p>
    <w:p w14:paraId="0D4952A0" w14:textId="31039799" w:rsidR="000021DB" w:rsidRPr="00ED12D5" w:rsidRDefault="000021DB"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Tại khoản 2, mục II, phần II Quyết định số 970/QĐ-TCT</w:t>
      </w:r>
      <w:r w:rsidR="00FE6C0D" w:rsidRPr="00ED12D5">
        <w:rPr>
          <w:rFonts w:asciiTheme="majorHAnsi" w:hAnsiTheme="majorHAnsi" w:cstheme="majorHAnsi"/>
          <w:szCs w:val="28"/>
          <w:lang w:val="vi-VN"/>
        </w:rPr>
        <w:t xml:space="preserve"> ngày 14/07/2023</w:t>
      </w:r>
      <w:r w:rsidRPr="00ED12D5">
        <w:rPr>
          <w:rFonts w:asciiTheme="majorHAnsi" w:hAnsiTheme="majorHAnsi" w:cstheme="majorHAnsi"/>
          <w:szCs w:val="28"/>
          <w:lang w:val="vi-VN"/>
        </w:rPr>
        <w:t xml:space="preserve"> bổ sung thêm quy định về </w:t>
      </w:r>
      <w:bookmarkStart w:id="106" w:name="dieu_2_1"/>
      <w:r w:rsidRPr="00ED12D5">
        <w:rPr>
          <w:rFonts w:asciiTheme="majorHAnsi" w:hAnsiTheme="majorHAnsi" w:cstheme="majorHAnsi"/>
          <w:szCs w:val="28"/>
          <w:shd w:val="clear" w:color="auto" w:fill="FFFFFF"/>
          <w:lang w:val="vi-VN"/>
        </w:rPr>
        <w:t xml:space="preserve">kiểm tra tại trụ sở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đối với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thuộc trường hợp giám sát trọng điểm</w:t>
      </w:r>
      <w:bookmarkEnd w:id="106"/>
      <w:r w:rsidRPr="00ED12D5">
        <w:rPr>
          <w:rFonts w:asciiTheme="majorHAnsi" w:hAnsiTheme="majorHAnsi" w:cstheme="majorHAnsi"/>
          <w:szCs w:val="28"/>
          <w:shd w:val="clear" w:color="auto" w:fill="FFFFFF"/>
          <w:lang w:val="vi-VN"/>
        </w:rPr>
        <w:t xml:space="preserve">. </w:t>
      </w:r>
      <w:r w:rsidR="00D11E51" w:rsidRPr="00ED12D5">
        <w:rPr>
          <w:rFonts w:asciiTheme="majorHAnsi" w:eastAsia="Times New Roman" w:hAnsiTheme="majorHAnsi" w:cstheme="majorHAnsi"/>
          <w:szCs w:val="28"/>
          <w:lang w:val="vi-VN" w:eastAsia="vi-VN"/>
        </w:rPr>
        <w:t>NNT</w:t>
      </w:r>
      <w:r w:rsidR="002E769F" w:rsidRPr="00ED12D5">
        <w:rPr>
          <w:rFonts w:asciiTheme="majorHAnsi" w:hAnsiTheme="majorHAnsi" w:cstheme="majorHAnsi"/>
          <w:szCs w:val="28"/>
          <w:shd w:val="clear" w:color="auto" w:fill="FFFFFF"/>
          <w:lang w:val="vi-VN"/>
        </w:rPr>
        <w:t xml:space="preserve"> thuộc trường hợp giám sát trọng điểm là </w:t>
      </w:r>
      <w:r w:rsidR="00D11E51" w:rsidRPr="00ED12D5">
        <w:rPr>
          <w:rFonts w:asciiTheme="majorHAnsi" w:eastAsia="Times New Roman" w:hAnsiTheme="majorHAnsi" w:cstheme="majorHAnsi"/>
          <w:szCs w:val="28"/>
          <w:lang w:val="vi-VN" w:eastAsia="vi-VN"/>
        </w:rPr>
        <w:t>NNT</w:t>
      </w:r>
      <w:r w:rsidR="002E769F" w:rsidRPr="00ED12D5">
        <w:rPr>
          <w:rFonts w:asciiTheme="majorHAnsi" w:hAnsiTheme="majorHAnsi" w:cstheme="majorHAnsi"/>
          <w:szCs w:val="28"/>
          <w:shd w:val="clear" w:color="auto" w:fill="FFFFFF"/>
          <w:lang w:val="vi-VN"/>
        </w:rPr>
        <w:t xml:space="preserve"> có dấu hiệu vi phạm về thuế cần phải giám sát, quản lý chặt chẽ. K</w:t>
      </w:r>
      <w:r w:rsidRPr="00ED12D5">
        <w:rPr>
          <w:rFonts w:asciiTheme="majorHAnsi" w:hAnsiTheme="majorHAnsi" w:cstheme="majorHAnsi"/>
          <w:szCs w:val="28"/>
          <w:lang w:val="vi-VN"/>
        </w:rPr>
        <w:t xml:space="preserve">hi kiểm tra tại trụ sở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đối với trường hợp giám sát trọng điểm</w:t>
      </w:r>
      <w:r w:rsidR="002E769F" w:rsidRPr="00ED12D5">
        <w:rPr>
          <w:rFonts w:asciiTheme="majorHAnsi" w:hAnsiTheme="majorHAnsi" w:cstheme="majorHAnsi"/>
          <w:szCs w:val="28"/>
          <w:lang w:val="vi-VN"/>
        </w:rPr>
        <w:t>, t</w:t>
      </w:r>
      <w:r w:rsidRPr="00ED12D5">
        <w:rPr>
          <w:rFonts w:asciiTheme="majorHAnsi" w:hAnsiTheme="majorHAnsi" w:cstheme="majorHAnsi"/>
          <w:szCs w:val="28"/>
          <w:lang w:val="vi-VN"/>
        </w:rPr>
        <w:t xml:space="preserve">ổ kiểm tra thực hiện thu thập thông tin, tài liệu, số liệu của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trên hệ thống thông tin ngành thuế như tài liệu, hồ sơ về đăng ký, kê khai, nộp thuế, báo cáo sử dụng hóa đơn, báo cáo tài chính, thông tin thu thập từ bên thứ</w:t>
      </w:r>
      <w:r w:rsidR="00D8503C" w:rsidRPr="00ED12D5">
        <w:rPr>
          <w:rFonts w:asciiTheme="majorHAnsi" w:hAnsiTheme="majorHAnsi" w:cstheme="majorHAnsi"/>
          <w:szCs w:val="28"/>
          <w:lang w:val="vi-VN"/>
        </w:rPr>
        <w:t xml:space="preserve"> ba</w:t>
      </w:r>
      <w:r w:rsidRPr="00ED12D5">
        <w:rPr>
          <w:rFonts w:asciiTheme="majorHAnsi" w:hAnsiTheme="majorHAnsi" w:cstheme="majorHAnsi"/>
          <w:szCs w:val="28"/>
          <w:lang w:val="vi-VN"/>
        </w:rPr>
        <w:t xml:space="preserve">... kết hợp với công tác quản lý thuế trực tiếp trên địa bàn, để thực hiện phân tích chuyên sâu đối với </w:t>
      </w:r>
      <w:r w:rsidR="00D11E51"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thuộc danh sách giám sát trọng điểm</w:t>
      </w:r>
      <w:r w:rsidR="002E769F" w:rsidRPr="00ED12D5">
        <w:rPr>
          <w:rFonts w:asciiTheme="majorHAnsi" w:hAnsiTheme="majorHAnsi" w:cstheme="majorHAnsi"/>
          <w:szCs w:val="28"/>
          <w:lang w:val="vi-VN"/>
        </w:rPr>
        <w:t xml:space="preserve"> theo quy định tại Điều 22 Thông tư số 31/2021/TT-BTC ngày 17/5/2021 của Bộ trưởng Bộ Tài chính</w:t>
      </w:r>
      <w:r w:rsidRPr="00ED12D5">
        <w:rPr>
          <w:rFonts w:asciiTheme="majorHAnsi" w:hAnsiTheme="majorHAnsi" w:cstheme="majorHAnsi"/>
          <w:szCs w:val="28"/>
          <w:lang w:val="vi-VN"/>
        </w:rPr>
        <w:t>.</w:t>
      </w:r>
      <w:r w:rsidR="002E769F" w:rsidRPr="00ED12D5">
        <w:rPr>
          <w:rFonts w:asciiTheme="majorHAnsi" w:hAnsiTheme="majorHAnsi" w:cstheme="majorHAnsi"/>
          <w:szCs w:val="28"/>
          <w:lang w:val="vi-VN"/>
        </w:rPr>
        <w:t xml:space="preserve"> </w:t>
      </w:r>
      <w:r w:rsidR="002E769F" w:rsidRPr="00ED12D5">
        <w:rPr>
          <w:rFonts w:asciiTheme="majorHAnsi" w:hAnsiTheme="majorHAnsi" w:cstheme="majorHAnsi"/>
          <w:szCs w:val="28"/>
          <w:shd w:val="clear" w:color="auto" w:fill="FFFFFF"/>
          <w:lang w:val="vi-VN"/>
        </w:rPr>
        <w:t xml:space="preserve">Trường hợp qua kiểm tra hồ sơ thuế của </w:t>
      </w:r>
      <w:r w:rsidR="00D11E51" w:rsidRPr="00ED12D5">
        <w:rPr>
          <w:rFonts w:asciiTheme="majorHAnsi" w:eastAsia="Times New Roman" w:hAnsiTheme="majorHAnsi" w:cstheme="majorHAnsi"/>
          <w:szCs w:val="28"/>
          <w:lang w:val="vi-VN" w:eastAsia="vi-VN"/>
        </w:rPr>
        <w:t>NNT</w:t>
      </w:r>
      <w:r w:rsidR="002E769F" w:rsidRPr="00ED12D5">
        <w:rPr>
          <w:rFonts w:asciiTheme="majorHAnsi" w:hAnsiTheme="majorHAnsi" w:cstheme="majorHAnsi"/>
          <w:szCs w:val="28"/>
          <w:shd w:val="clear" w:color="auto" w:fill="FFFFFF"/>
          <w:lang w:val="vi-VN"/>
        </w:rPr>
        <w:t xml:space="preserve"> mà </w:t>
      </w:r>
      <w:r w:rsidR="007967C7" w:rsidRPr="00ED12D5">
        <w:rPr>
          <w:rFonts w:asciiTheme="majorHAnsi" w:hAnsiTheme="majorHAnsi" w:cstheme="majorHAnsi"/>
          <w:szCs w:val="28"/>
          <w:shd w:val="clear" w:color="auto" w:fill="FFFFFF"/>
          <w:lang w:val="vi-VN"/>
        </w:rPr>
        <w:t>cơ quan Thuế</w:t>
      </w:r>
      <w:r w:rsidR="002E769F" w:rsidRPr="00ED12D5">
        <w:rPr>
          <w:rFonts w:asciiTheme="majorHAnsi" w:hAnsiTheme="majorHAnsi" w:cstheme="majorHAnsi"/>
          <w:szCs w:val="28"/>
          <w:shd w:val="clear" w:color="auto" w:fill="FFFFFF"/>
          <w:lang w:val="vi-VN"/>
        </w:rPr>
        <w:t xml:space="preserve"> đủ căn cứ xác định hành vi vi phạm hành chính về thuế thì </w:t>
      </w:r>
      <w:r w:rsidR="007967C7" w:rsidRPr="00ED12D5">
        <w:rPr>
          <w:rFonts w:asciiTheme="majorHAnsi" w:hAnsiTheme="majorHAnsi" w:cstheme="majorHAnsi"/>
          <w:szCs w:val="28"/>
          <w:shd w:val="clear" w:color="auto" w:fill="FFFFFF"/>
          <w:lang w:val="vi-VN"/>
        </w:rPr>
        <w:t>cơ quan Thuế</w:t>
      </w:r>
      <w:r w:rsidR="002E769F" w:rsidRPr="00ED12D5">
        <w:rPr>
          <w:rFonts w:asciiTheme="majorHAnsi" w:hAnsiTheme="majorHAnsi" w:cstheme="majorHAnsi"/>
          <w:szCs w:val="28"/>
          <w:shd w:val="clear" w:color="auto" w:fill="FFFFFF"/>
          <w:lang w:val="vi-VN"/>
        </w:rPr>
        <w:t xml:space="preserve"> lập biên bản vi phạm hành chính, xử lý theo quy định.</w:t>
      </w:r>
    </w:p>
    <w:p w14:paraId="10AD97CE" w14:textId="7648870A" w:rsidR="001766C6" w:rsidRPr="00ED12D5" w:rsidRDefault="001766C6"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lastRenderedPageBreak/>
        <w:t xml:space="preserve">Trường hợp kiểm tra tại trụ sở </w:t>
      </w:r>
      <w:r w:rsidR="00EC5845">
        <w:rPr>
          <w:rFonts w:asciiTheme="majorHAnsi" w:hAnsiTheme="majorHAnsi" w:cstheme="majorHAnsi"/>
          <w:sz w:val="28"/>
          <w:szCs w:val="28"/>
          <w:lang w:val="vi-VN" w:eastAsia="vi-VN"/>
        </w:rPr>
        <w:t>HKD, CNKD</w:t>
      </w:r>
      <w:r w:rsidRPr="00ED12D5">
        <w:rPr>
          <w:rFonts w:asciiTheme="majorHAnsi" w:hAnsiTheme="majorHAnsi" w:cstheme="majorHAnsi"/>
          <w:sz w:val="28"/>
          <w:szCs w:val="28"/>
          <w:shd w:val="clear" w:color="auto" w:fill="FFFFFF"/>
          <w:lang w:val="vi-VN"/>
        </w:rPr>
        <w:t>, tần suất kiểm tra, thời gian gửi Quyết định kiểm tra được thực hiện theo </w:t>
      </w:r>
      <w:bookmarkStart w:id="107" w:name="dc_93"/>
      <w:r w:rsidRPr="00ED12D5">
        <w:rPr>
          <w:rFonts w:asciiTheme="majorHAnsi" w:hAnsiTheme="majorHAnsi" w:cstheme="majorHAnsi"/>
          <w:sz w:val="28"/>
          <w:szCs w:val="28"/>
          <w:shd w:val="clear" w:color="auto" w:fill="FFFFFF"/>
          <w:lang w:val="vi-VN"/>
        </w:rPr>
        <w:t>điểm a, b, d, đ, e, g khoản 1, khoản 2 và khoản 3 Điều 110 Luật Quản lý thuế</w:t>
      </w:r>
      <w:bookmarkEnd w:id="107"/>
      <w:r w:rsidRPr="00ED12D5">
        <w:rPr>
          <w:rFonts w:asciiTheme="majorHAnsi" w:hAnsiTheme="majorHAnsi" w:cstheme="majorHAnsi"/>
          <w:sz w:val="28"/>
          <w:szCs w:val="28"/>
          <w:shd w:val="clear" w:color="auto" w:fill="FFFFFF"/>
          <w:lang w:val="vi-VN"/>
        </w:rPr>
        <w:t xml:space="preserve"> số 38/2019/QH14, </w:t>
      </w:r>
      <w:r w:rsidR="005221B5" w:rsidRPr="00ED12D5">
        <w:rPr>
          <w:rFonts w:asciiTheme="majorHAnsi" w:hAnsiTheme="majorHAnsi" w:cstheme="majorHAnsi"/>
          <w:sz w:val="28"/>
          <w:szCs w:val="28"/>
          <w:shd w:val="clear" w:color="auto" w:fill="FFFFFF"/>
          <w:lang w:val="vi-VN"/>
        </w:rPr>
        <w:t xml:space="preserve">trong đó </w:t>
      </w:r>
      <w:bookmarkStart w:id="108" w:name="diem_d_1_110"/>
      <w:r w:rsidR="00D11E51" w:rsidRPr="00ED12D5">
        <w:rPr>
          <w:rFonts w:asciiTheme="majorHAnsi" w:hAnsiTheme="majorHAnsi" w:cstheme="majorHAnsi"/>
          <w:sz w:val="28"/>
          <w:szCs w:val="28"/>
          <w:lang w:val="vi-VN" w:eastAsia="vi-VN"/>
        </w:rPr>
        <w:t>NNT</w:t>
      </w:r>
      <w:r w:rsidR="005221B5" w:rsidRPr="00ED12D5">
        <w:rPr>
          <w:rFonts w:asciiTheme="majorHAnsi" w:hAnsiTheme="majorHAnsi" w:cstheme="majorHAnsi"/>
          <w:sz w:val="28"/>
          <w:szCs w:val="28"/>
          <w:shd w:val="clear" w:color="auto" w:fill="FFFFFF"/>
          <w:lang w:val="vi-VN"/>
        </w:rPr>
        <w:t xml:space="preserve"> sẽ bị kiểm tra trong trường hợp </w:t>
      </w:r>
      <w:r w:rsidRPr="00ED12D5">
        <w:rPr>
          <w:rFonts w:asciiTheme="majorHAnsi" w:hAnsiTheme="majorHAnsi" w:cstheme="majorHAnsi"/>
          <w:sz w:val="28"/>
          <w:szCs w:val="28"/>
          <w:lang w:val="vi-VN"/>
        </w:rPr>
        <w:t>có dấu hiệu vi phạm pháp luật</w:t>
      </w:r>
      <w:bookmarkEnd w:id="108"/>
      <w:r w:rsidR="002E769F" w:rsidRPr="00ED12D5">
        <w:rPr>
          <w:rFonts w:asciiTheme="majorHAnsi" w:hAnsiTheme="majorHAnsi" w:cstheme="majorHAnsi"/>
          <w:sz w:val="28"/>
          <w:szCs w:val="28"/>
          <w:lang w:val="vi-VN"/>
        </w:rPr>
        <w:t xml:space="preserve"> về thuế</w:t>
      </w:r>
      <w:r w:rsidR="005B245D" w:rsidRPr="00ED12D5">
        <w:rPr>
          <w:rFonts w:asciiTheme="majorHAnsi" w:hAnsiTheme="majorHAnsi" w:cstheme="majorHAnsi"/>
          <w:sz w:val="28"/>
          <w:szCs w:val="28"/>
          <w:shd w:val="clear" w:color="auto" w:fill="FFFFFF"/>
          <w:lang w:val="vi-VN"/>
        </w:rPr>
        <w:t xml:space="preserve">. </w:t>
      </w:r>
      <w:r w:rsidR="002E769F" w:rsidRPr="00ED12D5">
        <w:rPr>
          <w:rFonts w:asciiTheme="majorHAnsi" w:hAnsiTheme="majorHAnsi" w:cstheme="majorHAnsi"/>
          <w:sz w:val="28"/>
          <w:szCs w:val="28"/>
          <w:shd w:val="clear" w:color="auto" w:fill="FFFFFF"/>
          <w:lang w:val="vi-VN"/>
        </w:rPr>
        <w:t xml:space="preserve">Đối với trường hợp kiểm tra </w:t>
      </w:r>
      <w:r w:rsidR="00EC5845">
        <w:rPr>
          <w:rFonts w:asciiTheme="majorHAnsi" w:hAnsiTheme="majorHAnsi" w:cstheme="majorHAnsi"/>
          <w:sz w:val="28"/>
          <w:szCs w:val="28"/>
          <w:lang w:val="vi-VN" w:eastAsia="vi-VN"/>
        </w:rPr>
        <w:t>HKD, CNKD</w:t>
      </w:r>
      <w:r w:rsidR="002E769F" w:rsidRPr="00ED12D5">
        <w:rPr>
          <w:rFonts w:asciiTheme="majorHAnsi" w:hAnsiTheme="majorHAnsi" w:cstheme="majorHAnsi"/>
          <w:sz w:val="28"/>
          <w:szCs w:val="28"/>
          <w:shd w:val="clear" w:color="auto" w:fill="FFFFFF"/>
          <w:lang w:val="vi-VN"/>
        </w:rPr>
        <w:t xml:space="preserve"> có dấu hiệu vi phạm pháp luật về thuế thì căn cứ theo phân tích các nội dung có dấu hiệu vi phạm để xác định nội dung kiểm tra. Trong quá trình thực hiện kiểm tra, đoàn kiểm tra thực hiện kiểm tra chứng từ kế toán, sổ sách kế toán, báo cáo tài chính, các tài liệu có liên quan trong phạm vi nội dung của Quyết định kiểm tra thuế. Trường hợp cần phải tạm giữ tài liệu, tang vật liên quan đến hành vi trốn thuế, gian lận thuế thì Trưởng đoàn kiểm tra phải báo cáo Lãnh đạo bộ phận kiểm tra thuế trình Thủ trưởng </w:t>
      </w:r>
      <w:r w:rsidR="007967C7" w:rsidRPr="00ED12D5">
        <w:rPr>
          <w:rFonts w:asciiTheme="majorHAnsi" w:hAnsiTheme="majorHAnsi" w:cstheme="majorHAnsi"/>
          <w:sz w:val="28"/>
          <w:szCs w:val="28"/>
          <w:shd w:val="clear" w:color="auto" w:fill="FFFFFF"/>
          <w:lang w:val="vi-VN"/>
        </w:rPr>
        <w:t>cơ quan Thuế</w:t>
      </w:r>
      <w:r w:rsidR="002E769F" w:rsidRPr="00ED12D5">
        <w:rPr>
          <w:rFonts w:asciiTheme="majorHAnsi" w:hAnsiTheme="majorHAnsi" w:cstheme="majorHAnsi"/>
          <w:sz w:val="28"/>
          <w:szCs w:val="28"/>
          <w:shd w:val="clear" w:color="auto" w:fill="FFFFFF"/>
          <w:lang w:val="vi-VN"/>
        </w:rPr>
        <w:t xml:space="preserve"> có Quyết định áp dụng biện pháp tạm giữ tiền, đồ vật, giấy phép liên quan đến hành vi trốn thuế, gian lận thuế theo quy định tại </w:t>
      </w:r>
      <w:bookmarkStart w:id="109" w:name="dc_9"/>
      <w:r w:rsidR="002E769F" w:rsidRPr="00ED12D5">
        <w:rPr>
          <w:rFonts w:asciiTheme="majorHAnsi" w:hAnsiTheme="majorHAnsi" w:cstheme="majorHAnsi"/>
          <w:sz w:val="28"/>
          <w:szCs w:val="28"/>
          <w:shd w:val="clear" w:color="auto" w:fill="FFFFFF"/>
          <w:lang w:val="vi-VN"/>
        </w:rPr>
        <w:t>Điều 112 của Luật Quản lý thuế</w:t>
      </w:r>
      <w:bookmarkEnd w:id="109"/>
      <w:r w:rsidR="002E769F" w:rsidRPr="00ED12D5">
        <w:rPr>
          <w:rFonts w:asciiTheme="majorHAnsi" w:hAnsiTheme="majorHAnsi" w:cstheme="majorHAnsi"/>
          <w:sz w:val="28"/>
          <w:szCs w:val="28"/>
          <w:shd w:val="clear" w:color="auto" w:fill="FFFFFF"/>
          <w:lang w:val="vi-VN"/>
        </w:rPr>
        <w:t>.</w:t>
      </w:r>
    </w:p>
    <w:p w14:paraId="73CF9CED" w14:textId="67569466" w:rsidR="00610756" w:rsidRPr="00ED12D5" w:rsidRDefault="00994DB0" w:rsidP="00294A5D">
      <w:pPr>
        <w:pStyle w:val="04"/>
        <w:rPr>
          <w:rFonts w:asciiTheme="majorHAnsi" w:hAnsiTheme="majorHAnsi" w:cstheme="majorHAnsi"/>
          <w:shd w:val="clear" w:color="auto" w:fill="FFFFFF"/>
        </w:rPr>
      </w:pPr>
      <w:bookmarkStart w:id="110" w:name="_Toc175906381"/>
      <w:bookmarkStart w:id="111" w:name="_Toc178056302"/>
      <w:bookmarkStart w:id="112" w:name="_Toc178057532"/>
      <w:bookmarkStart w:id="113" w:name="_Toc178085305"/>
      <w:bookmarkStart w:id="114" w:name="_Toc178572920"/>
      <w:r w:rsidRPr="00ED12D5">
        <w:rPr>
          <w:rFonts w:asciiTheme="majorHAnsi" w:hAnsiTheme="majorHAnsi" w:cstheme="majorHAnsi"/>
          <w:shd w:val="clear" w:color="auto" w:fill="FFFFFF"/>
        </w:rPr>
        <w:t>2.1.3.2</w:t>
      </w:r>
      <w:r w:rsidR="00E4025D" w:rsidRPr="00ED12D5">
        <w:rPr>
          <w:rFonts w:asciiTheme="majorHAnsi" w:hAnsiTheme="majorHAnsi" w:cstheme="majorHAnsi"/>
          <w:shd w:val="clear" w:color="auto" w:fill="FFFFFF"/>
        </w:rPr>
        <w:t>.</w:t>
      </w:r>
      <w:r w:rsidR="00D93540" w:rsidRPr="00ED12D5">
        <w:rPr>
          <w:rFonts w:asciiTheme="majorHAnsi" w:hAnsiTheme="majorHAnsi" w:cstheme="majorHAnsi"/>
          <w:shd w:val="clear" w:color="auto" w:fill="FFFFFF"/>
        </w:rPr>
        <w:t xml:space="preserve"> Nhóm quy phạm quy định về thanh tra thuế</w:t>
      </w:r>
      <w:bookmarkEnd w:id="110"/>
      <w:bookmarkEnd w:id="111"/>
      <w:bookmarkEnd w:id="112"/>
      <w:bookmarkEnd w:id="113"/>
      <w:bookmarkEnd w:id="114"/>
    </w:p>
    <w:p w14:paraId="5DED0091" w14:textId="12C48BE4" w:rsidR="00F26CFE" w:rsidRPr="00ED12D5" w:rsidRDefault="00610756"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shd w:val="clear" w:color="auto" w:fill="FFFFFF"/>
          <w:lang w:val="vi-VN"/>
        </w:rPr>
        <w:t>Thanh tra thuế là một dạng thanh tra chuyên ngành</w:t>
      </w:r>
      <w:r w:rsidRPr="00ED12D5">
        <w:rPr>
          <w:rStyle w:val="FootnoteReference"/>
          <w:rFonts w:asciiTheme="majorHAnsi" w:hAnsiTheme="majorHAnsi" w:cstheme="majorHAnsi"/>
          <w:sz w:val="28"/>
          <w:szCs w:val="28"/>
          <w:shd w:val="clear" w:color="auto" w:fill="FFFFFF"/>
        </w:rPr>
        <w:footnoteReference w:id="42"/>
      </w:r>
      <w:r w:rsidRPr="00ED12D5">
        <w:rPr>
          <w:rFonts w:asciiTheme="majorHAnsi" w:hAnsiTheme="majorHAnsi" w:cstheme="majorHAnsi"/>
          <w:sz w:val="28"/>
          <w:szCs w:val="28"/>
          <w:shd w:val="clear" w:color="auto" w:fill="FFFFFF"/>
          <w:lang w:val="vi-VN"/>
        </w:rPr>
        <w:t xml:space="preserve">. Căn cứ theo khái niệm về thanh tra chuyên ngành thì có thể khái quát thanh tra thuế là việc các cơ quan nhà nước có thẩm quyền tiến hành những hoạt động mang tính chất chuyên môn nghiệp vụ đối với các đối tượng nộp thuế và các chủ thể có liên quan trong lĩnh vực thuế nhằm phát hiện, xử lý vi phạm trong việc tuân thủ pháp luật về thuế </w:t>
      </w:r>
      <w:r w:rsidR="005331C8" w:rsidRPr="00ED12D5">
        <w:rPr>
          <w:rFonts w:asciiTheme="majorHAnsi" w:hAnsiTheme="majorHAnsi" w:cstheme="majorHAnsi"/>
          <w:sz w:val="28"/>
          <w:szCs w:val="28"/>
          <w:shd w:val="clear" w:color="auto" w:fill="FFFFFF"/>
          <w:lang w:val="vi-VN"/>
        </w:rPr>
        <w:t>của các đối tượng đó.</w:t>
      </w:r>
    </w:p>
    <w:p w14:paraId="2CA6BBF6" w14:textId="100D56DD" w:rsidR="00894E6E" w:rsidRPr="00ED12D5" w:rsidRDefault="005331C8"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Tại Luật quản lý thuế số 38/2019/QH14 đã quy định về các trường hợp tiến hành thanh tra thuế, nội dung của quyết định thanh tra thuế, thời hạn thanh tra thuế, quy định nhiệm vụ quyền hạn của thành viên đoàn thanh tra và các biện pháp áp dụng trong trường hợp có dấu h</w:t>
      </w:r>
      <w:r w:rsidR="00E035A9" w:rsidRPr="00ED12D5">
        <w:rPr>
          <w:rFonts w:asciiTheme="majorHAnsi" w:hAnsiTheme="majorHAnsi" w:cstheme="majorHAnsi"/>
          <w:sz w:val="28"/>
          <w:szCs w:val="28"/>
          <w:lang w:val="vi-VN"/>
        </w:rPr>
        <w:t>iệu</w:t>
      </w:r>
      <w:r w:rsidRPr="00ED12D5">
        <w:rPr>
          <w:rFonts w:asciiTheme="majorHAnsi" w:hAnsiTheme="majorHAnsi" w:cstheme="majorHAnsi"/>
          <w:sz w:val="28"/>
          <w:szCs w:val="28"/>
          <w:lang w:val="vi-VN"/>
        </w:rPr>
        <w:t xml:space="preserve"> trốn thuế.</w:t>
      </w:r>
      <w:r w:rsidR="00B7096E" w:rsidRPr="00ED12D5">
        <w:rPr>
          <w:rFonts w:asciiTheme="majorHAnsi" w:hAnsiTheme="majorHAnsi" w:cstheme="majorHAnsi"/>
          <w:sz w:val="28"/>
          <w:szCs w:val="28"/>
          <w:lang w:val="vi-VN"/>
        </w:rPr>
        <w:t xml:space="preserve"> Thanh tra thuế được thực hiện tại trụ sở của </w:t>
      </w:r>
      <w:r w:rsidR="00D11E51" w:rsidRPr="00ED12D5">
        <w:rPr>
          <w:rFonts w:asciiTheme="majorHAnsi" w:hAnsiTheme="majorHAnsi" w:cstheme="majorHAnsi"/>
          <w:sz w:val="28"/>
          <w:szCs w:val="28"/>
          <w:lang w:val="vi-VN" w:eastAsia="vi-VN"/>
        </w:rPr>
        <w:t>NNT</w:t>
      </w:r>
      <w:r w:rsidR="00B7096E" w:rsidRPr="00ED12D5">
        <w:rPr>
          <w:rFonts w:asciiTheme="majorHAnsi" w:hAnsiTheme="majorHAnsi" w:cstheme="majorHAnsi"/>
          <w:sz w:val="28"/>
          <w:szCs w:val="28"/>
          <w:lang w:val="vi-VN"/>
        </w:rPr>
        <w:t>,</w:t>
      </w:r>
      <w:r w:rsidRPr="00ED12D5">
        <w:rPr>
          <w:rFonts w:asciiTheme="majorHAnsi" w:hAnsiTheme="majorHAnsi" w:cstheme="majorHAnsi"/>
          <w:sz w:val="28"/>
          <w:szCs w:val="28"/>
          <w:lang w:val="vi-VN"/>
        </w:rPr>
        <w:t xml:space="preserve"> </w:t>
      </w:r>
      <w:r w:rsidR="007967C7" w:rsidRPr="00ED12D5">
        <w:rPr>
          <w:rFonts w:asciiTheme="majorHAnsi" w:hAnsiTheme="majorHAnsi" w:cstheme="majorHAnsi"/>
          <w:sz w:val="28"/>
          <w:szCs w:val="28"/>
          <w:lang w:val="vi-VN"/>
        </w:rPr>
        <w:t>cơ quan Thuế</w:t>
      </w:r>
      <w:r w:rsidR="00CF7A2F" w:rsidRPr="00ED12D5">
        <w:rPr>
          <w:rFonts w:asciiTheme="majorHAnsi" w:hAnsiTheme="majorHAnsi" w:cstheme="majorHAnsi"/>
          <w:sz w:val="28"/>
          <w:szCs w:val="28"/>
          <w:lang w:val="vi-VN"/>
        </w:rPr>
        <w:t xml:space="preserve"> sẽ tiến hành thanh tra thuế </w:t>
      </w:r>
      <w:r w:rsidR="00FF60C3" w:rsidRPr="00ED12D5">
        <w:rPr>
          <w:rFonts w:asciiTheme="majorHAnsi" w:hAnsiTheme="majorHAnsi" w:cstheme="majorHAnsi"/>
          <w:sz w:val="28"/>
          <w:szCs w:val="28"/>
          <w:lang w:val="vi-VN"/>
        </w:rPr>
        <w:t xml:space="preserve">trong </w:t>
      </w:r>
      <w:r w:rsidR="00FF60C3" w:rsidRPr="00ED12D5">
        <w:rPr>
          <w:rFonts w:asciiTheme="majorHAnsi" w:hAnsiTheme="majorHAnsi" w:cstheme="majorHAnsi"/>
          <w:sz w:val="28"/>
          <w:szCs w:val="28"/>
          <w:lang w:val="vi-VN"/>
        </w:rPr>
        <w:lastRenderedPageBreak/>
        <w:t>các trường hợp</w:t>
      </w:r>
      <w:r w:rsidR="00994DB0" w:rsidRPr="00ED12D5">
        <w:rPr>
          <w:rFonts w:asciiTheme="majorHAnsi" w:hAnsiTheme="majorHAnsi" w:cstheme="majorHAnsi"/>
          <w:sz w:val="28"/>
          <w:szCs w:val="28"/>
          <w:lang w:val="vi-VN"/>
        </w:rPr>
        <w:t xml:space="preserve"> </w:t>
      </w:r>
      <w:r w:rsidR="00CF7A2F" w:rsidRPr="00ED12D5">
        <w:rPr>
          <w:rFonts w:asciiTheme="majorHAnsi" w:hAnsiTheme="majorHAnsi" w:cstheme="majorHAnsi"/>
          <w:sz w:val="28"/>
          <w:szCs w:val="28"/>
          <w:lang w:val="vi-VN"/>
        </w:rPr>
        <w:t>khi có dấu h</w:t>
      </w:r>
      <w:r w:rsidR="00E035A9" w:rsidRPr="00ED12D5">
        <w:rPr>
          <w:rFonts w:asciiTheme="majorHAnsi" w:hAnsiTheme="majorHAnsi" w:cstheme="majorHAnsi"/>
          <w:sz w:val="28"/>
          <w:szCs w:val="28"/>
          <w:lang w:val="vi-VN"/>
        </w:rPr>
        <w:t xml:space="preserve">iệu </w:t>
      </w:r>
      <w:r w:rsidR="00CF7A2F" w:rsidRPr="00ED12D5">
        <w:rPr>
          <w:rFonts w:asciiTheme="majorHAnsi" w:hAnsiTheme="majorHAnsi" w:cstheme="majorHAnsi"/>
          <w:sz w:val="28"/>
          <w:szCs w:val="28"/>
          <w:lang w:val="vi-VN"/>
        </w:rPr>
        <w:t xml:space="preserve">vi phạm pháp luật về thuế, hoặc để giải quyết khiếu nại, tố cáo hoặc </w:t>
      </w:r>
      <w:r w:rsidR="00CF7A2F" w:rsidRPr="00ED12D5">
        <w:rPr>
          <w:rFonts w:asciiTheme="majorHAnsi" w:hAnsiTheme="majorHAnsi" w:cstheme="majorHAnsi"/>
          <w:sz w:val="28"/>
          <w:szCs w:val="28"/>
          <w:shd w:val="clear" w:color="auto" w:fill="FFFFFF"/>
          <w:lang w:val="vi-VN"/>
        </w:rPr>
        <w:t>theo yêu cầu của công tác quản lý thuế trên cơ sở kết quả phân loại rủi ro trong quản lý thuế</w:t>
      </w:r>
      <w:r w:rsidR="00D41C1F" w:rsidRPr="00ED12D5">
        <w:rPr>
          <w:rFonts w:asciiTheme="majorHAnsi" w:hAnsiTheme="majorHAnsi" w:cstheme="majorHAnsi"/>
          <w:sz w:val="28"/>
          <w:szCs w:val="28"/>
          <w:shd w:val="clear" w:color="auto" w:fill="FFFFFF"/>
          <w:lang w:val="vi-VN"/>
        </w:rPr>
        <w:t xml:space="preserve"> theo quy định tại Điều </w:t>
      </w:r>
      <w:r w:rsidR="00CF7A2F" w:rsidRPr="00ED12D5">
        <w:rPr>
          <w:rFonts w:asciiTheme="majorHAnsi" w:hAnsiTheme="majorHAnsi" w:cstheme="majorHAnsi"/>
          <w:sz w:val="28"/>
          <w:szCs w:val="28"/>
          <w:shd w:val="clear" w:color="auto" w:fill="FFFFFF"/>
          <w:lang w:val="vi-VN"/>
        </w:rPr>
        <w:t>113 Luật Quản lý thuế số 38/2019/QH14.</w:t>
      </w:r>
    </w:p>
    <w:p w14:paraId="338DA019" w14:textId="0B90820F" w:rsidR="004A1F8A" w:rsidRPr="00ED12D5" w:rsidRDefault="004A1F8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shd w:val="clear" w:color="auto" w:fill="FFFFFF"/>
          <w:lang w:val="vi-VN"/>
        </w:rPr>
        <w:t xml:space="preserve">Quá trình thanh tra tại trụ sở </w:t>
      </w:r>
      <w:r w:rsidR="0076422E">
        <w:rPr>
          <w:rFonts w:asciiTheme="majorHAnsi" w:hAnsiTheme="majorHAnsi" w:cstheme="majorHAnsi"/>
          <w:sz w:val="28"/>
          <w:szCs w:val="28"/>
          <w:lang w:val="vi-VN" w:eastAsia="vi-VN"/>
        </w:rPr>
        <w:t>HKD, CNKD</w:t>
      </w:r>
      <w:r w:rsidRPr="00ED12D5">
        <w:rPr>
          <w:rFonts w:asciiTheme="majorHAnsi" w:hAnsiTheme="majorHAnsi" w:cstheme="majorHAnsi"/>
          <w:sz w:val="28"/>
          <w:szCs w:val="28"/>
          <w:shd w:val="clear" w:color="auto" w:fill="FFFFFF"/>
          <w:lang w:val="vi-VN"/>
        </w:rPr>
        <w:t xml:space="preserve"> được thực hiện </w:t>
      </w:r>
      <w:r w:rsidR="00250D0E" w:rsidRPr="00ED12D5">
        <w:rPr>
          <w:rFonts w:asciiTheme="majorHAnsi" w:hAnsiTheme="majorHAnsi" w:cstheme="majorHAnsi"/>
          <w:sz w:val="28"/>
          <w:szCs w:val="28"/>
          <w:shd w:val="clear" w:color="auto" w:fill="FFFFFF"/>
          <w:lang w:val="vi-VN"/>
        </w:rPr>
        <w:t>theo quy trình thanh tra thuế</w:t>
      </w:r>
      <w:r w:rsidR="00894E6E" w:rsidRPr="00ED12D5">
        <w:rPr>
          <w:rFonts w:asciiTheme="majorHAnsi" w:hAnsiTheme="majorHAnsi" w:cstheme="majorHAnsi"/>
          <w:sz w:val="28"/>
          <w:szCs w:val="28"/>
          <w:shd w:val="clear" w:color="auto" w:fill="FFFFFF"/>
          <w:lang w:val="vi-VN"/>
        </w:rPr>
        <w:t xml:space="preserve"> hiện hành</w:t>
      </w:r>
      <w:r w:rsidR="00894E6E" w:rsidRPr="00ED12D5">
        <w:rPr>
          <w:rStyle w:val="FootnoteReference"/>
          <w:rFonts w:asciiTheme="majorHAnsi" w:hAnsiTheme="majorHAnsi" w:cstheme="majorHAnsi"/>
          <w:sz w:val="28"/>
          <w:szCs w:val="28"/>
          <w:shd w:val="clear" w:color="auto" w:fill="FFFFFF"/>
          <w:lang w:val="vi-VN"/>
        </w:rPr>
        <w:footnoteReference w:id="43"/>
      </w:r>
      <w:r w:rsidR="00894E6E" w:rsidRPr="00ED12D5">
        <w:rPr>
          <w:rFonts w:asciiTheme="majorHAnsi" w:hAnsiTheme="majorHAnsi" w:cstheme="majorHAnsi"/>
          <w:sz w:val="28"/>
          <w:szCs w:val="28"/>
          <w:shd w:val="clear" w:color="auto" w:fill="FFFFFF"/>
          <w:lang w:val="vi-VN"/>
        </w:rPr>
        <w:t xml:space="preserve">. </w:t>
      </w:r>
      <w:r w:rsidR="007967C7" w:rsidRPr="00ED12D5">
        <w:rPr>
          <w:rFonts w:asciiTheme="majorHAnsi" w:hAnsiTheme="majorHAnsi" w:cstheme="majorHAnsi"/>
          <w:sz w:val="28"/>
          <w:szCs w:val="28"/>
          <w:shd w:val="clear" w:color="auto" w:fill="FFFFFF"/>
          <w:lang w:val="vi-VN"/>
        </w:rPr>
        <w:t>Cơ quan Thuế</w:t>
      </w:r>
      <w:r w:rsidR="00894E6E" w:rsidRPr="00ED12D5">
        <w:rPr>
          <w:rFonts w:asciiTheme="majorHAnsi" w:hAnsiTheme="majorHAnsi" w:cstheme="majorHAnsi"/>
          <w:sz w:val="28"/>
          <w:szCs w:val="28"/>
          <w:shd w:val="clear" w:color="auto" w:fill="FFFFFF"/>
          <w:lang w:val="vi-VN"/>
        </w:rPr>
        <w:t xml:space="preserve"> </w:t>
      </w:r>
      <w:r w:rsidRPr="00ED12D5">
        <w:rPr>
          <w:rFonts w:asciiTheme="majorHAnsi" w:hAnsiTheme="majorHAnsi" w:cstheme="majorHAnsi"/>
          <w:sz w:val="28"/>
          <w:szCs w:val="28"/>
          <w:shd w:val="clear" w:color="auto" w:fill="FFFFFF"/>
          <w:lang w:val="vi-VN"/>
        </w:rPr>
        <w:t xml:space="preserve">tập hợp tài liệu, phân tích, xác định nội dung thanh tra, sau đó ban hành và công bố quyết định thanh tra. </w:t>
      </w:r>
      <w:r w:rsidR="00894E6E" w:rsidRPr="00ED12D5">
        <w:rPr>
          <w:rFonts w:asciiTheme="majorHAnsi" w:hAnsiTheme="majorHAnsi" w:cstheme="majorHAnsi"/>
          <w:sz w:val="28"/>
          <w:szCs w:val="28"/>
          <w:shd w:val="clear" w:color="auto" w:fill="FFFFFF"/>
          <w:lang w:val="vi-VN"/>
        </w:rPr>
        <w:t xml:space="preserve">Trong quá trình thanh tra, </w:t>
      </w:r>
      <w:r w:rsidR="007967C7" w:rsidRPr="00ED12D5">
        <w:rPr>
          <w:rFonts w:asciiTheme="majorHAnsi" w:hAnsiTheme="majorHAnsi" w:cstheme="majorHAnsi"/>
          <w:sz w:val="28"/>
          <w:szCs w:val="28"/>
          <w:shd w:val="clear" w:color="auto" w:fill="FFFFFF"/>
          <w:lang w:val="vi-VN"/>
        </w:rPr>
        <w:t>cơ quan Thuế</w:t>
      </w:r>
      <w:r w:rsidR="00894E6E" w:rsidRPr="00ED12D5">
        <w:rPr>
          <w:rFonts w:asciiTheme="majorHAnsi" w:hAnsiTheme="majorHAnsi" w:cstheme="majorHAnsi"/>
          <w:sz w:val="28"/>
          <w:szCs w:val="28"/>
          <w:shd w:val="clear" w:color="auto" w:fill="FFFFFF"/>
          <w:lang w:val="vi-VN"/>
        </w:rPr>
        <w:t xml:space="preserve"> sẽ tiến hành kiểm tra </w:t>
      </w:r>
      <w:r w:rsidRPr="00ED12D5">
        <w:rPr>
          <w:rFonts w:asciiTheme="majorHAnsi" w:hAnsiTheme="majorHAnsi" w:cstheme="majorHAnsi"/>
          <w:sz w:val="28"/>
          <w:szCs w:val="28"/>
          <w:lang w:val="vi-VN"/>
        </w:rPr>
        <w:t xml:space="preserve">sổ kế toán, hồ sơ, tài liệu do </w:t>
      </w:r>
      <w:r w:rsidR="0076422E">
        <w:rPr>
          <w:rFonts w:asciiTheme="majorHAnsi" w:hAnsiTheme="majorHAnsi" w:cstheme="majorHAnsi"/>
          <w:sz w:val="28"/>
          <w:szCs w:val="28"/>
          <w:lang w:val="vi-VN" w:eastAsia="vi-VN"/>
        </w:rPr>
        <w:t>HKD, CNKD</w:t>
      </w:r>
      <w:r w:rsidRPr="00ED12D5">
        <w:rPr>
          <w:rFonts w:asciiTheme="majorHAnsi" w:hAnsiTheme="majorHAnsi" w:cstheme="majorHAnsi"/>
          <w:sz w:val="28"/>
          <w:szCs w:val="28"/>
          <w:lang w:val="vi-VN"/>
        </w:rPr>
        <w:t xml:space="preserve"> cung cấp và hồ</w:t>
      </w:r>
      <w:r w:rsidR="00250D0E" w:rsidRPr="00ED12D5">
        <w:rPr>
          <w:rFonts w:asciiTheme="majorHAnsi" w:hAnsiTheme="majorHAnsi" w:cstheme="majorHAnsi"/>
          <w:sz w:val="28"/>
          <w:szCs w:val="28"/>
          <w:lang w:val="vi-VN"/>
        </w:rPr>
        <w:t xml:space="preserve"> sơ khai thuế mà </w:t>
      </w:r>
      <w:r w:rsidR="0076422E">
        <w:rPr>
          <w:rFonts w:asciiTheme="majorHAnsi" w:hAnsiTheme="majorHAnsi" w:cstheme="majorHAnsi"/>
          <w:sz w:val="28"/>
          <w:szCs w:val="28"/>
          <w:lang w:val="vi-VN" w:eastAsia="vi-VN"/>
        </w:rPr>
        <w:t>HKD, CNKD đã nộp cho cơ quan Thuế</w:t>
      </w:r>
      <w:r w:rsidR="00894E6E" w:rsidRPr="00ED12D5">
        <w:rPr>
          <w:rFonts w:asciiTheme="majorHAnsi" w:hAnsiTheme="majorHAnsi" w:cstheme="majorHAnsi"/>
          <w:sz w:val="28"/>
          <w:szCs w:val="28"/>
          <w:lang w:val="vi-VN"/>
        </w:rPr>
        <w:t>, sau đó đoàn thanh tra tiến hành thực hiện các nghiệp vụ xem xét, phân tích, đối chiếu để đưa ra kết luận.</w:t>
      </w:r>
    </w:p>
    <w:p w14:paraId="0FE3DDB0" w14:textId="41D0D163" w:rsidR="00FC259F" w:rsidRPr="00ED12D5" w:rsidRDefault="00FC259F"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t xml:space="preserve">Căn cứ vào kết quả thanh tra thuế, thủ trưởng </w:t>
      </w:r>
      <w:r w:rsidR="007967C7" w:rsidRPr="00ED12D5">
        <w:rPr>
          <w:rFonts w:asciiTheme="majorHAnsi" w:hAnsiTheme="majorHAnsi" w:cstheme="majorHAnsi"/>
          <w:sz w:val="28"/>
          <w:szCs w:val="28"/>
          <w:shd w:val="clear" w:color="auto" w:fill="FFFFFF"/>
          <w:lang w:val="vi-VN"/>
        </w:rPr>
        <w:t>cơ quan Thuế</w:t>
      </w:r>
      <w:r w:rsidRPr="00ED12D5">
        <w:rPr>
          <w:rFonts w:asciiTheme="majorHAnsi" w:hAnsiTheme="majorHAnsi" w:cstheme="majorHAnsi"/>
          <w:sz w:val="28"/>
          <w:szCs w:val="28"/>
          <w:shd w:val="clear" w:color="auto" w:fill="FFFFFF"/>
          <w:lang w:val="vi-VN"/>
        </w:rPr>
        <w:t xml:space="preserve"> ra quyết định xử lý về thuế, thu hồi số tiền thuế đã hoàn không đúng quy định của pháp luật về thuế, xử phạt vi phạm hành chính về quản lý thuế theo thẩm quyền hoặc đề nghị người có thẩm quyền ra quyết định xử phạt vi phạm hành chính về quản lý thuế theo quy định tại Điều 108 Luật Quản lý thuế số 38/2019/QH14.</w:t>
      </w:r>
    </w:p>
    <w:p w14:paraId="09BF007E" w14:textId="262264AA" w:rsidR="005331C8" w:rsidRPr="00ED12D5" w:rsidRDefault="001B3416"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bCs/>
          <w:sz w:val="28"/>
          <w:szCs w:val="28"/>
          <w:shd w:val="clear" w:color="auto" w:fill="FFFFFF"/>
          <w:lang w:val="vi-VN"/>
        </w:rPr>
      </w:pPr>
      <w:r w:rsidRPr="00ED12D5">
        <w:rPr>
          <w:rFonts w:asciiTheme="majorHAnsi" w:hAnsiTheme="majorHAnsi" w:cstheme="majorHAnsi"/>
          <w:sz w:val="28"/>
          <w:szCs w:val="28"/>
          <w:shd w:val="clear" w:color="auto" w:fill="FFFFFF"/>
          <w:lang w:val="vi-VN"/>
        </w:rPr>
        <w:t xml:space="preserve">Trong trường hợp trong quá trình thanh tra thuế phát hiện </w:t>
      </w:r>
      <w:r w:rsidR="0076422E">
        <w:rPr>
          <w:rFonts w:asciiTheme="majorHAnsi" w:hAnsiTheme="majorHAnsi" w:cstheme="majorHAnsi"/>
          <w:sz w:val="28"/>
          <w:szCs w:val="28"/>
          <w:shd w:val="clear" w:color="auto" w:fill="FFFFFF"/>
          <w:lang w:val="vi-VN"/>
        </w:rPr>
        <w:t>HKD, CNKD</w:t>
      </w:r>
      <w:r w:rsidRPr="00ED12D5">
        <w:rPr>
          <w:rFonts w:asciiTheme="majorHAnsi" w:hAnsiTheme="majorHAnsi" w:cstheme="majorHAnsi"/>
          <w:sz w:val="28"/>
          <w:szCs w:val="28"/>
          <w:shd w:val="clear" w:color="auto" w:fill="FFFFFF"/>
          <w:lang w:val="vi-VN"/>
        </w:rPr>
        <w:t xml:space="preserve"> có dấu hiệu trốn thuế thì </w:t>
      </w:r>
      <w:r w:rsidR="007967C7" w:rsidRPr="00ED12D5">
        <w:rPr>
          <w:rFonts w:asciiTheme="majorHAnsi" w:hAnsiTheme="majorHAnsi" w:cstheme="majorHAnsi"/>
          <w:sz w:val="28"/>
          <w:szCs w:val="28"/>
          <w:shd w:val="clear" w:color="auto" w:fill="FFFFFF"/>
          <w:lang w:val="vi-VN"/>
        </w:rPr>
        <w:t>cơ quan Thuế</w:t>
      </w:r>
      <w:r w:rsidRPr="00ED12D5">
        <w:rPr>
          <w:rFonts w:asciiTheme="majorHAnsi" w:hAnsiTheme="majorHAnsi" w:cstheme="majorHAnsi"/>
          <w:sz w:val="28"/>
          <w:szCs w:val="28"/>
          <w:shd w:val="clear" w:color="auto" w:fill="FFFFFF"/>
          <w:lang w:val="vi-VN"/>
        </w:rPr>
        <w:t xml:space="preserve"> thực hiện thu thập thông tin liên quan đến hành vi trốn thuế, </w:t>
      </w:r>
      <w:bookmarkStart w:id="115" w:name="dieu_122"/>
      <w:r w:rsidRPr="00ED12D5">
        <w:rPr>
          <w:rFonts w:asciiTheme="majorHAnsi" w:hAnsiTheme="majorHAnsi" w:cstheme="majorHAnsi"/>
          <w:bCs/>
          <w:sz w:val="28"/>
          <w:szCs w:val="28"/>
          <w:shd w:val="clear" w:color="auto" w:fill="FFFFFF"/>
          <w:lang w:val="vi-VN"/>
        </w:rPr>
        <w:t>tạm giữ tài liệu, tang vật liên quan đến hành vi trốn thuế</w:t>
      </w:r>
      <w:bookmarkEnd w:id="115"/>
      <w:r w:rsidRPr="00ED12D5">
        <w:rPr>
          <w:rFonts w:asciiTheme="majorHAnsi" w:hAnsiTheme="majorHAnsi" w:cstheme="majorHAnsi"/>
          <w:bCs/>
          <w:sz w:val="28"/>
          <w:szCs w:val="28"/>
          <w:shd w:val="clear" w:color="auto" w:fill="FFFFFF"/>
          <w:lang w:val="vi-VN"/>
        </w:rPr>
        <w:t xml:space="preserve">, </w:t>
      </w:r>
      <w:bookmarkStart w:id="116" w:name="dieu_123"/>
      <w:r w:rsidRPr="00ED12D5">
        <w:rPr>
          <w:rFonts w:asciiTheme="majorHAnsi" w:hAnsiTheme="majorHAnsi" w:cstheme="majorHAnsi"/>
          <w:bCs/>
          <w:sz w:val="28"/>
          <w:szCs w:val="28"/>
          <w:shd w:val="clear" w:color="auto" w:fill="FFFFFF"/>
          <w:lang w:val="vi-VN"/>
        </w:rPr>
        <w:t>khám nơi cất giấu tài liệu, tang vật liên quan đến hành vi trốn thuế</w:t>
      </w:r>
      <w:bookmarkEnd w:id="116"/>
      <w:r w:rsidRPr="00ED12D5">
        <w:rPr>
          <w:rFonts w:asciiTheme="majorHAnsi" w:hAnsiTheme="majorHAnsi" w:cstheme="majorHAnsi"/>
          <w:bCs/>
          <w:sz w:val="28"/>
          <w:szCs w:val="28"/>
          <w:shd w:val="clear" w:color="auto" w:fill="FFFFFF"/>
          <w:lang w:val="vi-VN"/>
        </w:rPr>
        <w:t xml:space="preserve"> </w:t>
      </w:r>
      <w:r w:rsidR="00C63E9E" w:rsidRPr="00ED12D5">
        <w:rPr>
          <w:rFonts w:asciiTheme="majorHAnsi" w:hAnsiTheme="majorHAnsi" w:cstheme="majorHAnsi"/>
          <w:bCs/>
          <w:sz w:val="28"/>
          <w:szCs w:val="28"/>
          <w:shd w:val="clear" w:color="auto" w:fill="FFFFFF"/>
          <w:lang w:val="vi-VN"/>
        </w:rPr>
        <w:t>theo quy định</w:t>
      </w:r>
      <w:r w:rsidR="00C63E9E" w:rsidRPr="00ED12D5">
        <w:rPr>
          <w:rStyle w:val="FootnoteReference"/>
          <w:rFonts w:asciiTheme="majorHAnsi" w:hAnsiTheme="majorHAnsi" w:cstheme="majorHAnsi"/>
          <w:sz w:val="28"/>
          <w:szCs w:val="28"/>
          <w:shd w:val="clear" w:color="auto" w:fill="FFFFFF"/>
        </w:rPr>
        <w:footnoteReference w:id="44"/>
      </w:r>
      <w:r w:rsidR="00C63E9E" w:rsidRPr="00ED12D5">
        <w:rPr>
          <w:rFonts w:asciiTheme="majorHAnsi" w:hAnsiTheme="majorHAnsi" w:cstheme="majorHAnsi"/>
          <w:sz w:val="28"/>
          <w:szCs w:val="28"/>
          <w:shd w:val="clear" w:color="auto" w:fill="FFFFFF"/>
          <w:lang w:val="vi-VN"/>
        </w:rPr>
        <w:t>.</w:t>
      </w:r>
      <w:r w:rsidR="00B92C89" w:rsidRPr="00ED12D5">
        <w:rPr>
          <w:rFonts w:asciiTheme="majorHAnsi" w:hAnsiTheme="majorHAnsi" w:cstheme="majorHAnsi"/>
          <w:sz w:val="28"/>
          <w:szCs w:val="28"/>
          <w:shd w:val="clear" w:color="auto" w:fill="FFFFFF"/>
          <w:lang w:val="vi-VN"/>
        </w:rPr>
        <w:t xml:space="preserve"> </w:t>
      </w:r>
      <w:bookmarkStart w:id="117" w:name="khoan_2_108"/>
      <w:r w:rsidR="00B92C89" w:rsidRPr="00ED12D5">
        <w:rPr>
          <w:rFonts w:asciiTheme="majorHAnsi" w:hAnsiTheme="majorHAnsi" w:cstheme="majorHAnsi"/>
          <w:sz w:val="28"/>
          <w:szCs w:val="28"/>
          <w:shd w:val="clear" w:color="auto" w:fill="FFFFFF"/>
          <w:lang w:val="vi-VN"/>
        </w:rPr>
        <w:t xml:space="preserve">Trường hợp thanh tra thuế mà phát hiện hành vi trốn thuế có dấu hiệu tội phạm thì </w:t>
      </w:r>
      <w:r w:rsidR="007967C7" w:rsidRPr="00ED12D5">
        <w:rPr>
          <w:rFonts w:asciiTheme="majorHAnsi" w:hAnsiTheme="majorHAnsi" w:cstheme="majorHAnsi"/>
          <w:sz w:val="28"/>
          <w:szCs w:val="28"/>
          <w:shd w:val="clear" w:color="auto" w:fill="FFFFFF"/>
          <w:lang w:val="vi-VN"/>
        </w:rPr>
        <w:t>cơ quan Thuế</w:t>
      </w:r>
      <w:r w:rsidR="00B92C89" w:rsidRPr="00ED12D5">
        <w:rPr>
          <w:rFonts w:asciiTheme="majorHAnsi" w:hAnsiTheme="majorHAnsi" w:cstheme="majorHAnsi"/>
          <w:sz w:val="28"/>
          <w:szCs w:val="28"/>
          <w:shd w:val="clear" w:color="auto" w:fill="FFFFFF"/>
          <w:lang w:val="vi-VN"/>
        </w:rPr>
        <w:t xml:space="preserve"> chuyển hồ sơ cho cơ quan điều tra có thẩm quyền để điều tra theo quy định của pháp luật, đồng thời có trách nhiệm phối hợp với cơ quan tiến hành tố tụng trong việc điều tra, truy tố, xét xử theo quy định của </w:t>
      </w:r>
      <w:bookmarkEnd w:id="117"/>
      <w:r w:rsidR="00B92C89" w:rsidRPr="00ED12D5">
        <w:rPr>
          <w:rFonts w:asciiTheme="majorHAnsi" w:hAnsiTheme="majorHAnsi" w:cstheme="majorHAnsi"/>
          <w:sz w:val="28"/>
          <w:szCs w:val="28"/>
          <w:shd w:val="clear" w:color="auto" w:fill="FFFFFF"/>
          <w:lang w:val="vi-VN"/>
        </w:rPr>
        <w:t>pháp luật về hình sự.</w:t>
      </w:r>
    </w:p>
    <w:p w14:paraId="3488DFE4" w14:textId="27612905" w:rsidR="00D93540" w:rsidRPr="00ED12D5" w:rsidRDefault="00E4025D" w:rsidP="00294A5D">
      <w:pPr>
        <w:pStyle w:val="04"/>
        <w:rPr>
          <w:rFonts w:asciiTheme="majorHAnsi" w:hAnsiTheme="majorHAnsi" w:cstheme="majorHAnsi"/>
          <w:shd w:val="clear" w:color="auto" w:fill="FFFFFF"/>
        </w:rPr>
      </w:pPr>
      <w:bookmarkStart w:id="118" w:name="_Toc175906382"/>
      <w:bookmarkStart w:id="119" w:name="_Toc178056303"/>
      <w:bookmarkStart w:id="120" w:name="_Toc178057533"/>
      <w:bookmarkStart w:id="121" w:name="_Toc178085306"/>
      <w:bookmarkStart w:id="122" w:name="_Toc178572921"/>
      <w:r w:rsidRPr="00ED12D5">
        <w:rPr>
          <w:rFonts w:asciiTheme="majorHAnsi" w:hAnsiTheme="majorHAnsi" w:cstheme="majorHAnsi"/>
          <w:shd w:val="clear" w:color="auto" w:fill="FFFFFF"/>
        </w:rPr>
        <w:lastRenderedPageBreak/>
        <w:t>2.1.3.3.</w:t>
      </w:r>
      <w:r w:rsidR="00D93540" w:rsidRPr="00ED12D5">
        <w:rPr>
          <w:rFonts w:asciiTheme="majorHAnsi" w:hAnsiTheme="majorHAnsi" w:cstheme="majorHAnsi"/>
          <w:shd w:val="clear" w:color="auto" w:fill="FFFFFF"/>
        </w:rPr>
        <w:t xml:space="preserve"> Nhóm quy phạm quy định về xử lý vi phạm về thuế</w:t>
      </w:r>
      <w:bookmarkEnd w:id="118"/>
      <w:bookmarkEnd w:id="119"/>
      <w:bookmarkEnd w:id="120"/>
      <w:bookmarkEnd w:id="121"/>
      <w:bookmarkEnd w:id="122"/>
    </w:p>
    <w:p w14:paraId="32D285D2" w14:textId="6E5DF176" w:rsidR="00604539" w:rsidRPr="00ED12D5" w:rsidRDefault="00604539" w:rsidP="00294A5D">
      <w:pPr>
        <w:widowControl w:val="0"/>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Cs/>
          <w:iCs/>
          <w:szCs w:val="28"/>
          <w:lang w:val="nl-NL"/>
        </w:rPr>
        <w:t>Trên cơ sở quy định pháp luật hiện hành về xử phạt</w:t>
      </w:r>
      <w:r w:rsidRPr="00ED12D5">
        <w:rPr>
          <w:rFonts w:asciiTheme="majorHAnsi" w:hAnsiTheme="majorHAnsi" w:cstheme="majorHAnsi"/>
          <w:bCs/>
          <w:iCs/>
          <w:szCs w:val="28"/>
          <w:lang w:val="vi-VN"/>
        </w:rPr>
        <w:t xml:space="preserve"> </w:t>
      </w:r>
      <w:r w:rsidRPr="00ED12D5">
        <w:rPr>
          <w:rFonts w:asciiTheme="majorHAnsi" w:hAnsiTheme="majorHAnsi" w:cstheme="majorHAnsi"/>
          <w:bCs/>
          <w:iCs/>
          <w:szCs w:val="28"/>
          <w:lang w:val="nl-NL"/>
        </w:rPr>
        <w:t>vi phạm hàn</w:t>
      </w:r>
      <w:r w:rsidR="0027723F" w:rsidRPr="00ED12D5">
        <w:rPr>
          <w:rFonts w:asciiTheme="majorHAnsi" w:hAnsiTheme="majorHAnsi" w:cstheme="majorHAnsi"/>
          <w:bCs/>
          <w:iCs/>
          <w:szCs w:val="28"/>
          <w:lang w:val="nl-NL"/>
        </w:rPr>
        <w:t xml:space="preserve">h chính nói chung, xử phạt </w:t>
      </w:r>
      <w:r w:rsidR="0027723F" w:rsidRPr="00ED12D5">
        <w:rPr>
          <w:rFonts w:asciiTheme="majorHAnsi" w:hAnsiTheme="majorHAnsi" w:cstheme="majorHAnsi"/>
          <w:bCs/>
          <w:iCs/>
          <w:szCs w:val="28"/>
          <w:lang w:val="vi-VN"/>
        </w:rPr>
        <w:t xml:space="preserve">vi phạm hành chính về thuế và hóa đơn nói riêng </w:t>
      </w:r>
      <w:r w:rsidRPr="00ED12D5">
        <w:rPr>
          <w:rFonts w:asciiTheme="majorHAnsi" w:hAnsiTheme="majorHAnsi" w:cstheme="majorHAnsi"/>
          <w:bCs/>
          <w:iCs/>
          <w:szCs w:val="28"/>
          <w:lang w:val="nl-NL"/>
        </w:rPr>
        <w:t xml:space="preserve">đã </w:t>
      </w:r>
      <w:r w:rsidRPr="00ED12D5">
        <w:rPr>
          <w:rFonts w:asciiTheme="majorHAnsi" w:hAnsiTheme="majorHAnsi" w:cstheme="majorHAnsi"/>
          <w:bCs/>
          <w:iCs/>
          <w:szCs w:val="28"/>
          <w:lang w:val="vi-VN"/>
        </w:rPr>
        <w:t>quy</w:t>
      </w:r>
      <w:r w:rsidRPr="00ED12D5">
        <w:rPr>
          <w:rFonts w:asciiTheme="majorHAnsi" w:hAnsiTheme="majorHAnsi" w:cstheme="majorHAnsi"/>
          <w:bCs/>
          <w:iCs/>
          <w:szCs w:val="28"/>
          <w:lang w:val="nl-NL"/>
        </w:rPr>
        <w:t xml:space="preserve"> định rõ nguyên tắc xử phạt vi phạm hành chính, </w:t>
      </w:r>
      <w:r w:rsidRPr="00ED12D5">
        <w:rPr>
          <w:rFonts w:asciiTheme="majorHAnsi" w:hAnsiTheme="majorHAnsi" w:cstheme="majorHAnsi"/>
          <w:bCs/>
          <w:iCs/>
          <w:szCs w:val="28"/>
          <w:lang w:val="vi-VN"/>
        </w:rPr>
        <w:t>các hành vi vi phạm hành chính về thuế</w:t>
      </w:r>
      <w:r w:rsidRPr="00ED12D5">
        <w:rPr>
          <w:rFonts w:asciiTheme="majorHAnsi" w:hAnsiTheme="majorHAnsi" w:cstheme="majorHAnsi"/>
          <w:bCs/>
          <w:iCs/>
          <w:szCs w:val="28"/>
          <w:lang w:val="nl-NL"/>
        </w:rPr>
        <w:t>, các trường hợp không bị xử phạt và thẩm quyền xử lý vi phạm hành chính trong lĩnh vực thuế.</w:t>
      </w:r>
      <w:r w:rsidRPr="00ED12D5">
        <w:rPr>
          <w:rFonts w:asciiTheme="majorHAnsi" w:hAnsiTheme="majorHAnsi" w:cstheme="majorHAnsi"/>
          <w:bCs/>
          <w:iCs/>
          <w:szCs w:val="28"/>
          <w:lang w:val="vi-VN"/>
        </w:rPr>
        <w:t xml:space="preserve"> </w:t>
      </w:r>
      <w:r w:rsidR="0027723F" w:rsidRPr="00ED12D5">
        <w:rPr>
          <w:rFonts w:asciiTheme="majorHAnsi" w:hAnsiTheme="majorHAnsi" w:cstheme="majorHAnsi"/>
          <w:szCs w:val="28"/>
          <w:shd w:val="clear" w:color="auto" w:fill="FFFFFF"/>
          <w:lang w:val="vi-VN"/>
        </w:rPr>
        <w:t xml:space="preserve">Tùy theo mức độ của hành vi vi phạm, </w:t>
      </w:r>
      <w:r w:rsidRPr="00ED12D5">
        <w:rPr>
          <w:rFonts w:asciiTheme="majorHAnsi" w:hAnsiTheme="majorHAnsi" w:cstheme="majorHAnsi"/>
          <w:szCs w:val="28"/>
          <w:shd w:val="clear" w:color="auto" w:fill="FFFFFF"/>
          <w:lang w:val="vi-VN"/>
        </w:rPr>
        <w:t xml:space="preserve">một số </w:t>
      </w:r>
      <w:r w:rsidR="0027723F" w:rsidRPr="00ED12D5">
        <w:rPr>
          <w:rFonts w:asciiTheme="majorHAnsi" w:hAnsiTheme="majorHAnsi" w:cstheme="majorHAnsi"/>
          <w:szCs w:val="28"/>
          <w:shd w:val="clear" w:color="auto" w:fill="FFFFFF"/>
          <w:lang w:val="vi-VN"/>
        </w:rPr>
        <w:t>trường hợp</w:t>
      </w:r>
      <w:r w:rsidRPr="00ED12D5">
        <w:rPr>
          <w:rFonts w:asciiTheme="majorHAnsi" w:hAnsiTheme="majorHAnsi" w:cstheme="majorHAnsi"/>
          <w:szCs w:val="28"/>
          <w:shd w:val="clear" w:color="auto" w:fill="FFFFFF"/>
          <w:lang w:val="vi-VN"/>
        </w:rPr>
        <w:t xml:space="preserve"> có thể bị xử lý theo quy định của pháp luật về hình sự.</w:t>
      </w:r>
    </w:p>
    <w:p w14:paraId="11AB3CBC" w14:textId="68215853" w:rsidR="001B188D" w:rsidRPr="00ED12D5" w:rsidRDefault="001B188D" w:rsidP="00294A5D">
      <w:pPr>
        <w:widowControl w:val="0"/>
        <w:tabs>
          <w:tab w:val="left" w:pos="851"/>
        </w:tabs>
        <w:spacing w:after="0" w:line="360"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t>Thứ nhất</w:t>
      </w:r>
      <w:r w:rsidRPr="00ED12D5">
        <w:rPr>
          <w:rFonts w:asciiTheme="majorHAnsi" w:hAnsiTheme="majorHAnsi" w:cstheme="majorHAnsi"/>
          <w:i/>
          <w:szCs w:val="28"/>
          <w:shd w:val="clear" w:color="auto" w:fill="FFFFFF"/>
          <w:lang w:val="vi-VN"/>
        </w:rPr>
        <w:t>, n</w:t>
      </w:r>
      <w:r w:rsidR="008F53A7" w:rsidRPr="00ED12D5">
        <w:rPr>
          <w:rFonts w:asciiTheme="majorHAnsi" w:hAnsiTheme="majorHAnsi" w:cstheme="majorHAnsi"/>
          <w:i/>
          <w:szCs w:val="28"/>
          <w:shd w:val="clear" w:color="auto" w:fill="FFFFFF"/>
          <w:lang w:val="vi-VN"/>
        </w:rPr>
        <w:t xml:space="preserve">guyên tắc xử phạt vi phạm hành chính đối với </w:t>
      </w:r>
      <w:r w:rsidR="004C61BB" w:rsidRPr="00ED12D5">
        <w:rPr>
          <w:rFonts w:asciiTheme="majorHAnsi" w:hAnsiTheme="majorHAnsi" w:cstheme="majorHAnsi"/>
          <w:i/>
          <w:szCs w:val="28"/>
          <w:shd w:val="clear" w:color="auto" w:fill="FFFFFF"/>
          <w:lang w:val="vi-VN"/>
        </w:rPr>
        <w:t>HKD, CNKD</w:t>
      </w:r>
      <w:r w:rsidR="008F53A7" w:rsidRPr="00ED12D5">
        <w:rPr>
          <w:rFonts w:asciiTheme="majorHAnsi" w:hAnsiTheme="majorHAnsi" w:cstheme="majorHAnsi"/>
          <w:i/>
          <w:szCs w:val="28"/>
          <w:shd w:val="clear" w:color="auto" w:fill="FFFFFF"/>
          <w:lang w:val="vi-VN"/>
        </w:rPr>
        <w:t xml:space="preserve"> bán hàng trực tuyế</w:t>
      </w:r>
      <w:r w:rsidR="00F21604" w:rsidRPr="00ED12D5">
        <w:rPr>
          <w:rFonts w:asciiTheme="majorHAnsi" w:hAnsiTheme="majorHAnsi" w:cstheme="majorHAnsi"/>
          <w:i/>
          <w:szCs w:val="28"/>
          <w:shd w:val="clear" w:color="auto" w:fill="FFFFFF"/>
          <w:lang w:val="vi-VN"/>
        </w:rPr>
        <w:t xml:space="preserve">n. </w:t>
      </w:r>
      <w:r w:rsidR="004C61BB" w:rsidRPr="00ED12D5">
        <w:rPr>
          <w:rFonts w:asciiTheme="majorHAnsi" w:hAnsiTheme="majorHAnsi" w:cstheme="majorHAnsi"/>
          <w:szCs w:val="28"/>
          <w:shd w:val="clear" w:color="auto" w:fill="FFFFFF"/>
          <w:lang w:val="vi-VN"/>
        </w:rPr>
        <w:t>HKD, CNKD</w:t>
      </w:r>
      <w:r w:rsidR="008F53A7" w:rsidRPr="00ED12D5">
        <w:rPr>
          <w:rFonts w:asciiTheme="majorHAnsi" w:hAnsiTheme="majorHAnsi" w:cstheme="majorHAnsi"/>
          <w:szCs w:val="28"/>
          <w:shd w:val="clear" w:color="auto" w:fill="FFFFFF"/>
          <w:lang w:val="vi-VN"/>
        </w:rPr>
        <w:t xml:space="preserve"> chỉ bị xử phạt vi phạm hành chính về thuế, hóa đơn khi có hành vi vi phạm hành chính về thuế, hóa đơn theo quy định tại Nghị định số 125/2020/NĐ-CP. Mức phạt tiền đối với </w:t>
      </w:r>
      <w:r w:rsidR="004C61BB" w:rsidRPr="00ED12D5">
        <w:rPr>
          <w:rFonts w:asciiTheme="majorHAnsi" w:hAnsiTheme="majorHAnsi" w:cstheme="majorHAnsi"/>
          <w:szCs w:val="28"/>
          <w:shd w:val="clear" w:color="auto" w:fill="FFFFFF"/>
          <w:lang w:val="vi-VN"/>
        </w:rPr>
        <w:t>HKD, CNKD</w:t>
      </w:r>
      <w:r w:rsidR="008F53A7" w:rsidRPr="00ED12D5">
        <w:rPr>
          <w:rFonts w:asciiTheme="majorHAnsi" w:hAnsiTheme="majorHAnsi" w:cstheme="majorHAnsi"/>
          <w:szCs w:val="28"/>
          <w:shd w:val="clear" w:color="auto" w:fill="FFFFFF"/>
          <w:lang w:val="vi-VN"/>
        </w:rPr>
        <w:t xml:space="preserve"> bằng một nửa mức tiền phạt đối với tổ chức với cùng một hành vi vi phạm hành chính về thuế. </w:t>
      </w:r>
      <w:bookmarkStart w:id="123" w:name="diem_7_4_a"/>
      <w:r w:rsidR="00CF3318" w:rsidRPr="00ED12D5">
        <w:rPr>
          <w:rFonts w:asciiTheme="majorHAnsi" w:hAnsiTheme="majorHAnsi" w:cstheme="majorHAnsi"/>
          <w:szCs w:val="28"/>
          <w:shd w:val="clear" w:color="auto" w:fill="FFFFFF"/>
          <w:lang w:val="vi-VN"/>
        </w:rPr>
        <w:t>Mức</w:t>
      </w:r>
      <w:r w:rsidR="00172923" w:rsidRPr="00ED12D5">
        <w:rPr>
          <w:rFonts w:asciiTheme="majorHAnsi" w:hAnsiTheme="majorHAnsi" w:cstheme="majorHAnsi"/>
          <w:szCs w:val="28"/>
          <w:shd w:val="clear" w:color="auto" w:fill="FFFFFF"/>
          <w:lang w:val="vi-VN"/>
        </w:rPr>
        <w:t xml:space="preserve"> phạt tiền quy định tại</w:t>
      </w:r>
      <w:bookmarkEnd w:id="123"/>
      <w:r w:rsidR="00172923" w:rsidRPr="00ED12D5">
        <w:rPr>
          <w:rFonts w:asciiTheme="majorHAnsi" w:hAnsiTheme="majorHAnsi" w:cstheme="majorHAnsi"/>
          <w:szCs w:val="28"/>
          <w:shd w:val="clear" w:color="auto" w:fill="FFFFFF"/>
          <w:lang w:val="vi-VN"/>
        </w:rPr>
        <w:t> </w:t>
      </w:r>
      <w:bookmarkStart w:id="124" w:name="tc_8"/>
      <w:r w:rsidR="00172923" w:rsidRPr="00ED12D5">
        <w:rPr>
          <w:rFonts w:asciiTheme="majorHAnsi" w:hAnsiTheme="majorHAnsi" w:cstheme="majorHAnsi"/>
          <w:szCs w:val="28"/>
          <w:shd w:val="clear" w:color="auto" w:fill="FFFFFF"/>
          <w:lang w:val="vi-VN"/>
        </w:rPr>
        <w:t>Điều 10, 11</w:t>
      </w:r>
      <w:bookmarkEnd w:id="124"/>
      <w:r w:rsidR="00172923" w:rsidRPr="00ED12D5">
        <w:rPr>
          <w:rFonts w:asciiTheme="majorHAnsi" w:hAnsiTheme="majorHAnsi" w:cstheme="majorHAnsi"/>
          <w:szCs w:val="28"/>
          <w:shd w:val="clear" w:color="auto" w:fill="FFFFFF"/>
          <w:lang w:val="vi-VN"/>
        </w:rPr>
        <w:t>, </w:t>
      </w:r>
      <w:bookmarkStart w:id="125" w:name="tc_9"/>
      <w:r w:rsidR="00172923" w:rsidRPr="00ED12D5">
        <w:rPr>
          <w:rFonts w:asciiTheme="majorHAnsi" w:hAnsiTheme="majorHAnsi" w:cstheme="majorHAnsi"/>
          <w:szCs w:val="28"/>
          <w:shd w:val="clear" w:color="auto" w:fill="FFFFFF"/>
          <w:lang w:val="vi-VN"/>
        </w:rPr>
        <w:t>12, 13</w:t>
      </w:r>
      <w:bookmarkEnd w:id="125"/>
      <w:r w:rsidR="00172923" w:rsidRPr="00ED12D5">
        <w:rPr>
          <w:rFonts w:asciiTheme="majorHAnsi" w:hAnsiTheme="majorHAnsi" w:cstheme="majorHAnsi"/>
          <w:szCs w:val="28"/>
          <w:shd w:val="clear" w:color="auto" w:fill="FFFFFF"/>
          <w:lang w:val="vi-VN"/>
        </w:rPr>
        <w:t>, </w:t>
      </w:r>
      <w:bookmarkStart w:id="126" w:name="tc_10"/>
      <w:r w:rsidR="00172923" w:rsidRPr="00ED12D5">
        <w:rPr>
          <w:rFonts w:asciiTheme="majorHAnsi" w:hAnsiTheme="majorHAnsi" w:cstheme="majorHAnsi"/>
          <w:szCs w:val="28"/>
          <w:shd w:val="clear" w:color="auto" w:fill="FFFFFF"/>
          <w:lang w:val="vi-VN"/>
        </w:rPr>
        <w:t>14, 15</w:t>
      </w:r>
      <w:bookmarkEnd w:id="126"/>
      <w:r w:rsidR="00172923" w:rsidRPr="00ED12D5">
        <w:rPr>
          <w:rFonts w:asciiTheme="majorHAnsi" w:hAnsiTheme="majorHAnsi" w:cstheme="majorHAnsi"/>
          <w:szCs w:val="28"/>
          <w:shd w:val="clear" w:color="auto" w:fill="FFFFFF"/>
          <w:lang w:val="vi-VN"/>
        </w:rPr>
        <w:t>, </w:t>
      </w:r>
      <w:bookmarkStart w:id="127" w:name="tc_11"/>
      <w:r w:rsidR="00172923" w:rsidRPr="00ED12D5">
        <w:rPr>
          <w:rFonts w:asciiTheme="majorHAnsi" w:hAnsiTheme="majorHAnsi" w:cstheme="majorHAnsi"/>
          <w:szCs w:val="28"/>
          <w:shd w:val="clear" w:color="auto" w:fill="FFFFFF"/>
          <w:lang w:val="vi-VN"/>
        </w:rPr>
        <w:t>khoản 1, 2 Điều 19</w:t>
      </w:r>
      <w:bookmarkEnd w:id="127"/>
      <w:r w:rsidR="00172923" w:rsidRPr="00ED12D5">
        <w:rPr>
          <w:rFonts w:asciiTheme="majorHAnsi" w:hAnsiTheme="majorHAnsi" w:cstheme="majorHAnsi"/>
          <w:szCs w:val="28"/>
          <w:shd w:val="clear" w:color="auto" w:fill="FFFFFF"/>
          <w:lang w:val="vi-VN"/>
        </w:rPr>
        <w:t> </w:t>
      </w:r>
      <w:bookmarkStart w:id="128" w:name="diem_7_4_a_name"/>
      <w:r w:rsidR="00172923" w:rsidRPr="00ED12D5">
        <w:rPr>
          <w:rFonts w:asciiTheme="majorHAnsi" w:hAnsiTheme="majorHAnsi" w:cstheme="majorHAnsi"/>
          <w:szCs w:val="28"/>
          <w:shd w:val="clear" w:color="auto" w:fill="FFFFFF"/>
          <w:lang w:val="vi-VN"/>
        </w:rPr>
        <w:t>và Chương III Nghị định 125/2020/NĐ-CP là mức phạt tiền áp dụng đối với tổ chức</w:t>
      </w:r>
      <w:bookmarkEnd w:id="128"/>
      <w:r w:rsidR="00CF3318" w:rsidRPr="00ED12D5">
        <w:rPr>
          <w:rFonts w:asciiTheme="majorHAnsi" w:hAnsiTheme="majorHAnsi" w:cstheme="majorHAnsi"/>
          <w:szCs w:val="28"/>
          <w:shd w:val="clear" w:color="auto" w:fill="FFFFFF"/>
          <w:lang w:val="vi-VN"/>
        </w:rPr>
        <w:t xml:space="preserve">, trường hợp </w:t>
      </w:r>
      <w:r w:rsidR="004C61BB" w:rsidRPr="00ED12D5">
        <w:rPr>
          <w:rFonts w:asciiTheme="majorHAnsi" w:hAnsiTheme="majorHAnsi" w:cstheme="majorHAnsi"/>
          <w:szCs w:val="28"/>
          <w:shd w:val="clear" w:color="auto" w:fill="FFFFFF"/>
          <w:lang w:val="vi-VN"/>
        </w:rPr>
        <w:t>HKD, CNKD</w:t>
      </w:r>
      <w:r w:rsidR="00CF3318" w:rsidRPr="00ED12D5">
        <w:rPr>
          <w:rFonts w:asciiTheme="majorHAnsi" w:hAnsiTheme="majorHAnsi" w:cstheme="majorHAnsi"/>
          <w:szCs w:val="28"/>
          <w:shd w:val="clear" w:color="auto" w:fill="FFFFFF"/>
          <w:lang w:val="vi-VN"/>
        </w:rPr>
        <w:t xml:space="preserve"> hoạt động bán hàng trực tuyến có hành vi vi phạm tại quy định này thì áp dụng mức phạt bằng một phần hai mức phạt của tổ chứ</w:t>
      </w:r>
      <w:r w:rsidR="00C11CD7" w:rsidRPr="00ED12D5">
        <w:rPr>
          <w:rFonts w:asciiTheme="majorHAnsi" w:hAnsiTheme="majorHAnsi" w:cstheme="majorHAnsi"/>
          <w:szCs w:val="28"/>
          <w:shd w:val="clear" w:color="auto" w:fill="FFFFFF"/>
          <w:lang w:val="vi-VN"/>
        </w:rPr>
        <w:t>c.</w:t>
      </w:r>
    </w:p>
    <w:p w14:paraId="300A946C" w14:textId="34BE0D11" w:rsidR="00F249FE" w:rsidRPr="00ED12D5" w:rsidRDefault="00604539" w:rsidP="00294A5D">
      <w:pPr>
        <w:widowControl w:val="0"/>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Việc xử phạt vi phạm hành chính về thuế và hóa đơn còn căn cứ vào tình tiết giảm nhẹ, tăng nặng theo quy định tại Điều 6 Nghị định số 125/2020/NĐ-CP ngày 19/10/2020 và Điều 9, Điều 10 của Luật xử phạt vi phạm hành chính năm 2012. Tình tiết tăng nặng còn được áp dụng trong trường hợp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có hành vi </w:t>
      </w:r>
      <w:bookmarkStart w:id="129" w:name="diem_b_3_5"/>
      <w:r w:rsidRPr="00ED12D5">
        <w:rPr>
          <w:rFonts w:asciiTheme="majorHAnsi" w:hAnsiTheme="majorHAnsi" w:cstheme="majorHAnsi"/>
          <w:szCs w:val="28"/>
          <w:shd w:val="clear" w:color="auto" w:fill="FFFFFF"/>
          <w:lang w:val="vi-VN"/>
        </w:rPr>
        <w:t>chậm nộp nhiều hồ sơ khai thuế của nhiều kỳ tính thuế nhưng cùng một sắc thuế</w:t>
      </w:r>
      <w:bookmarkEnd w:id="129"/>
      <w:r w:rsidRPr="00ED12D5">
        <w:rPr>
          <w:rFonts w:asciiTheme="majorHAnsi" w:hAnsiTheme="majorHAnsi" w:cstheme="majorHAnsi"/>
          <w:szCs w:val="28"/>
          <w:shd w:val="clear" w:color="auto" w:fill="FFFFFF"/>
          <w:lang w:val="vi-VN"/>
        </w:rPr>
        <w:t xml:space="preserve"> tại cùng một thời điểm thì bị xử phạt về một hành vi chậm nộp hồ sơ khai thuế có khung phạt tiền cao nhất trong số các hành vi đã thực hiện và áp dụng tình tiết tăng nặng đối với hành vi vi phạm hành chính nhiều lần.</w:t>
      </w:r>
    </w:p>
    <w:p w14:paraId="1930409B" w14:textId="2597A2BF" w:rsidR="00B46122" w:rsidRPr="00ED12D5" w:rsidRDefault="001B188D" w:rsidP="00294A5D">
      <w:pPr>
        <w:tabs>
          <w:tab w:val="left" w:pos="851"/>
        </w:tabs>
        <w:spacing w:after="0" w:line="360"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lastRenderedPageBreak/>
        <w:t>Thứ hai</w:t>
      </w:r>
      <w:r w:rsidRPr="00ED12D5">
        <w:rPr>
          <w:rFonts w:asciiTheme="majorHAnsi" w:hAnsiTheme="majorHAnsi" w:cstheme="majorHAnsi"/>
          <w:i/>
          <w:szCs w:val="28"/>
          <w:shd w:val="clear" w:color="auto" w:fill="FFFFFF"/>
          <w:lang w:val="vi-VN"/>
        </w:rPr>
        <w:t>, các n</w:t>
      </w:r>
      <w:r w:rsidR="008F53A7" w:rsidRPr="00ED12D5">
        <w:rPr>
          <w:rFonts w:asciiTheme="majorHAnsi" w:hAnsiTheme="majorHAnsi" w:cstheme="majorHAnsi"/>
          <w:i/>
          <w:szCs w:val="28"/>
          <w:shd w:val="clear" w:color="auto" w:fill="FFFFFF"/>
          <w:lang w:val="vi-VN"/>
        </w:rPr>
        <w:t xml:space="preserve">hóm hành vi </w:t>
      </w:r>
      <w:r w:rsidR="00B46122" w:rsidRPr="00ED12D5">
        <w:rPr>
          <w:rFonts w:asciiTheme="majorHAnsi" w:hAnsiTheme="majorHAnsi" w:cstheme="majorHAnsi"/>
          <w:i/>
          <w:szCs w:val="28"/>
          <w:shd w:val="clear" w:color="auto" w:fill="FFFFFF"/>
          <w:lang w:val="vi-VN"/>
        </w:rPr>
        <w:t xml:space="preserve">vi phạm hành chính về thuế </w:t>
      </w:r>
      <w:r w:rsidR="00172923" w:rsidRPr="00ED12D5">
        <w:rPr>
          <w:rFonts w:asciiTheme="majorHAnsi" w:hAnsiTheme="majorHAnsi" w:cstheme="majorHAnsi"/>
          <w:i/>
          <w:szCs w:val="28"/>
          <w:shd w:val="clear" w:color="auto" w:fill="FFFFFF"/>
          <w:lang w:val="vi-VN"/>
        </w:rPr>
        <w:t xml:space="preserve">của </w:t>
      </w:r>
      <w:r w:rsidR="004C61BB" w:rsidRPr="00ED12D5">
        <w:rPr>
          <w:rFonts w:asciiTheme="majorHAnsi" w:hAnsiTheme="majorHAnsi" w:cstheme="majorHAnsi"/>
          <w:i/>
          <w:szCs w:val="28"/>
          <w:shd w:val="clear" w:color="auto" w:fill="FFFFFF"/>
          <w:lang w:val="vi-VN"/>
        </w:rPr>
        <w:t>HKD, CNKD</w:t>
      </w:r>
      <w:r w:rsidR="00172923" w:rsidRPr="00ED12D5">
        <w:rPr>
          <w:rFonts w:asciiTheme="majorHAnsi" w:hAnsiTheme="majorHAnsi" w:cstheme="majorHAnsi"/>
          <w:i/>
          <w:szCs w:val="28"/>
          <w:shd w:val="clear" w:color="auto" w:fill="FFFFFF"/>
          <w:lang w:val="vi-VN"/>
        </w:rPr>
        <w:t xml:space="preserve"> bán hàng trực tuyến</w:t>
      </w:r>
      <w:r w:rsidR="007A3A0A" w:rsidRPr="00ED12D5">
        <w:rPr>
          <w:rStyle w:val="FootnoteReference"/>
          <w:rFonts w:asciiTheme="majorHAnsi" w:hAnsiTheme="majorHAnsi" w:cstheme="majorHAnsi"/>
          <w:i/>
          <w:szCs w:val="28"/>
          <w:shd w:val="clear" w:color="auto" w:fill="FFFFFF"/>
          <w:lang w:val="vi-VN"/>
        </w:rPr>
        <w:footnoteReference w:id="45"/>
      </w:r>
      <w:r w:rsidRPr="00ED12D5">
        <w:rPr>
          <w:rFonts w:asciiTheme="majorHAnsi" w:hAnsiTheme="majorHAnsi" w:cstheme="majorHAnsi"/>
          <w:i/>
          <w:szCs w:val="28"/>
          <w:shd w:val="clear" w:color="auto" w:fill="FFFFFF"/>
          <w:lang w:val="vi-VN"/>
        </w:rPr>
        <w:t>.</w:t>
      </w:r>
      <w:r w:rsidR="00F21604" w:rsidRPr="00ED12D5">
        <w:rPr>
          <w:rFonts w:asciiTheme="majorHAnsi" w:hAnsiTheme="majorHAnsi" w:cstheme="majorHAnsi"/>
          <w:i/>
          <w:szCs w:val="28"/>
          <w:shd w:val="clear" w:color="auto" w:fill="FFFFFF"/>
          <w:lang w:val="vi-VN"/>
        </w:rPr>
        <w:t xml:space="preserve"> </w:t>
      </w:r>
      <w:r w:rsidR="00F21604" w:rsidRPr="00ED12D5">
        <w:rPr>
          <w:rFonts w:asciiTheme="majorHAnsi" w:hAnsiTheme="majorHAnsi" w:cstheme="majorHAnsi"/>
          <w:szCs w:val="28"/>
          <w:shd w:val="clear" w:color="auto" w:fill="FFFFFF"/>
          <w:lang w:val="vi-VN"/>
        </w:rPr>
        <w:t xml:space="preserve">Nhóm hành vi vi phạm hành chính về thuế có thể chia làm ba nhóm chính là nhóm hành vi vi phạm thủ tục thuế, </w:t>
      </w:r>
      <w:r w:rsidR="00F21604" w:rsidRPr="00ED12D5">
        <w:rPr>
          <w:rFonts w:asciiTheme="majorHAnsi" w:hAnsiTheme="majorHAnsi" w:cstheme="majorHAnsi"/>
          <w:szCs w:val="28"/>
          <w:lang w:val="vi-VN"/>
        </w:rPr>
        <w:t>nhóm hành vi khai sai dẫn đến thiếu số tiền thuế phải nộp hoặc tăng số tiền thuế được miễn, giảm, hoàn, không thu, nhóm hành vi trốn thuế.</w:t>
      </w:r>
    </w:p>
    <w:p w14:paraId="7257C893" w14:textId="4089ECB6" w:rsidR="002549EC" w:rsidRPr="00ED12D5" w:rsidRDefault="00B46122"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Nhóm hành vi vi phạm thủ tục thuế</w:t>
      </w:r>
      <w:r w:rsidR="008107B0" w:rsidRPr="00ED12D5">
        <w:rPr>
          <w:rFonts w:asciiTheme="majorHAnsi" w:hAnsiTheme="majorHAnsi" w:cstheme="majorHAnsi"/>
          <w:szCs w:val="28"/>
          <w:shd w:val="clear" w:color="auto" w:fill="FFFFFF"/>
          <w:lang w:val="vi-VN"/>
        </w:rPr>
        <w:t xml:space="preserve"> như </w:t>
      </w:r>
      <w:r w:rsidR="008D558F" w:rsidRPr="00ED12D5">
        <w:rPr>
          <w:rFonts w:asciiTheme="majorHAnsi" w:hAnsiTheme="majorHAnsi" w:cstheme="majorHAnsi"/>
          <w:szCs w:val="28"/>
          <w:shd w:val="clear" w:color="auto" w:fill="FFFFFF"/>
          <w:lang w:val="vi-VN"/>
        </w:rPr>
        <w:t xml:space="preserve">hành vi </w:t>
      </w:r>
      <w:r w:rsidR="008107B0" w:rsidRPr="00ED12D5">
        <w:rPr>
          <w:rFonts w:asciiTheme="majorHAnsi" w:hAnsiTheme="majorHAnsi" w:cstheme="majorHAnsi"/>
          <w:szCs w:val="28"/>
          <w:shd w:val="clear" w:color="auto" w:fill="FFFFFF"/>
          <w:lang w:val="vi-VN"/>
        </w:rPr>
        <w:t>chậm nộp hồ sơ đăng ký thuế, hồ sơ thay đổi thông tin đăng ký thuế</w:t>
      </w:r>
      <w:r w:rsidR="00E076EF" w:rsidRPr="00ED12D5">
        <w:rPr>
          <w:rFonts w:asciiTheme="majorHAnsi" w:hAnsiTheme="majorHAnsi" w:cstheme="majorHAnsi"/>
          <w:szCs w:val="28"/>
          <w:shd w:val="clear" w:color="auto" w:fill="FFFFFF"/>
          <w:lang w:val="vi-VN"/>
        </w:rPr>
        <w:t xml:space="preserve"> bị phạt tiền từ</w:t>
      </w:r>
      <w:r w:rsidR="003027AB" w:rsidRPr="00ED12D5">
        <w:rPr>
          <w:rFonts w:asciiTheme="majorHAnsi" w:hAnsiTheme="majorHAnsi" w:cstheme="majorHAnsi"/>
          <w:szCs w:val="28"/>
          <w:shd w:val="clear" w:color="auto" w:fill="FFFFFF"/>
          <w:lang w:val="vi-VN"/>
        </w:rPr>
        <w:t xml:space="preserve"> 500.000 đồng đến 5.000.000 đồ</w:t>
      </w:r>
      <w:r w:rsidR="00DB76AC" w:rsidRPr="00ED12D5">
        <w:rPr>
          <w:rFonts w:asciiTheme="majorHAnsi" w:hAnsiTheme="majorHAnsi" w:cstheme="majorHAnsi"/>
          <w:szCs w:val="28"/>
          <w:shd w:val="clear" w:color="auto" w:fill="FFFFFF"/>
          <w:lang w:val="vi-VN"/>
        </w:rPr>
        <w:t xml:space="preserve">ng theo quy định tại </w:t>
      </w:r>
      <w:r w:rsidR="0027723F" w:rsidRPr="00ED12D5">
        <w:rPr>
          <w:rFonts w:asciiTheme="majorHAnsi" w:hAnsiTheme="majorHAnsi" w:cstheme="majorHAnsi"/>
          <w:szCs w:val="28"/>
          <w:lang w:val="vi-VN"/>
        </w:rPr>
        <w:t>k</w:t>
      </w:r>
      <w:r w:rsidR="00DB76AC" w:rsidRPr="00ED12D5">
        <w:rPr>
          <w:rFonts w:asciiTheme="majorHAnsi" w:hAnsiTheme="majorHAnsi" w:cstheme="majorHAnsi"/>
          <w:szCs w:val="28"/>
          <w:lang w:val="vi-VN"/>
        </w:rPr>
        <w:t>hoản 5 Điều 5, khoản 4 Điều 7, Điề</w:t>
      </w:r>
      <w:r w:rsidR="009C6720" w:rsidRPr="00ED12D5">
        <w:rPr>
          <w:rFonts w:asciiTheme="majorHAnsi" w:hAnsiTheme="majorHAnsi" w:cstheme="majorHAnsi"/>
          <w:szCs w:val="28"/>
          <w:lang w:val="vi-VN"/>
        </w:rPr>
        <w:t>u 10</w:t>
      </w:r>
      <w:r w:rsidR="00DB76AC" w:rsidRPr="00ED12D5">
        <w:rPr>
          <w:rFonts w:asciiTheme="majorHAnsi" w:hAnsiTheme="majorHAnsi" w:cstheme="majorHAnsi"/>
          <w:szCs w:val="28"/>
          <w:lang w:val="vi-VN"/>
        </w:rPr>
        <w:t xml:space="preserve"> Nghị định số 125/2020/NĐ-CP.</w:t>
      </w:r>
    </w:p>
    <w:p w14:paraId="6F753776" w14:textId="501F3BF4" w:rsidR="00B46122" w:rsidRPr="00ED12D5" w:rsidRDefault="002549EC"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Nhóm hành vi </w:t>
      </w:r>
      <w:r w:rsidR="00B46122" w:rsidRPr="00ED12D5">
        <w:rPr>
          <w:rFonts w:asciiTheme="majorHAnsi" w:hAnsiTheme="majorHAnsi" w:cstheme="majorHAnsi"/>
          <w:szCs w:val="28"/>
          <w:lang w:val="vi-VN"/>
        </w:rPr>
        <w:t>khai sai dẫn đến thiếu số tiền thuế phải nộp hoặc tăng số tiền thuế được miễn, giảm, hoàn, không thu</w:t>
      </w:r>
      <w:r w:rsidR="00B90FF8" w:rsidRPr="00ED12D5">
        <w:rPr>
          <w:rFonts w:asciiTheme="majorHAnsi" w:hAnsiTheme="majorHAnsi" w:cstheme="majorHAnsi"/>
          <w:szCs w:val="28"/>
          <w:lang w:val="vi-VN"/>
        </w:rPr>
        <w:t xml:space="preserve"> được quy định tại Điều 142 Luật Quản lý thuế số 38/2019/QH14, Điề</w:t>
      </w:r>
      <w:r w:rsidR="00CF3318" w:rsidRPr="00ED12D5">
        <w:rPr>
          <w:rFonts w:asciiTheme="majorHAnsi" w:hAnsiTheme="majorHAnsi" w:cstheme="majorHAnsi"/>
          <w:szCs w:val="28"/>
          <w:lang w:val="vi-VN"/>
        </w:rPr>
        <w:t>u 12 và</w:t>
      </w:r>
      <w:r w:rsidR="00B90FF8" w:rsidRPr="00ED12D5">
        <w:rPr>
          <w:rFonts w:asciiTheme="majorHAnsi" w:hAnsiTheme="majorHAnsi" w:cstheme="majorHAnsi"/>
          <w:szCs w:val="28"/>
          <w:lang w:val="vi-VN"/>
        </w:rPr>
        <w:t xml:space="preserve"> Điều 16 Nghị định số 125/2020/NĐ-CP. Trường hợp </w:t>
      </w:r>
      <w:r w:rsidR="004C61BB" w:rsidRPr="00ED12D5">
        <w:rPr>
          <w:rFonts w:asciiTheme="majorHAnsi" w:hAnsiTheme="majorHAnsi" w:cstheme="majorHAnsi"/>
          <w:szCs w:val="28"/>
          <w:shd w:val="clear" w:color="auto" w:fill="FFFFFF"/>
          <w:lang w:val="vi-VN"/>
        </w:rPr>
        <w:t>HKD, CNKD</w:t>
      </w:r>
      <w:r w:rsidR="00725341" w:rsidRPr="00ED12D5">
        <w:rPr>
          <w:rFonts w:asciiTheme="majorHAnsi" w:hAnsiTheme="majorHAnsi" w:cstheme="majorHAnsi"/>
          <w:szCs w:val="28"/>
          <w:shd w:val="clear" w:color="auto" w:fill="FFFFFF"/>
          <w:lang w:val="vi-VN"/>
        </w:rPr>
        <w:t xml:space="preserve"> bán hàng trực tuyến có hành vi khai sai căn cứ tính thuế, </w:t>
      </w:r>
      <w:r w:rsidR="00B90FF8" w:rsidRPr="00ED12D5">
        <w:rPr>
          <w:rFonts w:asciiTheme="majorHAnsi" w:hAnsiTheme="majorHAnsi" w:cstheme="majorHAnsi"/>
          <w:szCs w:val="28"/>
          <w:shd w:val="clear" w:color="auto" w:fill="FFFFFF"/>
          <w:lang w:val="vi-VN"/>
        </w:rPr>
        <w:t>k</w:t>
      </w:r>
      <w:r w:rsidR="00725341" w:rsidRPr="00ED12D5">
        <w:rPr>
          <w:rFonts w:asciiTheme="majorHAnsi" w:hAnsiTheme="majorHAnsi" w:cstheme="majorHAnsi"/>
          <w:szCs w:val="28"/>
          <w:shd w:val="clear" w:color="auto" w:fill="FFFFFF"/>
          <w:lang w:val="vi-VN"/>
        </w:rPr>
        <w:t>hai sai làm giảm số tiền thuế phải nộp</w:t>
      </w:r>
      <w:r w:rsidR="00B90FF8" w:rsidRPr="00ED12D5">
        <w:rPr>
          <w:rFonts w:asciiTheme="majorHAnsi" w:hAnsiTheme="majorHAnsi" w:cstheme="majorHAnsi"/>
          <w:szCs w:val="28"/>
          <w:shd w:val="clear" w:color="auto" w:fill="FFFFFF"/>
          <w:lang w:val="vi-VN"/>
        </w:rPr>
        <w:t xml:space="preserve"> hoặc sử dụng hóa đơn, chứng từ không hợp pháp để hạch toán giá trị hàng hóa mua vào làm giảm số tiền thuế phải nộp thì bị phạt 20% số tiền thuế khai thiếu</w:t>
      </w:r>
      <w:r w:rsidR="00450F48" w:rsidRPr="00ED12D5">
        <w:rPr>
          <w:rFonts w:asciiTheme="majorHAnsi" w:hAnsiTheme="majorHAnsi" w:cstheme="majorHAnsi"/>
          <w:szCs w:val="28"/>
          <w:shd w:val="clear" w:color="auto" w:fill="FFFFFF"/>
          <w:lang w:val="vi-VN"/>
        </w:rPr>
        <w:t xml:space="preserve">. Trường hợp </w:t>
      </w:r>
      <w:r w:rsidR="004C61BB" w:rsidRPr="00ED12D5">
        <w:rPr>
          <w:rFonts w:asciiTheme="majorHAnsi" w:hAnsiTheme="majorHAnsi" w:cstheme="majorHAnsi"/>
          <w:szCs w:val="28"/>
          <w:shd w:val="clear" w:color="auto" w:fill="FFFFFF"/>
          <w:lang w:val="vi-VN"/>
        </w:rPr>
        <w:t>HKD, CNKD</w:t>
      </w:r>
      <w:r w:rsidR="00450F48" w:rsidRPr="00ED12D5">
        <w:rPr>
          <w:rFonts w:asciiTheme="majorHAnsi" w:hAnsiTheme="majorHAnsi" w:cstheme="majorHAnsi"/>
          <w:szCs w:val="28"/>
          <w:shd w:val="clear" w:color="auto" w:fill="FFFFFF"/>
          <w:lang w:val="vi-VN"/>
        </w:rPr>
        <w:t xml:space="preserve"> có hành vi </w:t>
      </w:r>
      <w:r w:rsidR="00450F48" w:rsidRPr="00ED12D5">
        <w:rPr>
          <w:rFonts w:asciiTheme="majorHAnsi" w:hAnsiTheme="majorHAnsi" w:cstheme="majorHAnsi"/>
          <w:b/>
          <w:bCs/>
          <w:szCs w:val="28"/>
          <w:shd w:val="clear" w:color="auto" w:fill="FFFFFF"/>
          <w:lang w:val="vi-VN"/>
        </w:rPr>
        <w:t> </w:t>
      </w:r>
      <w:r w:rsidR="00450F48" w:rsidRPr="00ED12D5">
        <w:rPr>
          <w:rFonts w:asciiTheme="majorHAnsi" w:hAnsiTheme="majorHAnsi" w:cstheme="majorHAnsi"/>
          <w:bCs/>
          <w:szCs w:val="28"/>
          <w:shd w:val="clear" w:color="auto" w:fill="FFFFFF"/>
          <w:lang w:val="vi-VN"/>
        </w:rPr>
        <w:t>khai sai, khai không đầy đủ các nội dung trong hồ sơ thuế nhưng không dẫn đến thiếu số tiền thuế phải nộp thì phạt tiền từ 250.000 đồng đến 4.000.000 đồng</w:t>
      </w:r>
      <w:r w:rsidR="00450F48" w:rsidRPr="00ED12D5">
        <w:rPr>
          <w:rStyle w:val="FootnoteReference"/>
          <w:rFonts w:asciiTheme="majorHAnsi" w:hAnsiTheme="majorHAnsi" w:cstheme="majorHAnsi"/>
          <w:bCs/>
          <w:szCs w:val="28"/>
          <w:shd w:val="clear" w:color="auto" w:fill="FFFFFF"/>
          <w:lang w:val="vi-VN"/>
        </w:rPr>
        <w:footnoteReference w:id="46"/>
      </w:r>
      <w:r w:rsidR="00C11CD7" w:rsidRPr="00ED12D5">
        <w:rPr>
          <w:rFonts w:asciiTheme="majorHAnsi" w:hAnsiTheme="majorHAnsi" w:cstheme="majorHAnsi"/>
          <w:bCs/>
          <w:szCs w:val="28"/>
          <w:shd w:val="clear" w:color="auto" w:fill="FFFFFF"/>
          <w:lang w:val="vi-VN"/>
        </w:rPr>
        <w:t>.</w:t>
      </w:r>
    </w:p>
    <w:p w14:paraId="5418C9E3" w14:textId="4B46EC27" w:rsidR="003D4D2C" w:rsidRPr="00ED12D5" w:rsidRDefault="002549EC"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Nhóm hành vi </w:t>
      </w:r>
      <w:r w:rsidR="00B46122" w:rsidRPr="00ED12D5">
        <w:rPr>
          <w:rFonts w:asciiTheme="majorHAnsi" w:hAnsiTheme="majorHAnsi" w:cstheme="majorHAnsi"/>
          <w:szCs w:val="28"/>
          <w:lang w:val="vi-VN"/>
        </w:rPr>
        <w:t>trốn thuế</w:t>
      </w:r>
      <w:r w:rsidR="00C11CD7" w:rsidRPr="00ED12D5">
        <w:rPr>
          <w:rFonts w:asciiTheme="majorHAnsi" w:hAnsiTheme="majorHAnsi" w:cstheme="majorHAnsi"/>
          <w:szCs w:val="28"/>
          <w:lang w:val="vi-VN"/>
        </w:rPr>
        <w:t xml:space="preserve"> được quy định tại Điều 143 Luật Quản lý thuế số 38/2019/QH14 và Điều 17 Nghị định số 125/2020/NĐ-CP</w:t>
      </w:r>
      <w:r w:rsidR="003E3981" w:rsidRPr="00ED12D5">
        <w:rPr>
          <w:rFonts w:asciiTheme="majorHAnsi" w:hAnsiTheme="majorHAnsi" w:cstheme="majorHAnsi"/>
          <w:szCs w:val="28"/>
          <w:lang w:val="vi-VN"/>
        </w:rPr>
        <w:t xml:space="preserve">. </w:t>
      </w:r>
      <w:r w:rsidR="00C11CD7" w:rsidRPr="00ED12D5">
        <w:rPr>
          <w:rFonts w:asciiTheme="majorHAnsi" w:hAnsiTheme="majorHAnsi" w:cstheme="majorHAnsi"/>
          <w:szCs w:val="28"/>
          <w:lang w:val="vi-VN"/>
        </w:rPr>
        <w:t xml:space="preserve">Tùy theo mức độ vi phạm về hành vi trốn thuế có thể bị xử lý hình sự </w:t>
      </w:r>
      <w:r w:rsidR="00C11CD7" w:rsidRPr="00ED12D5">
        <w:rPr>
          <w:rFonts w:asciiTheme="majorHAnsi" w:hAnsiTheme="majorHAnsi" w:cstheme="majorHAnsi"/>
          <w:szCs w:val="28"/>
          <w:shd w:val="clear" w:color="auto" w:fill="FFFFFF"/>
          <w:lang w:val="vi-VN"/>
        </w:rPr>
        <w:t>theo quy định tại Điều 200 Bộ luật Hình sự 2015, điểm a, điểm b khoản 47 Điều 1 Bộ luật Hình sự</w:t>
      </w:r>
      <w:r w:rsidR="003E3981" w:rsidRPr="00ED12D5">
        <w:rPr>
          <w:rFonts w:asciiTheme="majorHAnsi" w:hAnsiTheme="majorHAnsi" w:cstheme="majorHAnsi"/>
          <w:szCs w:val="28"/>
          <w:shd w:val="clear" w:color="auto" w:fill="FFFFFF"/>
          <w:lang w:val="vi-VN"/>
        </w:rPr>
        <w:t xml:space="preserve"> 2017. Đối </w:t>
      </w:r>
      <w:r w:rsidR="00DC520F" w:rsidRPr="00ED12D5">
        <w:rPr>
          <w:rFonts w:asciiTheme="majorHAnsi" w:hAnsiTheme="majorHAnsi" w:cstheme="majorHAnsi"/>
          <w:szCs w:val="28"/>
          <w:shd w:val="clear" w:color="auto" w:fill="FFFFFF"/>
          <w:lang w:val="vi-VN"/>
        </w:rPr>
        <w:t xml:space="preserve">với </w:t>
      </w:r>
      <w:r w:rsidR="003E3981" w:rsidRPr="00ED12D5">
        <w:rPr>
          <w:rFonts w:asciiTheme="majorHAnsi" w:hAnsiTheme="majorHAnsi" w:cstheme="majorHAnsi"/>
          <w:szCs w:val="28"/>
          <w:shd w:val="clear" w:color="auto" w:fill="FFFFFF"/>
          <w:lang w:val="vi-VN"/>
        </w:rPr>
        <w:t>hành vi k</w:t>
      </w:r>
      <w:r w:rsidR="003E3981" w:rsidRPr="00ED12D5">
        <w:rPr>
          <w:rStyle w:val="Emphasis"/>
          <w:rFonts w:asciiTheme="majorHAnsi" w:hAnsiTheme="majorHAnsi" w:cstheme="majorHAnsi"/>
          <w:i w:val="0"/>
          <w:szCs w:val="28"/>
          <w:shd w:val="clear" w:color="auto" w:fill="FFFFFF"/>
          <w:lang w:val="vi-VN"/>
        </w:rPr>
        <w:t>hông nộp hồ sơ đăng ký thuế, không nộp hồ sơ khai thuế, nộp hồ sơ khai thuế sau 90 ngày kể từ ngày hết thời hạn nộp hồ sơ khai thuế</w:t>
      </w:r>
      <w:r w:rsidR="00BA22D7" w:rsidRPr="00ED12D5">
        <w:rPr>
          <w:rStyle w:val="Emphasis"/>
          <w:rFonts w:asciiTheme="majorHAnsi" w:hAnsiTheme="majorHAnsi" w:cstheme="majorHAnsi"/>
          <w:i w:val="0"/>
          <w:szCs w:val="28"/>
          <w:shd w:val="clear" w:color="auto" w:fill="FFFFFF"/>
          <w:lang w:val="vi-VN"/>
        </w:rPr>
        <w:t xml:space="preserve"> có phát </w:t>
      </w:r>
      <w:r w:rsidR="00BA22D7" w:rsidRPr="00ED12D5">
        <w:rPr>
          <w:rStyle w:val="Emphasis"/>
          <w:rFonts w:asciiTheme="majorHAnsi" w:hAnsiTheme="majorHAnsi" w:cstheme="majorHAnsi"/>
          <w:i w:val="0"/>
          <w:szCs w:val="28"/>
          <w:shd w:val="clear" w:color="auto" w:fill="FFFFFF"/>
          <w:lang w:val="vi-VN"/>
        </w:rPr>
        <w:lastRenderedPageBreak/>
        <w:t>sinh số thuế phải nộp</w:t>
      </w:r>
      <w:r w:rsidR="00DC520F" w:rsidRPr="00ED12D5">
        <w:rPr>
          <w:rStyle w:val="Emphasis"/>
          <w:rFonts w:asciiTheme="majorHAnsi" w:hAnsiTheme="majorHAnsi" w:cstheme="majorHAnsi"/>
          <w:i w:val="0"/>
          <w:szCs w:val="28"/>
          <w:shd w:val="clear" w:color="auto" w:fill="FFFFFF"/>
          <w:lang w:val="vi-VN"/>
        </w:rPr>
        <w:t xml:space="preserve"> </w:t>
      </w:r>
      <w:r w:rsidR="00BA22D7" w:rsidRPr="00ED12D5">
        <w:rPr>
          <w:rStyle w:val="Emphasis"/>
          <w:rFonts w:asciiTheme="majorHAnsi" w:hAnsiTheme="majorHAnsi" w:cstheme="majorHAnsi"/>
          <w:i w:val="0"/>
          <w:szCs w:val="28"/>
          <w:shd w:val="clear" w:color="auto" w:fill="FFFFFF"/>
          <w:lang w:val="vi-VN"/>
        </w:rPr>
        <w:t xml:space="preserve">của </w:t>
      </w:r>
      <w:r w:rsidR="004C61BB" w:rsidRPr="00ED12D5">
        <w:rPr>
          <w:rStyle w:val="Emphasis"/>
          <w:rFonts w:asciiTheme="majorHAnsi" w:hAnsiTheme="majorHAnsi" w:cstheme="majorHAnsi"/>
          <w:i w:val="0"/>
          <w:szCs w:val="28"/>
          <w:shd w:val="clear" w:color="auto" w:fill="FFFFFF"/>
          <w:lang w:val="vi-VN"/>
        </w:rPr>
        <w:t>HKD, CNKD</w:t>
      </w:r>
      <w:r w:rsidR="00BA22D7" w:rsidRPr="00ED12D5">
        <w:rPr>
          <w:rStyle w:val="Emphasis"/>
          <w:rFonts w:asciiTheme="majorHAnsi" w:hAnsiTheme="majorHAnsi" w:cstheme="majorHAnsi"/>
          <w:i w:val="0"/>
          <w:szCs w:val="28"/>
          <w:shd w:val="clear" w:color="auto" w:fill="FFFFFF"/>
          <w:lang w:val="vi-VN"/>
        </w:rPr>
        <w:t xml:space="preserve"> bán hàng trực tuyến </w:t>
      </w:r>
      <w:r w:rsidR="003E3981" w:rsidRPr="00ED12D5">
        <w:rPr>
          <w:rStyle w:val="Emphasis"/>
          <w:rFonts w:asciiTheme="majorHAnsi" w:hAnsiTheme="majorHAnsi" w:cstheme="majorHAnsi"/>
          <w:i w:val="0"/>
          <w:szCs w:val="28"/>
          <w:shd w:val="clear" w:color="auto" w:fill="FFFFFF"/>
          <w:lang w:val="vi-VN"/>
        </w:rPr>
        <w:t xml:space="preserve">sẽ bị phạt </w:t>
      </w:r>
      <w:r w:rsidR="00BA22D7" w:rsidRPr="00ED12D5">
        <w:rPr>
          <w:rStyle w:val="Emphasis"/>
          <w:rFonts w:asciiTheme="majorHAnsi" w:hAnsiTheme="majorHAnsi" w:cstheme="majorHAnsi"/>
          <w:i w:val="0"/>
          <w:szCs w:val="28"/>
          <w:shd w:val="clear" w:color="auto" w:fill="FFFFFF"/>
          <w:lang w:val="vi-VN"/>
        </w:rPr>
        <w:t xml:space="preserve">từ 1 lần đến 2.5 lần số thuế trốn theo quy định tại Điều 17 Nghị định số 125/2020/NĐ-CP. </w:t>
      </w:r>
      <w:r w:rsidR="00BF3615" w:rsidRPr="00ED12D5">
        <w:rPr>
          <w:rStyle w:val="Emphasis"/>
          <w:rFonts w:asciiTheme="majorHAnsi" w:hAnsiTheme="majorHAnsi" w:cstheme="majorHAnsi"/>
          <w:i w:val="0"/>
          <w:szCs w:val="28"/>
          <w:shd w:val="clear" w:color="auto" w:fill="FFFFFF"/>
          <w:lang w:val="vi-VN"/>
        </w:rPr>
        <w:t xml:space="preserve">Đối với hành vi </w:t>
      </w:r>
      <w:r w:rsidR="004C61BB" w:rsidRPr="00ED12D5">
        <w:rPr>
          <w:rStyle w:val="Emphasis"/>
          <w:rFonts w:asciiTheme="majorHAnsi" w:hAnsiTheme="majorHAnsi" w:cstheme="majorHAnsi"/>
          <w:i w:val="0"/>
          <w:szCs w:val="28"/>
          <w:shd w:val="clear" w:color="auto" w:fill="FFFFFF"/>
          <w:lang w:val="vi-VN"/>
        </w:rPr>
        <w:t>HKD, CNKD</w:t>
      </w:r>
      <w:r w:rsidR="00C82DF2" w:rsidRPr="00ED12D5">
        <w:rPr>
          <w:rStyle w:val="Emphasis"/>
          <w:rFonts w:asciiTheme="majorHAnsi" w:hAnsiTheme="majorHAnsi" w:cstheme="majorHAnsi"/>
          <w:i w:val="0"/>
          <w:szCs w:val="28"/>
          <w:shd w:val="clear" w:color="auto" w:fill="FFFFFF"/>
          <w:lang w:val="vi-VN"/>
        </w:rPr>
        <w:t xml:space="preserve"> bán hàng trực tuyến nhưng </w:t>
      </w:r>
      <w:r w:rsidR="00BF3615" w:rsidRPr="00ED12D5">
        <w:rPr>
          <w:rStyle w:val="Emphasis"/>
          <w:rFonts w:asciiTheme="majorHAnsi" w:hAnsiTheme="majorHAnsi" w:cstheme="majorHAnsi"/>
          <w:i w:val="0"/>
          <w:szCs w:val="28"/>
          <w:shd w:val="clear" w:color="auto" w:fill="FFFFFF"/>
          <w:lang w:val="vi-VN"/>
        </w:rPr>
        <w:t xml:space="preserve">không lập hóa đơn khi bán hàng hóa </w:t>
      </w:r>
      <w:r w:rsidR="00A435E0" w:rsidRPr="00ED12D5">
        <w:rPr>
          <w:rStyle w:val="Emphasis"/>
          <w:rFonts w:asciiTheme="majorHAnsi" w:hAnsiTheme="majorHAnsi" w:cstheme="majorHAnsi"/>
          <w:i w:val="0"/>
          <w:szCs w:val="28"/>
          <w:shd w:val="clear" w:color="auto" w:fill="FFFFFF"/>
          <w:lang w:val="vi-VN"/>
        </w:rPr>
        <w:t>đồng thời</w:t>
      </w:r>
      <w:r w:rsidR="00DA3A90" w:rsidRPr="00ED12D5">
        <w:rPr>
          <w:rStyle w:val="Emphasis"/>
          <w:rFonts w:asciiTheme="majorHAnsi" w:hAnsiTheme="majorHAnsi" w:cstheme="majorHAnsi"/>
          <w:i w:val="0"/>
          <w:szCs w:val="28"/>
          <w:shd w:val="clear" w:color="auto" w:fill="FFFFFF"/>
          <w:lang w:val="vi-VN"/>
        </w:rPr>
        <w:t xml:space="preserve"> không </w:t>
      </w:r>
      <w:r w:rsidR="00A435E0" w:rsidRPr="00ED12D5">
        <w:rPr>
          <w:rStyle w:val="Emphasis"/>
          <w:rFonts w:asciiTheme="majorHAnsi" w:hAnsiTheme="majorHAnsi" w:cstheme="majorHAnsi"/>
          <w:i w:val="0"/>
          <w:szCs w:val="28"/>
          <w:shd w:val="clear" w:color="auto" w:fill="FFFFFF"/>
          <w:lang w:val="vi-VN"/>
        </w:rPr>
        <w:t xml:space="preserve">thực hiện </w:t>
      </w:r>
      <w:r w:rsidR="00DA3A90" w:rsidRPr="00ED12D5">
        <w:rPr>
          <w:rStyle w:val="Emphasis"/>
          <w:rFonts w:asciiTheme="majorHAnsi" w:hAnsiTheme="majorHAnsi" w:cstheme="majorHAnsi"/>
          <w:i w:val="0"/>
          <w:szCs w:val="28"/>
          <w:shd w:val="clear" w:color="auto" w:fill="FFFFFF"/>
          <w:lang w:val="vi-VN"/>
        </w:rPr>
        <w:t>kê</w:t>
      </w:r>
      <w:r w:rsidR="00DA3A90" w:rsidRPr="00ED12D5">
        <w:rPr>
          <w:rFonts w:asciiTheme="majorHAnsi" w:hAnsiTheme="majorHAnsi" w:cstheme="majorHAnsi"/>
          <w:szCs w:val="28"/>
          <w:shd w:val="clear" w:color="auto" w:fill="FFFFFF"/>
          <w:lang w:val="vi-VN"/>
        </w:rPr>
        <w:t xml:space="preserve"> khai, nộp </w:t>
      </w:r>
      <w:r w:rsidR="00BF3615" w:rsidRPr="00ED12D5">
        <w:rPr>
          <w:rFonts w:asciiTheme="majorHAnsi" w:hAnsiTheme="majorHAnsi" w:cstheme="majorHAnsi"/>
          <w:szCs w:val="28"/>
          <w:shd w:val="clear" w:color="auto" w:fill="FFFFFF"/>
          <w:lang w:val="vi-VN"/>
        </w:rPr>
        <w:t>thuế đối với giá trị hàng hóa, dịch vụ đã bán, đã cung ứng vào kỳ tính thuế tương ứng</w:t>
      </w:r>
      <w:r w:rsidR="00DC520F" w:rsidRPr="00ED12D5">
        <w:rPr>
          <w:rFonts w:asciiTheme="majorHAnsi" w:hAnsiTheme="majorHAnsi" w:cstheme="majorHAnsi"/>
          <w:szCs w:val="28"/>
          <w:shd w:val="clear" w:color="auto" w:fill="FFFFFF"/>
          <w:lang w:val="vi-VN"/>
        </w:rPr>
        <w:t xml:space="preserve"> </w:t>
      </w:r>
      <w:r w:rsidR="00DA3A90" w:rsidRPr="00ED12D5">
        <w:rPr>
          <w:rFonts w:asciiTheme="majorHAnsi" w:hAnsiTheme="majorHAnsi" w:cstheme="majorHAnsi"/>
          <w:szCs w:val="28"/>
          <w:shd w:val="clear" w:color="auto" w:fill="FFFFFF"/>
          <w:lang w:val="vi-VN"/>
        </w:rPr>
        <w:t xml:space="preserve">thì </w:t>
      </w:r>
      <w:r w:rsidR="00DC520F" w:rsidRPr="00ED12D5">
        <w:rPr>
          <w:rFonts w:asciiTheme="majorHAnsi" w:hAnsiTheme="majorHAnsi" w:cstheme="majorHAnsi"/>
          <w:szCs w:val="28"/>
          <w:shd w:val="clear" w:color="auto" w:fill="FFFFFF"/>
          <w:lang w:val="vi-VN"/>
        </w:rPr>
        <w:t>bị phạt tiền 1 lần số thuế trốn nếu có từ một tình tiết giảm nhẹ trở lên theo quy định.</w:t>
      </w:r>
    </w:p>
    <w:p w14:paraId="13F1A8DD" w14:textId="5B28EADC" w:rsidR="00A435E0" w:rsidRPr="00ED12D5" w:rsidRDefault="00A435E0"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Bên cạnh quy định về các nhóm hành vi vi phạm nêu trên thì tại Nghị định số 125/2020/NĐ-CP đã dành riêng một điều để quy định về hành vi vi phạm quy định về lập hóa đơn khi bán hàng hóa, cung cấp dịch vụ</w:t>
      </w:r>
      <w:r w:rsidR="001B188D"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Trường hợp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bán hàng trực tuyến không lập hóa đơn khi bán hàng hóa </w:t>
      </w:r>
      <w:r w:rsidR="00D0490E" w:rsidRPr="00ED12D5">
        <w:rPr>
          <w:rFonts w:asciiTheme="majorHAnsi" w:hAnsiTheme="majorHAnsi" w:cstheme="majorHAnsi"/>
          <w:szCs w:val="28"/>
          <w:shd w:val="clear" w:color="auto" w:fill="FFFFFF"/>
          <w:lang w:val="vi-VN"/>
        </w:rPr>
        <w:t xml:space="preserve">bị phạt tiền từ 10.000.000 đồng đến 20.000.000 đồng (trừ trường hợp </w:t>
      </w:r>
      <w:bookmarkStart w:id="130" w:name="diem_24_2_b"/>
      <w:r w:rsidR="00D0490E" w:rsidRPr="00ED12D5">
        <w:rPr>
          <w:rFonts w:asciiTheme="majorHAnsi" w:hAnsiTheme="majorHAnsi" w:cstheme="majorHAnsi"/>
          <w:szCs w:val="28"/>
          <w:shd w:val="clear" w:color="auto" w:fill="FFFFFF"/>
          <w:lang w:val="vi-VN"/>
        </w:rPr>
        <w:t>không lập hóa đơn đối với các hàng hóa, dịch vụ dùng để khuyến mại, quảng cáo, hàng mẫu</w:t>
      </w:r>
      <w:bookmarkEnd w:id="130"/>
      <w:r w:rsidR="00D0490E" w:rsidRPr="00ED12D5">
        <w:rPr>
          <w:rFonts w:asciiTheme="majorHAnsi" w:hAnsiTheme="majorHAnsi" w:cstheme="majorHAnsi"/>
          <w:szCs w:val="28"/>
          <w:shd w:val="clear" w:color="auto" w:fill="FFFFFF"/>
          <w:lang w:val="vi-VN"/>
        </w:rPr>
        <w:t xml:space="preserve"> thì bị phạt từ 500.000 đồng đến 1.500.000 đồng)</w:t>
      </w:r>
      <w:r w:rsidR="0069147A" w:rsidRPr="00ED12D5">
        <w:rPr>
          <w:rStyle w:val="FootnoteReference"/>
          <w:rFonts w:asciiTheme="majorHAnsi" w:hAnsiTheme="majorHAnsi" w:cstheme="majorHAnsi"/>
          <w:szCs w:val="28"/>
          <w:shd w:val="clear" w:color="auto" w:fill="FFFFFF"/>
          <w:lang w:val="vi-VN"/>
        </w:rPr>
        <w:footnoteReference w:id="47"/>
      </w:r>
      <w:r w:rsidR="00D0490E" w:rsidRPr="00ED12D5">
        <w:rPr>
          <w:rFonts w:asciiTheme="majorHAnsi" w:hAnsiTheme="majorHAnsi" w:cstheme="majorHAnsi"/>
          <w:szCs w:val="28"/>
          <w:shd w:val="clear" w:color="auto" w:fill="FFFFFF"/>
          <w:lang w:val="vi-VN"/>
        </w:rPr>
        <w:t>.</w:t>
      </w:r>
    </w:p>
    <w:p w14:paraId="32250F39" w14:textId="1367A328" w:rsidR="00604539" w:rsidRPr="00ED12D5" w:rsidRDefault="00EC5845"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Pr>
          <w:rFonts w:asciiTheme="majorHAnsi" w:hAnsiTheme="majorHAnsi" w:cstheme="majorHAnsi"/>
          <w:szCs w:val="28"/>
          <w:shd w:val="clear" w:color="auto" w:fill="FFFFFF"/>
          <w:lang w:val="vi-VN"/>
        </w:rPr>
        <w:t>Pháp</w:t>
      </w:r>
      <w:r w:rsidR="00604539" w:rsidRPr="00ED12D5">
        <w:rPr>
          <w:rFonts w:asciiTheme="majorHAnsi" w:hAnsiTheme="majorHAnsi" w:cstheme="majorHAnsi"/>
          <w:szCs w:val="28"/>
          <w:shd w:val="clear" w:color="auto" w:fill="FFFFFF"/>
          <w:lang w:val="vi-VN"/>
        </w:rPr>
        <w:t xml:space="preserve"> luật xử phạt vi phạm </w:t>
      </w:r>
      <w:r>
        <w:rPr>
          <w:rFonts w:asciiTheme="majorHAnsi" w:hAnsiTheme="majorHAnsi" w:cstheme="majorHAnsi"/>
          <w:szCs w:val="28"/>
          <w:shd w:val="clear" w:color="auto" w:fill="FFFFFF"/>
          <w:lang w:val="vi-VN"/>
        </w:rPr>
        <w:t>hành chính về thuế và hóa đơn</w:t>
      </w:r>
      <w:r w:rsidR="007B4A21" w:rsidRPr="00ED12D5">
        <w:rPr>
          <w:rFonts w:asciiTheme="majorHAnsi" w:hAnsiTheme="majorHAnsi" w:cstheme="majorHAnsi"/>
          <w:szCs w:val="28"/>
          <w:shd w:val="clear" w:color="auto" w:fill="FFFFFF"/>
          <w:lang w:val="vi-VN"/>
        </w:rPr>
        <w:t xml:space="preserve"> đối</w:t>
      </w:r>
      <w:r w:rsidR="00604539" w:rsidRPr="00ED12D5">
        <w:rPr>
          <w:rFonts w:asciiTheme="majorHAnsi" w:hAnsiTheme="majorHAnsi" w:cstheme="majorHAnsi"/>
          <w:szCs w:val="28"/>
          <w:shd w:val="clear" w:color="auto" w:fill="FFFFFF"/>
          <w:lang w:val="vi-VN"/>
        </w:rPr>
        <w:t xml:space="preserve"> với hoạt động bán hàng trực tuyến không chỉ </w:t>
      </w:r>
      <w:r>
        <w:rPr>
          <w:rFonts w:asciiTheme="majorHAnsi" w:hAnsiTheme="majorHAnsi" w:cstheme="majorHAnsi"/>
          <w:szCs w:val="28"/>
          <w:shd w:val="clear" w:color="auto" w:fill="FFFFFF"/>
          <w:lang w:val="vi-VN"/>
        </w:rPr>
        <w:t>xử phạt chủ thể là</w:t>
      </w:r>
      <w:r w:rsidR="00604539" w:rsidRPr="00ED12D5">
        <w:rPr>
          <w:rFonts w:asciiTheme="majorHAnsi" w:hAnsiTheme="majorHAnsi" w:cstheme="majorHAnsi"/>
          <w:szCs w:val="28"/>
          <w:shd w:val="clear" w:color="auto" w:fill="FFFFFF"/>
          <w:lang w:val="vi-VN"/>
        </w:rPr>
        <w:t xml:space="preserve"> </w:t>
      </w:r>
      <w:r w:rsidR="004C61BB" w:rsidRPr="00ED12D5">
        <w:rPr>
          <w:rFonts w:asciiTheme="majorHAnsi" w:hAnsiTheme="majorHAnsi" w:cstheme="majorHAnsi"/>
          <w:szCs w:val="28"/>
          <w:shd w:val="clear" w:color="auto" w:fill="FFFFFF"/>
          <w:lang w:val="vi-VN"/>
        </w:rPr>
        <w:t>HKD, CNKD</w:t>
      </w:r>
      <w:r>
        <w:rPr>
          <w:rFonts w:asciiTheme="majorHAnsi" w:hAnsiTheme="majorHAnsi" w:cstheme="majorHAnsi"/>
          <w:szCs w:val="28"/>
          <w:shd w:val="clear" w:color="auto" w:fill="FFFFFF"/>
          <w:lang w:val="vi-VN"/>
        </w:rPr>
        <w:t xml:space="preserve"> </w:t>
      </w:r>
      <w:r w:rsidR="007E22E5" w:rsidRPr="00ED12D5">
        <w:rPr>
          <w:rFonts w:asciiTheme="majorHAnsi" w:hAnsiTheme="majorHAnsi" w:cstheme="majorHAnsi"/>
          <w:szCs w:val="28"/>
          <w:shd w:val="clear" w:color="auto" w:fill="FFFFFF"/>
          <w:lang w:val="vi-VN"/>
        </w:rPr>
        <w:t xml:space="preserve">có hành vi vi phạm </w:t>
      </w:r>
      <w:r w:rsidR="00604539" w:rsidRPr="00ED12D5">
        <w:rPr>
          <w:rFonts w:asciiTheme="majorHAnsi" w:hAnsiTheme="majorHAnsi" w:cstheme="majorHAnsi"/>
          <w:szCs w:val="28"/>
          <w:shd w:val="clear" w:color="auto" w:fill="FFFFFF"/>
          <w:lang w:val="vi-VN"/>
        </w:rPr>
        <w:t>mà còn có bên thứ ba là các nhà cung cấp hạ tầng viễn thông, công nghệ thông tin, các chủ sàn TMĐT, ngân hàng thương mại và các bên trung gian thanh toán.</w:t>
      </w:r>
      <w:bookmarkStart w:id="131" w:name="khoan_19_1"/>
      <w:r w:rsidR="007B4A21" w:rsidRPr="00ED12D5">
        <w:rPr>
          <w:rFonts w:asciiTheme="majorHAnsi" w:hAnsiTheme="majorHAnsi" w:cstheme="majorHAnsi"/>
          <w:szCs w:val="28"/>
          <w:shd w:val="clear" w:color="auto" w:fill="FFFFFF"/>
          <w:lang w:val="vi-VN"/>
        </w:rPr>
        <w:t xml:space="preserve"> </w:t>
      </w:r>
      <w:r w:rsidR="00604539" w:rsidRPr="00ED12D5">
        <w:rPr>
          <w:rFonts w:asciiTheme="majorHAnsi" w:hAnsiTheme="majorHAnsi" w:cstheme="majorHAnsi"/>
          <w:szCs w:val="28"/>
          <w:shd w:val="clear" w:color="auto" w:fill="FFFFFF"/>
          <w:lang w:val="vi-VN"/>
        </w:rPr>
        <w:t xml:space="preserve">Đối với hành vi cung cấp thông tin, tài liệu của các tổ chức, cá nhân liên quan về xác định nghĩa vụ thuế, tài khoản của </w:t>
      </w:r>
      <w:r w:rsidR="003316A2" w:rsidRPr="00ED12D5">
        <w:rPr>
          <w:rFonts w:asciiTheme="majorHAnsi" w:hAnsiTheme="majorHAnsi" w:cstheme="majorHAnsi"/>
          <w:szCs w:val="28"/>
          <w:shd w:val="clear" w:color="auto" w:fill="FFFFFF"/>
          <w:lang w:val="vi-VN"/>
        </w:rPr>
        <w:t>NNT</w:t>
      </w:r>
      <w:r w:rsidR="00604539" w:rsidRPr="00ED12D5">
        <w:rPr>
          <w:rFonts w:asciiTheme="majorHAnsi" w:hAnsiTheme="majorHAnsi" w:cstheme="majorHAnsi"/>
          <w:szCs w:val="28"/>
          <w:shd w:val="clear" w:color="auto" w:fill="FFFFFF"/>
          <w:lang w:val="vi-VN"/>
        </w:rPr>
        <w:t xml:space="preserve"> theo yêu cầu của </w:t>
      </w:r>
      <w:r w:rsidR="007967C7" w:rsidRPr="00ED12D5">
        <w:rPr>
          <w:rFonts w:asciiTheme="majorHAnsi" w:hAnsiTheme="majorHAnsi" w:cstheme="majorHAnsi"/>
          <w:szCs w:val="28"/>
          <w:shd w:val="clear" w:color="auto" w:fill="FFFFFF"/>
          <w:lang w:val="vi-VN"/>
        </w:rPr>
        <w:t>cơ quan Thuế</w:t>
      </w:r>
      <w:r w:rsidR="00604539" w:rsidRPr="00ED12D5">
        <w:rPr>
          <w:rFonts w:asciiTheme="majorHAnsi" w:hAnsiTheme="majorHAnsi" w:cstheme="majorHAnsi"/>
          <w:szCs w:val="28"/>
          <w:shd w:val="clear" w:color="auto" w:fill="FFFFFF"/>
          <w:lang w:val="vi-VN"/>
        </w:rPr>
        <w:t xml:space="preserve"> quá thời hạn quy định</w:t>
      </w:r>
      <w:bookmarkEnd w:id="131"/>
      <w:r w:rsidR="00604539" w:rsidRPr="00ED12D5">
        <w:rPr>
          <w:rFonts w:asciiTheme="majorHAnsi" w:hAnsiTheme="majorHAnsi" w:cstheme="majorHAnsi"/>
          <w:szCs w:val="28"/>
          <w:shd w:val="clear" w:color="auto" w:fill="FFFFFF"/>
          <w:lang w:val="vi-VN"/>
        </w:rPr>
        <w:t xml:space="preserve"> hoặc </w:t>
      </w:r>
      <w:bookmarkStart w:id="132" w:name="diem_19_2_b"/>
      <w:r w:rsidR="00604539" w:rsidRPr="00ED12D5">
        <w:rPr>
          <w:rFonts w:asciiTheme="majorHAnsi" w:hAnsiTheme="majorHAnsi" w:cstheme="majorHAnsi"/>
          <w:szCs w:val="28"/>
          <w:shd w:val="clear" w:color="auto" w:fill="FFFFFF"/>
          <w:lang w:val="vi-VN"/>
        </w:rPr>
        <w:t>không cung cấp hoặc cung cấp không chính xác thông tin</w:t>
      </w:r>
      <w:bookmarkEnd w:id="132"/>
      <w:r w:rsidR="00604539" w:rsidRPr="00ED12D5">
        <w:rPr>
          <w:rFonts w:asciiTheme="majorHAnsi" w:hAnsiTheme="majorHAnsi" w:cstheme="majorHAnsi"/>
          <w:szCs w:val="28"/>
          <w:shd w:val="clear" w:color="auto" w:fill="FFFFFF"/>
          <w:lang w:val="vi-VN"/>
        </w:rPr>
        <w:t>, bị xử phạt vi phạm hành chính theo quy định tại Điều 19 Nghị định số 125/2020/NĐ-CP.</w:t>
      </w:r>
    </w:p>
    <w:p w14:paraId="3D5388CB" w14:textId="187213B2" w:rsidR="00651E78" w:rsidRPr="00ED12D5" w:rsidRDefault="00651E78" w:rsidP="00294A5D">
      <w:pPr>
        <w:pStyle w:val="02"/>
        <w:rPr>
          <w:rFonts w:asciiTheme="majorHAnsi" w:hAnsiTheme="majorHAnsi" w:cstheme="majorHAnsi"/>
        </w:rPr>
      </w:pPr>
      <w:bookmarkStart w:id="133" w:name="_Toc175060082"/>
      <w:bookmarkStart w:id="134" w:name="_Toc178572922"/>
      <w:r w:rsidRPr="00ED12D5">
        <w:rPr>
          <w:rFonts w:asciiTheme="majorHAnsi" w:hAnsiTheme="majorHAnsi" w:cstheme="majorHAnsi"/>
        </w:rPr>
        <w:lastRenderedPageBreak/>
        <w:t>2.2.</w:t>
      </w:r>
      <w:r w:rsidR="00B90CD4" w:rsidRPr="00ED12D5">
        <w:rPr>
          <w:rFonts w:asciiTheme="majorHAnsi" w:hAnsiTheme="majorHAnsi" w:cstheme="majorHAnsi"/>
        </w:rPr>
        <w:t xml:space="preserve"> Đ</w:t>
      </w:r>
      <w:r w:rsidRPr="00ED12D5">
        <w:rPr>
          <w:rFonts w:asciiTheme="majorHAnsi" w:hAnsiTheme="majorHAnsi" w:cstheme="majorHAnsi"/>
        </w:rPr>
        <w:t xml:space="preserve">ánh giá quy định của pháp luật hiện hành về quản lý thuế đối với hoạt động bán hàng trực tuyến của </w:t>
      </w:r>
      <w:bookmarkEnd w:id="133"/>
      <w:r w:rsidR="00E32F54" w:rsidRPr="00ED12D5">
        <w:rPr>
          <w:rFonts w:asciiTheme="majorHAnsi" w:hAnsiTheme="majorHAnsi" w:cstheme="majorHAnsi"/>
        </w:rPr>
        <w:t>hộ kinh doanh, cá nhân kinh doanh</w:t>
      </w:r>
      <w:bookmarkEnd w:id="134"/>
    </w:p>
    <w:p w14:paraId="48B3B467" w14:textId="14135C70" w:rsidR="00651E78" w:rsidRPr="00ED12D5" w:rsidRDefault="00651E78" w:rsidP="00294A5D">
      <w:pPr>
        <w:pStyle w:val="03"/>
        <w:rPr>
          <w:rFonts w:asciiTheme="majorHAnsi" w:hAnsiTheme="majorHAnsi" w:cstheme="majorHAnsi"/>
          <w:shd w:val="clear" w:color="auto" w:fill="FFFFFF"/>
        </w:rPr>
      </w:pPr>
      <w:bookmarkStart w:id="135" w:name="_Toc175060083"/>
      <w:bookmarkStart w:id="136" w:name="_Toc178572923"/>
      <w:r w:rsidRPr="00ED12D5">
        <w:rPr>
          <w:rFonts w:asciiTheme="majorHAnsi" w:hAnsiTheme="majorHAnsi" w:cstheme="majorHAnsi"/>
          <w:bCs/>
          <w:iCs/>
        </w:rPr>
        <w:t>2.2.1. Ưu điểm của pháp luật</w:t>
      </w:r>
      <w:r w:rsidRPr="00ED12D5">
        <w:rPr>
          <w:rFonts w:asciiTheme="majorHAnsi" w:hAnsiTheme="majorHAnsi" w:cstheme="majorHAnsi"/>
          <w:bCs/>
        </w:rPr>
        <w:t xml:space="preserve"> về </w:t>
      </w:r>
      <w:r w:rsidRPr="00ED12D5">
        <w:rPr>
          <w:rFonts w:asciiTheme="majorHAnsi" w:hAnsiTheme="majorHAnsi" w:cstheme="majorHAnsi"/>
          <w:shd w:val="clear" w:color="auto" w:fill="FFFFFF"/>
        </w:rPr>
        <w:t xml:space="preserve">quản lý thuế đối với hoạt động bán hàng trực tuyến của </w:t>
      </w:r>
      <w:bookmarkEnd w:id="135"/>
      <w:r w:rsidR="00E32F54" w:rsidRPr="00ED12D5">
        <w:rPr>
          <w:rFonts w:asciiTheme="majorHAnsi" w:hAnsiTheme="majorHAnsi" w:cstheme="majorHAnsi"/>
          <w:shd w:val="clear" w:color="auto" w:fill="FFFFFF"/>
        </w:rPr>
        <w:t>hộ kinh doanh, cá nhân kinh doanh</w:t>
      </w:r>
      <w:bookmarkEnd w:id="136"/>
    </w:p>
    <w:p w14:paraId="00ABDE3D" w14:textId="7D600250" w:rsidR="00AE05C9" w:rsidRPr="00ED12D5" w:rsidRDefault="008F4334"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nhất</w:t>
      </w:r>
      <w:r w:rsidR="00810FDC" w:rsidRPr="00ED12D5">
        <w:rPr>
          <w:rFonts w:asciiTheme="majorHAnsi" w:hAnsiTheme="majorHAnsi" w:cstheme="majorHAnsi"/>
          <w:i/>
          <w:sz w:val="28"/>
          <w:szCs w:val="28"/>
          <w:lang w:val="vi-VN"/>
        </w:rPr>
        <w:t>, s</w:t>
      </w:r>
      <w:r w:rsidRPr="00ED12D5">
        <w:rPr>
          <w:rFonts w:asciiTheme="majorHAnsi" w:hAnsiTheme="majorHAnsi" w:cstheme="majorHAnsi"/>
          <w:i/>
          <w:sz w:val="28"/>
          <w:szCs w:val="28"/>
          <w:lang w:val="vi-VN"/>
        </w:rPr>
        <w:t>ự hoàn thiện về hệ thống pháp luật</w:t>
      </w:r>
      <w:r w:rsidR="005E380A" w:rsidRPr="00ED12D5">
        <w:rPr>
          <w:rFonts w:asciiTheme="majorHAnsi" w:hAnsiTheme="majorHAnsi" w:cstheme="majorHAnsi"/>
          <w:i/>
          <w:sz w:val="28"/>
          <w:szCs w:val="28"/>
          <w:lang w:val="vi-VN"/>
        </w:rPr>
        <w:t>.</w:t>
      </w:r>
      <w:r w:rsidR="007A4406" w:rsidRPr="00ED12D5">
        <w:rPr>
          <w:rFonts w:asciiTheme="majorHAnsi" w:hAnsiTheme="majorHAnsi" w:cstheme="majorHAnsi"/>
          <w:i/>
          <w:sz w:val="28"/>
          <w:szCs w:val="28"/>
          <w:lang w:val="vi-VN"/>
        </w:rPr>
        <w:t xml:space="preserve"> </w:t>
      </w:r>
      <w:r w:rsidR="00E21286" w:rsidRPr="00ED12D5">
        <w:rPr>
          <w:rFonts w:asciiTheme="majorHAnsi" w:hAnsiTheme="majorHAnsi" w:cstheme="majorHAnsi"/>
          <w:sz w:val="28"/>
          <w:szCs w:val="28"/>
          <w:lang w:val="vi-VN"/>
        </w:rPr>
        <w:t>H</w:t>
      </w:r>
      <w:r w:rsidR="00E04330" w:rsidRPr="00ED12D5">
        <w:rPr>
          <w:rFonts w:asciiTheme="majorHAnsi" w:hAnsiTheme="majorHAnsi" w:cstheme="majorHAnsi"/>
          <w:sz w:val="28"/>
          <w:szCs w:val="28"/>
          <w:lang w:val="vi-VN"/>
        </w:rPr>
        <w:t xml:space="preserve">oạt động bán hàng trực tuyến của </w:t>
      </w:r>
      <w:r w:rsidR="004C61BB" w:rsidRPr="00ED12D5">
        <w:rPr>
          <w:rFonts w:asciiTheme="majorHAnsi" w:hAnsiTheme="majorHAnsi" w:cstheme="majorHAnsi"/>
          <w:sz w:val="28"/>
          <w:szCs w:val="28"/>
          <w:lang w:val="vi-VN"/>
        </w:rPr>
        <w:t>HKD, CNKD</w:t>
      </w:r>
      <w:r w:rsidR="00E04330" w:rsidRPr="00ED12D5">
        <w:rPr>
          <w:rFonts w:asciiTheme="majorHAnsi" w:hAnsiTheme="majorHAnsi" w:cstheme="majorHAnsi"/>
          <w:sz w:val="28"/>
          <w:szCs w:val="28"/>
          <w:lang w:val="vi-VN"/>
        </w:rPr>
        <w:t xml:space="preserve"> chịu sự </w:t>
      </w:r>
      <w:r w:rsidR="00565F97" w:rsidRPr="00ED12D5">
        <w:rPr>
          <w:rFonts w:asciiTheme="majorHAnsi" w:hAnsiTheme="majorHAnsi" w:cstheme="majorHAnsi"/>
          <w:sz w:val="28"/>
          <w:szCs w:val="28"/>
          <w:lang w:val="vi-VN"/>
        </w:rPr>
        <w:t>điều</w:t>
      </w:r>
      <w:r w:rsidR="00E04330" w:rsidRPr="00ED12D5">
        <w:rPr>
          <w:rFonts w:asciiTheme="majorHAnsi" w:hAnsiTheme="majorHAnsi" w:cstheme="majorHAnsi"/>
          <w:sz w:val="28"/>
          <w:szCs w:val="28"/>
          <w:lang w:val="vi-VN"/>
        </w:rPr>
        <w:t xml:space="preserve"> chỉnh của </w:t>
      </w:r>
      <w:r w:rsidR="004C6498" w:rsidRPr="00ED12D5">
        <w:rPr>
          <w:rFonts w:asciiTheme="majorHAnsi" w:hAnsiTheme="majorHAnsi" w:cstheme="majorHAnsi"/>
          <w:sz w:val="28"/>
          <w:szCs w:val="28"/>
          <w:lang w:val="vi-VN"/>
        </w:rPr>
        <w:t xml:space="preserve">Luật Quản lý </w:t>
      </w:r>
      <w:r w:rsidR="002B4124" w:rsidRPr="00ED12D5">
        <w:rPr>
          <w:rFonts w:asciiTheme="majorHAnsi" w:hAnsiTheme="majorHAnsi" w:cstheme="majorHAnsi"/>
          <w:sz w:val="28"/>
          <w:szCs w:val="28"/>
          <w:lang w:val="vi-VN"/>
        </w:rPr>
        <w:t>thuế số</w:t>
      </w:r>
      <w:r w:rsidR="00A421C4" w:rsidRPr="00ED12D5">
        <w:rPr>
          <w:rFonts w:asciiTheme="majorHAnsi" w:hAnsiTheme="majorHAnsi" w:cstheme="majorHAnsi"/>
          <w:sz w:val="28"/>
          <w:szCs w:val="28"/>
          <w:lang w:val="vi-VN"/>
        </w:rPr>
        <w:t xml:space="preserve"> 38/2019/QH14, l</w:t>
      </w:r>
      <w:r w:rsidR="00E04330" w:rsidRPr="00ED12D5">
        <w:rPr>
          <w:rFonts w:asciiTheme="majorHAnsi" w:hAnsiTheme="majorHAnsi" w:cstheme="majorHAnsi"/>
          <w:sz w:val="28"/>
          <w:szCs w:val="28"/>
          <w:lang w:val="vi-VN"/>
        </w:rPr>
        <w:t>uật thuế</w:t>
      </w:r>
      <w:r w:rsidR="00A421C4" w:rsidRPr="00ED12D5">
        <w:rPr>
          <w:rFonts w:asciiTheme="majorHAnsi" w:hAnsiTheme="majorHAnsi" w:cstheme="majorHAnsi"/>
          <w:sz w:val="28"/>
          <w:szCs w:val="28"/>
          <w:lang w:val="vi-VN"/>
        </w:rPr>
        <w:t xml:space="preserve"> GTGT năm 2008, l</w:t>
      </w:r>
      <w:r w:rsidR="00E04330" w:rsidRPr="00ED12D5">
        <w:rPr>
          <w:rFonts w:asciiTheme="majorHAnsi" w:hAnsiTheme="majorHAnsi" w:cstheme="majorHAnsi"/>
          <w:sz w:val="28"/>
          <w:szCs w:val="28"/>
          <w:lang w:val="vi-VN"/>
        </w:rPr>
        <w:t>uật thuế TNCN năm 2007</w:t>
      </w:r>
      <w:r w:rsidR="00A421C4" w:rsidRPr="00ED12D5">
        <w:rPr>
          <w:rFonts w:asciiTheme="majorHAnsi" w:hAnsiTheme="majorHAnsi" w:cstheme="majorHAnsi"/>
          <w:sz w:val="28"/>
          <w:szCs w:val="28"/>
          <w:lang w:val="vi-VN"/>
        </w:rPr>
        <w:t xml:space="preserve">, các luật sửa đổi, bổ sung luật thuế GTGT và luật thuế TNCN, hệ thống nghị định, thông tư hướng dẫn thi hành và nhiều công văn hướng dẫn chi tiết cho từng trường hợp của Bộ tài Chính, Tổng cục Thuế và </w:t>
      </w:r>
      <w:r w:rsidR="007967C7" w:rsidRPr="00ED12D5">
        <w:rPr>
          <w:rFonts w:asciiTheme="majorHAnsi" w:hAnsiTheme="majorHAnsi" w:cstheme="majorHAnsi"/>
          <w:sz w:val="28"/>
          <w:szCs w:val="28"/>
          <w:lang w:val="vi-VN"/>
        </w:rPr>
        <w:t>cơ quan Thuế</w:t>
      </w:r>
      <w:r w:rsidR="00A421C4" w:rsidRPr="00ED12D5">
        <w:rPr>
          <w:rFonts w:asciiTheme="majorHAnsi" w:hAnsiTheme="majorHAnsi" w:cstheme="majorHAnsi"/>
          <w:sz w:val="28"/>
          <w:szCs w:val="28"/>
          <w:lang w:val="vi-VN"/>
        </w:rPr>
        <w:t xml:space="preserve"> các cấp. </w:t>
      </w:r>
      <w:r w:rsidR="00027049" w:rsidRPr="00ED12D5">
        <w:rPr>
          <w:rFonts w:asciiTheme="majorHAnsi" w:hAnsiTheme="majorHAnsi" w:cstheme="majorHAnsi"/>
          <w:sz w:val="28"/>
          <w:szCs w:val="28"/>
          <w:lang w:val="vi-VN"/>
        </w:rPr>
        <w:t xml:space="preserve">Đến nay đã hoàn thiện các căn cứ pháp lý về nhóm quy phạm quy định về nghĩa vụ thuế, </w:t>
      </w:r>
      <w:r w:rsidR="00563B28" w:rsidRPr="00ED12D5">
        <w:rPr>
          <w:rFonts w:asciiTheme="majorHAnsi" w:hAnsiTheme="majorHAnsi" w:cstheme="majorHAnsi"/>
          <w:sz w:val="28"/>
          <w:szCs w:val="28"/>
          <w:lang w:val="vi-VN"/>
        </w:rPr>
        <w:t xml:space="preserve">nhiệm vụ của </w:t>
      </w:r>
      <w:r w:rsidR="007967C7" w:rsidRPr="00ED12D5">
        <w:rPr>
          <w:rFonts w:asciiTheme="majorHAnsi" w:hAnsiTheme="majorHAnsi" w:cstheme="majorHAnsi"/>
          <w:sz w:val="28"/>
          <w:szCs w:val="28"/>
          <w:lang w:val="vi-VN"/>
        </w:rPr>
        <w:t>cơ quan Thuế</w:t>
      </w:r>
      <w:r w:rsidR="00563B28" w:rsidRPr="00ED12D5">
        <w:rPr>
          <w:rFonts w:asciiTheme="majorHAnsi" w:hAnsiTheme="majorHAnsi" w:cstheme="majorHAnsi"/>
          <w:sz w:val="28"/>
          <w:szCs w:val="28"/>
          <w:lang w:val="vi-VN"/>
        </w:rPr>
        <w:t xml:space="preserve"> trong </w:t>
      </w:r>
      <w:r w:rsidR="00027049" w:rsidRPr="00ED12D5">
        <w:rPr>
          <w:rFonts w:asciiTheme="majorHAnsi" w:hAnsiTheme="majorHAnsi" w:cstheme="majorHAnsi"/>
          <w:sz w:val="28"/>
          <w:szCs w:val="28"/>
          <w:lang w:val="vi-VN"/>
        </w:rPr>
        <w:t>công tác</w:t>
      </w:r>
      <w:r w:rsidR="00563B28" w:rsidRPr="00ED12D5">
        <w:rPr>
          <w:rFonts w:asciiTheme="majorHAnsi" w:hAnsiTheme="majorHAnsi" w:cstheme="majorHAnsi"/>
          <w:sz w:val="28"/>
          <w:szCs w:val="28"/>
          <w:lang w:val="vi-VN"/>
        </w:rPr>
        <w:t xml:space="preserve"> </w:t>
      </w:r>
      <w:r w:rsidR="00027049" w:rsidRPr="00ED12D5">
        <w:rPr>
          <w:rFonts w:asciiTheme="majorHAnsi" w:hAnsiTheme="majorHAnsi" w:cstheme="majorHAnsi"/>
          <w:sz w:val="28"/>
          <w:szCs w:val="28"/>
          <w:lang w:val="vi-VN"/>
        </w:rPr>
        <w:t xml:space="preserve">thực thi pháp luật </w:t>
      </w:r>
      <w:r w:rsidR="00563B28" w:rsidRPr="00ED12D5">
        <w:rPr>
          <w:rFonts w:asciiTheme="majorHAnsi" w:hAnsiTheme="majorHAnsi" w:cstheme="majorHAnsi"/>
          <w:sz w:val="28"/>
          <w:szCs w:val="28"/>
          <w:lang w:val="vi-VN"/>
        </w:rPr>
        <w:t>về thuế</w:t>
      </w:r>
      <w:r w:rsidR="00027049" w:rsidRPr="00ED12D5">
        <w:rPr>
          <w:rFonts w:asciiTheme="majorHAnsi" w:hAnsiTheme="majorHAnsi" w:cstheme="majorHAnsi"/>
          <w:sz w:val="28"/>
          <w:szCs w:val="28"/>
          <w:lang w:val="vi-VN"/>
        </w:rPr>
        <w:t>, nhóm quy phạm pháp luật về thanh tra, kiểm tra và xử lý vi phạm về thuế.</w:t>
      </w:r>
    </w:p>
    <w:p w14:paraId="070ED49F" w14:textId="0B8152E2" w:rsidR="005C47DB" w:rsidRPr="00ED12D5" w:rsidRDefault="004C6498" w:rsidP="00294A5D">
      <w:pPr>
        <w:tabs>
          <w:tab w:val="left" w:pos="851"/>
        </w:tabs>
        <w:spacing w:after="0" w:line="360" w:lineRule="auto"/>
        <w:ind w:firstLine="567"/>
        <w:jc w:val="both"/>
        <w:rPr>
          <w:rFonts w:asciiTheme="majorHAnsi" w:hAnsiTheme="majorHAnsi" w:cstheme="majorHAnsi"/>
          <w:spacing w:val="-2"/>
          <w:szCs w:val="28"/>
          <w:lang w:val="vi-VN"/>
        </w:rPr>
      </w:pPr>
      <w:r w:rsidRPr="00ED12D5">
        <w:rPr>
          <w:rFonts w:asciiTheme="majorHAnsi" w:hAnsiTheme="majorHAnsi" w:cstheme="majorHAnsi"/>
          <w:spacing w:val="-2"/>
          <w:szCs w:val="28"/>
          <w:lang w:val="vi-VN"/>
        </w:rPr>
        <w:t>Luật Quản lý thuế</w:t>
      </w:r>
      <w:r w:rsidR="00D9717D" w:rsidRPr="00ED12D5">
        <w:rPr>
          <w:rFonts w:asciiTheme="majorHAnsi" w:hAnsiTheme="majorHAnsi" w:cstheme="majorHAnsi"/>
          <w:spacing w:val="-2"/>
          <w:szCs w:val="28"/>
          <w:lang w:val="vi-VN"/>
        </w:rPr>
        <w:t xml:space="preserve"> </w:t>
      </w:r>
      <w:r w:rsidR="001A7BA1" w:rsidRPr="00ED12D5">
        <w:rPr>
          <w:rFonts w:asciiTheme="majorHAnsi" w:hAnsiTheme="majorHAnsi" w:cstheme="majorHAnsi"/>
          <w:spacing w:val="-2"/>
          <w:szCs w:val="28"/>
          <w:lang w:val="vi-VN"/>
        </w:rPr>
        <w:t xml:space="preserve">số 38/2019/QH14 có hiệu lực thi hành từ ngày 1/7/2020 đã thiết lập nền tảng pháp lý vững chắc cho hoạt động quản lý thuế đối với hoạt động kinh doanh </w:t>
      </w:r>
      <w:r w:rsidR="00950629" w:rsidRPr="00ED12D5">
        <w:rPr>
          <w:rFonts w:asciiTheme="majorHAnsi" w:hAnsiTheme="majorHAnsi" w:cstheme="majorHAnsi"/>
          <w:spacing w:val="-2"/>
          <w:szCs w:val="28"/>
          <w:lang w:val="vi-VN"/>
        </w:rPr>
        <w:t>TMĐT</w:t>
      </w:r>
      <w:r w:rsidR="001A7BA1" w:rsidRPr="00ED12D5">
        <w:rPr>
          <w:rFonts w:asciiTheme="majorHAnsi" w:hAnsiTheme="majorHAnsi" w:cstheme="majorHAnsi"/>
          <w:spacing w:val="-2"/>
          <w:szCs w:val="28"/>
          <w:lang w:val="vi-VN"/>
        </w:rPr>
        <w:t xml:space="preserve">. Luật đã bổ sung quyền hạn và trách nhiệm của các cơ quan nhà nước có thẩm quyền trong quản lý thu thuế đối với TMĐT nói chung và hoạt động bán hàng trực tuyến của </w:t>
      </w:r>
      <w:r w:rsidR="004C61BB" w:rsidRPr="00ED12D5">
        <w:rPr>
          <w:rFonts w:asciiTheme="majorHAnsi" w:hAnsiTheme="majorHAnsi" w:cstheme="majorHAnsi"/>
          <w:spacing w:val="-2"/>
          <w:szCs w:val="28"/>
          <w:lang w:val="vi-VN"/>
        </w:rPr>
        <w:t>HKD, CNKD</w:t>
      </w:r>
      <w:r w:rsidR="001A7BA1" w:rsidRPr="00ED12D5">
        <w:rPr>
          <w:rFonts w:asciiTheme="majorHAnsi" w:hAnsiTheme="majorHAnsi" w:cstheme="majorHAnsi"/>
          <w:spacing w:val="-2"/>
          <w:szCs w:val="28"/>
          <w:lang w:val="vi-VN"/>
        </w:rPr>
        <w:t xml:space="preserve"> nói riêng. Trên cơ sở các quy định của Luậ</w:t>
      </w:r>
      <w:r w:rsidR="00543444" w:rsidRPr="00ED12D5">
        <w:rPr>
          <w:rFonts w:asciiTheme="majorHAnsi" w:hAnsiTheme="majorHAnsi" w:cstheme="majorHAnsi"/>
          <w:spacing w:val="-2"/>
          <w:szCs w:val="28"/>
          <w:lang w:val="vi-VN"/>
        </w:rPr>
        <w:t xml:space="preserve">t Quản lý thuế, </w:t>
      </w:r>
      <w:r w:rsidR="00237393" w:rsidRPr="00ED12D5">
        <w:rPr>
          <w:rFonts w:asciiTheme="majorHAnsi" w:hAnsiTheme="majorHAnsi" w:cstheme="majorHAnsi"/>
          <w:spacing w:val="-2"/>
          <w:szCs w:val="28"/>
          <w:lang w:val="vi-VN"/>
        </w:rPr>
        <w:t xml:space="preserve">các luật về thuế, </w:t>
      </w:r>
      <w:r w:rsidR="00543444" w:rsidRPr="00ED12D5">
        <w:rPr>
          <w:rFonts w:asciiTheme="majorHAnsi" w:hAnsiTheme="majorHAnsi" w:cstheme="majorHAnsi"/>
          <w:spacing w:val="-2"/>
          <w:szCs w:val="28"/>
          <w:lang w:val="vi-VN"/>
        </w:rPr>
        <w:t>các quy định về quản lý thuế đối với TMĐT đã được hướng dẫn rõ hơn tại Nghị định số 126/2020/NĐ-CP hướng dẫn luật Quản lý thuế, Nghị định số 123/2021/NĐ-CP quy định về hóa đơn chứng từ, Nghị định số 91/2022/NĐ-CP</w:t>
      </w:r>
      <w:r w:rsidR="00236CBB" w:rsidRPr="00ED12D5">
        <w:rPr>
          <w:rFonts w:asciiTheme="majorHAnsi" w:hAnsiTheme="majorHAnsi" w:cstheme="majorHAnsi"/>
          <w:spacing w:val="-2"/>
          <w:szCs w:val="28"/>
          <w:lang w:val="vi-VN"/>
        </w:rPr>
        <w:t>,</w:t>
      </w:r>
      <w:r w:rsidR="00543444" w:rsidRPr="00ED12D5">
        <w:rPr>
          <w:rFonts w:asciiTheme="majorHAnsi" w:hAnsiTheme="majorHAnsi" w:cstheme="majorHAnsi"/>
          <w:spacing w:val="-2"/>
          <w:szCs w:val="28"/>
          <w:lang w:val="vi-VN"/>
        </w:rPr>
        <w:t xml:space="preserve"> Nghị định số 125/2020/NĐ-CP quy định về xử phạt vi phạm hành chính về thuế và hóa đơn, Thông tư số 80/2021/TT-BTC</w:t>
      </w:r>
      <w:r w:rsidR="00236CBB" w:rsidRPr="00ED12D5">
        <w:rPr>
          <w:rFonts w:asciiTheme="majorHAnsi" w:hAnsiTheme="majorHAnsi" w:cstheme="majorHAnsi"/>
          <w:spacing w:val="-2"/>
          <w:szCs w:val="28"/>
          <w:lang w:val="vi-VN"/>
        </w:rPr>
        <w:t>,</w:t>
      </w:r>
      <w:r w:rsidR="00543444" w:rsidRPr="00ED12D5">
        <w:rPr>
          <w:rFonts w:asciiTheme="majorHAnsi" w:hAnsiTheme="majorHAnsi" w:cstheme="majorHAnsi"/>
          <w:spacing w:val="-2"/>
          <w:szCs w:val="28"/>
          <w:lang w:val="vi-VN"/>
        </w:rPr>
        <w:t xml:space="preserve"> Thông tư số</w:t>
      </w:r>
      <w:r w:rsidR="00236CBB" w:rsidRPr="00ED12D5">
        <w:rPr>
          <w:rFonts w:asciiTheme="majorHAnsi" w:hAnsiTheme="majorHAnsi" w:cstheme="majorHAnsi"/>
          <w:spacing w:val="-2"/>
          <w:szCs w:val="28"/>
          <w:lang w:val="vi-VN"/>
        </w:rPr>
        <w:t xml:space="preserve"> 40/2021/TT-BTC,</w:t>
      </w:r>
      <w:r w:rsidR="00543444" w:rsidRPr="00ED12D5">
        <w:rPr>
          <w:rFonts w:asciiTheme="majorHAnsi" w:hAnsiTheme="majorHAnsi" w:cstheme="majorHAnsi"/>
          <w:spacing w:val="-2"/>
          <w:szCs w:val="28"/>
          <w:lang w:val="vi-VN"/>
        </w:rPr>
        <w:t xml:space="preserve"> Thông tư số 100/2021/TT-BTC, Thông tư số</w:t>
      </w:r>
      <w:r w:rsidR="00236CBB" w:rsidRPr="00ED12D5">
        <w:rPr>
          <w:rFonts w:asciiTheme="majorHAnsi" w:hAnsiTheme="majorHAnsi" w:cstheme="majorHAnsi"/>
          <w:spacing w:val="-2"/>
          <w:szCs w:val="28"/>
          <w:lang w:val="vi-VN"/>
        </w:rPr>
        <w:t xml:space="preserve"> 105/2020/TT-BTC, Thông tư 111/2013/TT-BTC,...</w:t>
      </w:r>
    </w:p>
    <w:p w14:paraId="6A0606F8" w14:textId="5DD85ECB" w:rsidR="004D64A2" w:rsidRPr="00ED12D5" w:rsidRDefault="004D64A2"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Ngoài ra hoạt động bán hàng trực tuyến còn chịu sự điều chỉnh của hệ thống pháp luật về TMĐT, pháp luật bảo vệ quyền lợi người tiêu dùng, pháp </w:t>
      </w:r>
      <w:r w:rsidRPr="00ED12D5">
        <w:rPr>
          <w:rFonts w:asciiTheme="majorHAnsi" w:hAnsiTheme="majorHAnsi" w:cstheme="majorHAnsi"/>
          <w:szCs w:val="28"/>
          <w:lang w:val="vi-VN"/>
        </w:rPr>
        <w:lastRenderedPageBreak/>
        <w:t xml:space="preserve">luật viễn thông, an ninh mạng, luật xử lý vi phạm hành chính, Bộ luật Hình sự,..Đáng chú ý, tại  Nghị định số 85/2021/NĐ-CP sửa đổi, bổ sung một số điều của Nghị định số 52/2013/NĐ-CP về TMĐT đã bổ sung thêm quy định thương nhân, tổ chức cung cấp dịch vụ qua sàn TMĐT có trách nhiệm chỉ định đầu mối tiếp nhận yêu cầu và cung cấp thông tin trực tuyến cho cơ quan quản lý nhà nước về các đối tượng có dấu hiệu vi phạm pháp luật. Quy định này đã khắc phục được việc đùn đẩy trách nhiệm trong cung cấp thông tin, đồng thời căn cứ trên quy định này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phát triển các giải pháp công nghệ thông tin tiếp nhận thông tin được cung cấp từ sàn bằ</w:t>
      </w:r>
      <w:r w:rsidR="00E035A9" w:rsidRPr="00ED12D5">
        <w:rPr>
          <w:rFonts w:asciiTheme="majorHAnsi" w:hAnsiTheme="majorHAnsi" w:cstheme="majorHAnsi"/>
          <w:szCs w:val="28"/>
          <w:lang w:val="vi-VN"/>
        </w:rPr>
        <w:t>ng phương th</w:t>
      </w:r>
      <w:r w:rsidRPr="00ED12D5">
        <w:rPr>
          <w:rFonts w:asciiTheme="majorHAnsi" w:hAnsiTheme="majorHAnsi" w:cstheme="majorHAnsi"/>
          <w:szCs w:val="28"/>
          <w:lang w:val="vi-VN"/>
        </w:rPr>
        <w:t>ức điện tử.</w:t>
      </w:r>
    </w:p>
    <w:p w14:paraId="31A865E3" w14:textId="438B7894" w:rsidR="005C47DB" w:rsidRPr="00ED12D5" w:rsidRDefault="00934C4B"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Hệ thống pháp luật về quản lý thuế đến thời điểm hiện tại đã xây dựng được hành lang pháp lý đầy đủ, tạo điều kiện cho công tác thi hành pháp luật được thông suốt, công tác chấp hành pháp luật được kịp thời và đúng quy định</w:t>
      </w:r>
      <w:r w:rsidR="000124CB" w:rsidRPr="00ED12D5">
        <w:rPr>
          <w:rFonts w:asciiTheme="majorHAnsi" w:hAnsiTheme="majorHAnsi" w:cstheme="majorHAnsi"/>
          <w:szCs w:val="28"/>
          <w:lang w:val="vi-VN"/>
        </w:rPr>
        <w:t>.</w:t>
      </w:r>
    </w:p>
    <w:p w14:paraId="38F06639" w14:textId="217A94A3" w:rsidR="00934C4B" w:rsidRPr="00ED12D5" w:rsidRDefault="005D4727"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8F4334" w:rsidRPr="00ED12D5">
        <w:rPr>
          <w:rFonts w:asciiTheme="majorHAnsi" w:hAnsiTheme="majorHAnsi" w:cstheme="majorHAnsi"/>
          <w:b/>
          <w:i/>
          <w:szCs w:val="28"/>
          <w:lang w:val="vi-VN"/>
        </w:rPr>
        <w:t xml:space="preserve"> </w:t>
      </w:r>
      <w:r w:rsidR="00810FDC" w:rsidRPr="00ED12D5">
        <w:rPr>
          <w:rFonts w:asciiTheme="majorHAnsi" w:hAnsiTheme="majorHAnsi" w:cstheme="majorHAnsi"/>
          <w:b/>
          <w:i/>
          <w:szCs w:val="28"/>
          <w:lang w:val="vi-VN"/>
        </w:rPr>
        <w:t>hai,</w:t>
      </w:r>
      <w:r w:rsidR="00810FDC" w:rsidRPr="00ED12D5">
        <w:rPr>
          <w:rFonts w:asciiTheme="majorHAnsi" w:hAnsiTheme="majorHAnsi" w:cstheme="majorHAnsi"/>
          <w:i/>
          <w:szCs w:val="28"/>
          <w:lang w:val="vi-VN"/>
        </w:rPr>
        <w:t xml:space="preserve"> đã</w:t>
      </w:r>
      <w:r w:rsidR="00761922" w:rsidRPr="00ED12D5">
        <w:rPr>
          <w:rFonts w:asciiTheme="majorHAnsi" w:hAnsiTheme="majorHAnsi" w:cstheme="majorHAnsi"/>
          <w:i/>
          <w:szCs w:val="28"/>
          <w:lang w:val="vi-VN"/>
        </w:rPr>
        <w:t xml:space="preserve"> có hướng dẫn riêng về kê khai thuế đối với </w:t>
      </w:r>
      <w:r w:rsidR="004C61BB" w:rsidRPr="00ED12D5">
        <w:rPr>
          <w:rFonts w:asciiTheme="majorHAnsi" w:hAnsiTheme="majorHAnsi" w:cstheme="majorHAnsi"/>
          <w:i/>
          <w:szCs w:val="28"/>
          <w:lang w:val="vi-VN"/>
        </w:rPr>
        <w:t>HKD, CNKD</w:t>
      </w:r>
      <w:r w:rsidR="005E380A" w:rsidRPr="00ED12D5">
        <w:rPr>
          <w:rFonts w:asciiTheme="majorHAnsi" w:hAnsiTheme="majorHAnsi" w:cstheme="majorHAnsi"/>
          <w:i/>
          <w:szCs w:val="28"/>
          <w:lang w:val="vi-VN"/>
        </w:rPr>
        <w:t>.</w:t>
      </w:r>
      <w:r w:rsidR="00CE7928" w:rsidRPr="00ED12D5">
        <w:rPr>
          <w:rFonts w:asciiTheme="majorHAnsi" w:hAnsiTheme="majorHAnsi" w:cstheme="majorHAnsi"/>
          <w:i/>
          <w:szCs w:val="28"/>
          <w:lang w:val="vi-VN"/>
        </w:rPr>
        <w:t xml:space="preserve"> </w:t>
      </w:r>
      <w:r w:rsidRPr="00ED12D5">
        <w:rPr>
          <w:rFonts w:asciiTheme="majorHAnsi" w:hAnsiTheme="majorHAnsi" w:cstheme="majorHAnsi"/>
          <w:szCs w:val="28"/>
          <w:lang w:val="vi-VN"/>
        </w:rPr>
        <w:t xml:space="preserve">Bộ Tài chính đã ban hành Thông tư số 40/2021/TT-BTC ngày 19/07/2021 </w:t>
      </w:r>
      <w:r w:rsidRPr="00ED12D5">
        <w:rPr>
          <w:rFonts w:asciiTheme="majorHAnsi" w:hAnsiTheme="majorHAnsi" w:cstheme="majorHAnsi"/>
          <w:szCs w:val="28"/>
          <w:shd w:val="clear" w:color="auto" w:fill="FFFFFF"/>
          <w:lang w:val="vi-VN"/>
        </w:rPr>
        <w:t xml:space="preserve">hướng dẫn riêng về thuế GTGT, thuế TNCN và quản lý thuế đối với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thay thế các nội dung hướng dẫn về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tại </w:t>
      </w:r>
      <w:bookmarkStart w:id="137" w:name="dc_2"/>
      <w:r w:rsidRPr="00ED12D5">
        <w:rPr>
          <w:rFonts w:asciiTheme="majorHAnsi" w:hAnsiTheme="majorHAnsi" w:cstheme="majorHAnsi"/>
          <w:szCs w:val="28"/>
          <w:shd w:val="clear" w:color="auto" w:fill="FFFFFF"/>
          <w:lang w:val="vi-VN"/>
        </w:rPr>
        <w:t>Chương I và Chương II Thông tư số 92/2015/TT-BTC</w:t>
      </w:r>
      <w:bookmarkEnd w:id="137"/>
      <w:r w:rsidRPr="00ED12D5">
        <w:rPr>
          <w:rFonts w:asciiTheme="majorHAnsi" w:hAnsiTheme="majorHAnsi" w:cstheme="majorHAnsi"/>
          <w:szCs w:val="28"/>
          <w:shd w:val="clear" w:color="auto" w:fill="FFFFFF"/>
          <w:lang w:val="vi-VN"/>
        </w:rPr>
        <w:t xml:space="preserve"> ngày 15/6/2015 của Bộ Tài chính. Thông tư đã hướng dẫn chi tiết nguyên tắc, phương pháp và căn cứ tính thuế đối với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Đặc biệt, thông tư đã bổ sung thêm quy định về trách nhiệm khai thuế thay, nộp thuế thay cho cá nhân kinh doanh </w:t>
      </w:r>
      <w:r w:rsidR="005C47DB" w:rsidRPr="00ED12D5">
        <w:rPr>
          <w:rFonts w:asciiTheme="majorHAnsi" w:hAnsiTheme="majorHAnsi" w:cstheme="majorHAnsi"/>
          <w:szCs w:val="28"/>
          <w:shd w:val="clear" w:color="auto" w:fill="FFFFFF"/>
          <w:lang w:val="vi-VN"/>
        </w:rPr>
        <w:t>TMĐT</w:t>
      </w:r>
      <w:r w:rsidRPr="00ED12D5">
        <w:rPr>
          <w:rFonts w:asciiTheme="majorHAnsi" w:hAnsiTheme="majorHAnsi" w:cstheme="majorHAnsi"/>
          <w:szCs w:val="28"/>
          <w:shd w:val="clear" w:color="auto" w:fill="FFFFFF"/>
          <w:lang w:val="vi-VN"/>
        </w:rPr>
        <w:t xml:space="preserve"> và hướng dẫn cụ thể việc kê khai thuế đối với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hoạt động </w:t>
      </w:r>
      <w:r w:rsidR="005C47DB" w:rsidRPr="00ED12D5">
        <w:rPr>
          <w:rFonts w:asciiTheme="majorHAnsi" w:hAnsiTheme="majorHAnsi" w:cstheme="majorHAnsi"/>
          <w:szCs w:val="28"/>
          <w:shd w:val="clear" w:color="auto" w:fill="FFFFFF"/>
          <w:lang w:val="vi-VN"/>
        </w:rPr>
        <w:t>TMĐT</w:t>
      </w:r>
      <w:r w:rsidRPr="00ED12D5">
        <w:rPr>
          <w:rFonts w:asciiTheme="majorHAnsi" w:hAnsiTheme="majorHAnsi" w:cstheme="majorHAnsi"/>
          <w:szCs w:val="28"/>
          <w:shd w:val="clear" w:color="auto" w:fill="FFFFFF"/>
          <w:lang w:val="vi-VN"/>
        </w:rPr>
        <w:t xml:space="preserve">, bao gồm cả trường hợp cá nhân có thu nhập từ sản phẩm, dịch vụ nội dung thông tin số theo quy định của pháp luật về </w:t>
      </w:r>
      <w:r w:rsidR="0000642B" w:rsidRPr="00ED12D5">
        <w:rPr>
          <w:rFonts w:asciiTheme="majorHAnsi" w:hAnsiTheme="majorHAnsi" w:cstheme="majorHAnsi"/>
          <w:szCs w:val="28"/>
          <w:shd w:val="clear" w:color="auto" w:fill="FFFFFF"/>
          <w:lang w:val="vi-VN"/>
        </w:rPr>
        <w:t>TMĐT</w:t>
      </w:r>
      <w:r w:rsidRPr="00ED12D5">
        <w:rPr>
          <w:rFonts w:asciiTheme="majorHAnsi" w:hAnsiTheme="majorHAnsi" w:cstheme="majorHAnsi"/>
          <w:szCs w:val="28"/>
          <w:shd w:val="clear" w:color="auto" w:fill="FFFFFF"/>
          <w:lang w:val="vi-VN"/>
        </w:rPr>
        <w:t>.</w:t>
      </w:r>
    </w:p>
    <w:p w14:paraId="36878CAA" w14:textId="7692D652" w:rsidR="004A2717" w:rsidRPr="00ED12D5" w:rsidRDefault="00934C4B" w:rsidP="00294A5D">
      <w:pPr>
        <w:tabs>
          <w:tab w:val="left" w:pos="851"/>
        </w:tabs>
        <w:spacing w:after="0" w:line="360"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t>Thứ</w:t>
      </w:r>
      <w:r w:rsidR="008F4334" w:rsidRPr="00ED12D5">
        <w:rPr>
          <w:rFonts w:asciiTheme="majorHAnsi" w:hAnsiTheme="majorHAnsi" w:cstheme="majorHAnsi"/>
          <w:b/>
          <w:i/>
          <w:szCs w:val="28"/>
          <w:shd w:val="clear" w:color="auto" w:fill="FFFFFF"/>
          <w:lang w:val="vi-VN"/>
        </w:rPr>
        <w:t xml:space="preserve"> </w:t>
      </w:r>
      <w:r w:rsidR="00810FDC" w:rsidRPr="00ED12D5">
        <w:rPr>
          <w:rFonts w:asciiTheme="majorHAnsi" w:hAnsiTheme="majorHAnsi" w:cstheme="majorHAnsi"/>
          <w:b/>
          <w:i/>
          <w:szCs w:val="28"/>
          <w:shd w:val="clear" w:color="auto" w:fill="FFFFFF"/>
          <w:lang w:val="vi-VN"/>
        </w:rPr>
        <w:t>ba,</w:t>
      </w:r>
      <w:r w:rsidR="00810FDC" w:rsidRPr="00ED12D5">
        <w:rPr>
          <w:rFonts w:asciiTheme="majorHAnsi" w:hAnsiTheme="majorHAnsi" w:cstheme="majorHAnsi"/>
          <w:i/>
          <w:szCs w:val="28"/>
          <w:shd w:val="clear" w:color="auto" w:fill="FFFFFF"/>
          <w:lang w:val="vi-VN"/>
        </w:rPr>
        <w:t xml:space="preserve"> quy </w:t>
      </w:r>
      <w:r w:rsidRPr="00ED12D5">
        <w:rPr>
          <w:rFonts w:asciiTheme="majorHAnsi" w:hAnsiTheme="majorHAnsi" w:cstheme="majorHAnsi"/>
          <w:i/>
          <w:szCs w:val="28"/>
          <w:shd w:val="clear" w:color="auto" w:fill="FFFFFF"/>
          <w:lang w:val="vi-VN"/>
        </w:rPr>
        <w:t xml:space="preserve">định rõ hơn về trách nhiệm cung cấp thông tin </w:t>
      </w:r>
      <w:r w:rsidR="004D64A2" w:rsidRPr="00ED12D5">
        <w:rPr>
          <w:rFonts w:asciiTheme="majorHAnsi" w:hAnsiTheme="majorHAnsi" w:cstheme="majorHAnsi"/>
          <w:i/>
          <w:szCs w:val="28"/>
          <w:shd w:val="clear" w:color="auto" w:fill="FFFFFF"/>
          <w:lang w:val="vi-VN"/>
        </w:rPr>
        <w:t xml:space="preserve">quản lý thuế của </w:t>
      </w:r>
      <w:r w:rsidR="004A2717" w:rsidRPr="00ED12D5">
        <w:rPr>
          <w:rFonts w:asciiTheme="majorHAnsi" w:hAnsiTheme="majorHAnsi" w:cstheme="majorHAnsi"/>
          <w:i/>
          <w:szCs w:val="28"/>
          <w:shd w:val="clear" w:color="auto" w:fill="FFFFFF"/>
          <w:lang w:val="vi-VN"/>
        </w:rPr>
        <w:t>tổ chức có liên quan</w:t>
      </w:r>
      <w:r w:rsidR="005E380A" w:rsidRPr="00ED12D5">
        <w:rPr>
          <w:rFonts w:asciiTheme="majorHAnsi" w:hAnsiTheme="majorHAnsi" w:cstheme="majorHAnsi"/>
          <w:i/>
          <w:szCs w:val="28"/>
          <w:shd w:val="clear" w:color="auto" w:fill="FFFFFF"/>
          <w:lang w:val="vi-VN"/>
        </w:rPr>
        <w:t>.</w:t>
      </w:r>
      <w:r w:rsidR="00CE7928" w:rsidRPr="00ED12D5">
        <w:rPr>
          <w:rFonts w:asciiTheme="majorHAnsi" w:hAnsiTheme="majorHAnsi" w:cstheme="majorHAnsi"/>
          <w:i/>
          <w:szCs w:val="28"/>
          <w:shd w:val="clear" w:color="auto" w:fill="FFFFFF"/>
          <w:lang w:val="vi-VN"/>
        </w:rPr>
        <w:t xml:space="preserve"> </w:t>
      </w:r>
      <w:r w:rsidR="004A2717" w:rsidRPr="00ED12D5">
        <w:rPr>
          <w:rStyle w:val="Emphasis"/>
          <w:rFonts w:asciiTheme="majorHAnsi" w:hAnsiTheme="majorHAnsi" w:cstheme="majorHAnsi"/>
          <w:i w:val="0"/>
          <w:szCs w:val="28"/>
          <w:lang w:val="vi-VN"/>
        </w:rPr>
        <w:t>Tại Điều 27 Nghị định số 126/2020/NĐ-CP quy định các</w:t>
      </w:r>
      <w:r w:rsidR="004A2717" w:rsidRPr="00ED12D5">
        <w:rPr>
          <w:rFonts w:asciiTheme="majorHAnsi" w:hAnsiTheme="majorHAnsi" w:cstheme="majorHAnsi"/>
          <w:szCs w:val="28"/>
          <w:shd w:val="clear" w:color="auto" w:fill="FFFFFF"/>
          <w:lang w:val="vi-VN"/>
        </w:rPr>
        <w:t xml:space="preserve"> tổ chức, cá nhân là đối tác kinh doanh hoặc khách hàng của </w:t>
      </w:r>
      <w:r w:rsidR="003316A2" w:rsidRPr="00ED12D5">
        <w:rPr>
          <w:rFonts w:asciiTheme="majorHAnsi" w:hAnsiTheme="majorHAnsi" w:cstheme="majorHAnsi"/>
          <w:szCs w:val="28"/>
          <w:shd w:val="clear" w:color="auto" w:fill="FFFFFF"/>
          <w:lang w:val="vi-VN"/>
        </w:rPr>
        <w:t>NNT</w:t>
      </w:r>
      <w:r w:rsidR="004A2717" w:rsidRPr="00ED12D5">
        <w:rPr>
          <w:rFonts w:asciiTheme="majorHAnsi" w:hAnsiTheme="majorHAnsi" w:cstheme="majorHAnsi"/>
          <w:szCs w:val="28"/>
          <w:shd w:val="clear" w:color="auto" w:fill="FFFFFF"/>
          <w:lang w:val="vi-VN"/>
        </w:rPr>
        <w:t xml:space="preserve"> có trách nhiệm cung cấp thông tin liên quan đến </w:t>
      </w:r>
      <w:r w:rsidR="003316A2" w:rsidRPr="00ED12D5">
        <w:rPr>
          <w:rFonts w:asciiTheme="majorHAnsi" w:hAnsiTheme="majorHAnsi" w:cstheme="majorHAnsi"/>
          <w:szCs w:val="28"/>
          <w:shd w:val="clear" w:color="auto" w:fill="FFFFFF"/>
          <w:lang w:val="vi-VN"/>
        </w:rPr>
        <w:t>NNT</w:t>
      </w:r>
      <w:r w:rsidR="004A2717" w:rsidRPr="00ED12D5">
        <w:rPr>
          <w:rFonts w:asciiTheme="majorHAnsi" w:hAnsiTheme="majorHAnsi" w:cstheme="majorHAnsi"/>
          <w:szCs w:val="28"/>
          <w:shd w:val="clear" w:color="auto" w:fill="FFFFFF"/>
          <w:lang w:val="vi-VN"/>
        </w:rPr>
        <w:t xml:space="preserve"> theo quy định khi có yêu cầu bằng </w:t>
      </w:r>
      <w:r w:rsidR="004A2717" w:rsidRPr="00ED12D5">
        <w:rPr>
          <w:rFonts w:asciiTheme="majorHAnsi" w:hAnsiTheme="majorHAnsi" w:cstheme="majorHAnsi"/>
          <w:szCs w:val="28"/>
          <w:shd w:val="clear" w:color="auto" w:fill="FFFFFF"/>
          <w:lang w:val="vi-VN"/>
        </w:rPr>
        <w:lastRenderedPageBreak/>
        <w:t xml:space="preserve">văn bản của </w:t>
      </w:r>
      <w:r w:rsidR="007967C7" w:rsidRPr="00ED12D5">
        <w:rPr>
          <w:rFonts w:asciiTheme="majorHAnsi" w:hAnsiTheme="majorHAnsi" w:cstheme="majorHAnsi"/>
          <w:szCs w:val="28"/>
          <w:shd w:val="clear" w:color="auto" w:fill="FFFFFF"/>
          <w:lang w:val="vi-VN"/>
        </w:rPr>
        <w:t>cơ quan Thuế</w:t>
      </w:r>
      <w:r w:rsidR="004A2717" w:rsidRPr="00ED12D5">
        <w:rPr>
          <w:rFonts w:asciiTheme="majorHAnsi" w:hAnsiTheme="majorHAnsi" w:cstheme="majorHAnsi"/>
          <w:szCs w:val="28"/>
          <w:shd w:val="clear" w:color="auto" w:fill="FFFFFF"/>
          <w:lang w:val="vi-VN"/>
        </w:rPr>
        <w:t xml:space="preserve">. Bên cạnh đó ngân hàng thương mại, tổ chức cung cấp dịch vụ trung gian thanh toán có trách nhiệm cung cấp thông tin về tài khoản thanh toán của </w:t>
      </w:r>
      <w:r w:rsidR="003316A2" w:rsidRPr="00ED12D5">
        <w:rPr>
          <w:rFonts w:asciiTheme="majorHAnsi" w:hAnsiTheme="majorHAnsi" w:cstheme="majorHAnsi"/>
          <w:szCs w:val="28"/>
          <w:shd w:val="clear" w:color="auto" w:fill="FFFFFF"/>
          <w:lang w:val="vi-VN"/>
        </w:rPr>
        <w:t>NNT</w:t>
      </w:r>
      <w:r w:rsidR="004A2717" w:rsidRPr="00ED12D5">
        <w:rPr>
          <w:rFonts w:asciiTheme="majorHAnsi" w:hAnsiTheme="majorHAnsi" w:cstheme="majorHAnsi"/>
          <w:szCs w:val="28"/>
          <w:shd w:val="clear" w:color="auto" w:fill="FFFFFF"/>
          <w:lang w:val="vi-VN"/>
        </w:rPr>
        <w:t xml:space="preserve"> theo quy định tại Điều 30 Nghị định số 126/2020/NĐ-CP. C</w:t>
      </w:r>
      <w:r w:rsidR="004A2717" w:rsidRPr="00ED12D5">
        <w:rPr>
          <w:rFonts w:asciiTheme="majorHAnsi" w:hAnsiTheme="majorHAnsi" w:cstheme="majorHAnsi"/>
          <w:szCs w:val="28"/>
          <w:lang w:val="vi-VN"/>
        </w:rPr>
        <w:t xml:space="preserve">hủ sở hữu sàn TMĐT có trách nhiệm cung cấp đầy đủ, chính xác và đúng hạn theo quy định cho </w:t>
      </w:r>
      <w:r w:rsidR="007967C7" w:rsidRPr="00ED12D5">
        <w:rPr>
          <w:rFonts w:asciiTheme="majorHAnsi" w:hAnsiTheme="majorHAnsi" w:cstheme="majorHAnsi"/>
          <w:szCs w:val="28"/>
          <w:lang w:val="vi-VN"/>
        </w:rPr>
        <w:t>cơ quan Thuế</w:t>
      </w:r>
      <w:r w:rsidR="004A2717" w:rsidRPr="00ED12D5">
        <w:rPr>
          <w:rFonts w:asciiTheme="majorHAnsi" w:hAnsiTheme="majorHAnsi" w:cstheme="majorHAnsi"/>
          <w:szCs w:val="28"/>
          <w:lang w:val="vi-VN"/>
        </w:rPr>
        <w:t xml:space="preserve"> thông tin của thương nhân, tổ chức, cá nhân có tiến hành một phần hoặc toàn bộ quy trình mua bán hàng hóa, dịch vụ trên sàn giao dịch TMĐT</w:t>
      </w:r>
      <w:r w:rsidR="004A2717" w:rsidRPr="00ED12D5">
        <w:rPr>
          <w:rFonts w:asciiTheme="majorHAnsi" w:hAnsiTheme="majorHAnsi" w:cstheme="majorHAnsi"/>
          <w:szCs w:val="28"/>
          <w:shd w:val="clear" w:color="auto" w:fill="FFFFFF"/>
          <w:lang w:val="vi-VN"/>
        </w:rPr>
        <w:t xml:space="preserve"> </w:t>
      </w:r>
      <w:r w:rsidR="004A2717" w:rsidRPr="00ED12D5">
        <w:rPr>
          <w:rFonts w:asciiTheme="majorHAnsi" w:hAnsiTheme="majorHAnsi" w:cstheme="majorHAnsi"/>
          <w:szCs w:val="28"/>
          <w:lang w:val="vi-VN"/>
        </w:rPr>
        <w:t>theo quy định tại Nghị định 91/2022/NĐ-CP ngày 30/10/2022</w:t>
      </w:r>
      <w:r w:rsidR="004A2717" w:rsidRPr="00ED12D5">
        <w:rPr>
          <w:rFonts w:asciiTheme="majorHAnsi" w:hAnsiTheme="majorHAnsi" w:cstheme="majorHAnsi"/>
          <w:szCs w:val="28"/>
          <w:shd w:val="clear" w:color="auto" w:fill="FFFFFF"/>
          <w:lang w:val="vi-VN"/>
        </w:rPr>
        <w:t xml:space="preserve">. Riêng đối với sàn giao dịch TMĐT có chức năng đặt hàng trực tuyến phải cung cấp thông tin về doanh thu bán hàng thông qua chức năng đặt hàng trực tuyến của sàn. Đây cũng là những thông tin có ý nghĩa quan trọng trong công tác xác định doanh thu tính thuế đối với </w:t>
      </w:r>
      <w:r w:rsidR="004C61BB" w:rsidRPr="00ED12D5">
        <w:rPr>
          <w:rFonts w:asciiTheme="majorHAnsi" w:hAnsiTheme="majorHAnsi" w:cstheme="majorHAnsi"/>
          <w:szCs w:val="28"/>
          <w:shd w:val="clear" w:color="auto" w:fill="FFFFFF"/>
          <w:lang w:val="vi-VN"/>
        </w:rPr>
        <w:t>HKD, CNKD</w:t>
      </w:r>
      <w:r w:rsidR="004A2717" w:rsidRPr="00ED12D5">
        <w:rPr>
          <w:rFonts w:asciiTheme="majorHAnsi" w:hAnsiTheme="majorHAnsi" w:cstheme="majorHAnsi"/>
          <w:szCs w:val="28"/>
          <w:shd w:val="clear" w:color="auto" w:fill="FFFFFF"/>
          <w:lang w:val="vi-VN"/>
        </w:rPr>
        <w:t>.</w:t>
      </w:r>
    </w:p>
    <w:p w14:paraId="3B26EBAD" w14:textId="5928FAF6" w:rsidR="00A5607A" w:rsidRPr="00ED12D5" w:rsidRDefault="003505DC"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8F4334" w:rsidRPr="00ED12D5">
        <w:rPr>
          <w:rFonts w:asciiTheme="majorHAnsi" w:hAnsiTheme="majorHAnsi" w:cstheme="majorHAnsi"/>
          <w:b/>
          <w:i/>
          <w:szCs w:val="28"/>
          <w:lang w:val="vi-VN"/>
        </w:rPr>
        <w:t xml:space="preserve"> tư</w:t>
      </w:r>
      <w:r w:rsidR="00810FDC" w:rsidRPr="00ED12D5">
        <w:rPr>
          <w:rFonts w:asciiTheme="majorHAnsi" w:hAnsiTheme="majorHAnsi" w:cstheme="majorHAnsi"/>
          <w:b/>
          <w:i/>
          <w:szCs w:val="28"/>
          <w:lang w:val="vi-VN"/>
        </w:rPr>
        <w:t>,</w:t>
      </w:r>
      <w:r w:rsidR="00810FDC" w:rsidRPr="00ED12D5">
        <w:rPr>
          <w:rFonts w:asciiTheme="majorHAnsi" w:hAnsiTheme="majorHAnsi" w:cstheme="majorHAnsi"/>
          <w:i/>
          <w:szCs w:val="28"/>
          <w:lang w:val="vi-VN"/>
        </w:rPr>
        <w:t xml:space="preserve"> ph</w:t>
      </w:r>
      <w:r w:rsidR="005C47DB" w:rsidRPr="00ED12D5">
        <w:rPr>
          <w:rFonts w:asciiTheme="majorHAnsi" w:hAnsiTheme="majorHAnsi" w:cstheme="majorHAnsi"/>
          <w:i/>
          <w:szCs w:val="28"/>
          <w:lang w:val="vi-VN"/>
        </w:rPr>
        <w:t>áp luật về xử lý vi phạm hành chính về thuế hiện hành đã</w:t>
      </w:r>
      <w:r w:rsidR="00D94D4D" w:rsidRPr="00ED12D5">
        <w:rPr>
          <w:rFonts w:asciiTheme="majorHAnsi" w:hAnsiTheme="majorHAnsi" w:cstheme="majorHAnsi"/>
          <w:i/>
          <w:szCs w:val="28"/>
          <w:lang w:val="vi-VN"/>
        </w:rPr>
        <w:t xml:space="preserve"> sửa đổi, </w:t>
      </w:r>
      <w:r w:rsidR="005C47DB" w:rsidRPr="00ED12D5">
        <w:rPr>
          <w:rFonts w:asciiTheme="majorHAnsi" w:hAnsiTheme="majorHAnsi" w:cstheme="majorHAnsi"/>
          <w:i/>
          <w:szCs w:val="28"/>
          <w:lang w:val="vi-VN"/>
        </w:rPr>
        <w:t>bổ sung nhiều căn cứ pháp lý để xử lý các hành vi vi phạm về thu</w:t>
      </w:r>
      <w:r w:rsidR="004E29E4" w:rsidRPr="00ED12D5">
        <w:rPr>
          <w:rFonts w:asciiTheme="majorHAnsi" w:hAnsiTheme="majorHAnsi" w:cstheme="majorHAnsi"/>
          <w:i/>
          <w:szCs w:val="28"/>
          <w:lang w:val="vi-VN"/>
        </w:rPr>
        <w:t>ế và hóa đơn</w:t>
      </w:r>
      <w:r w:rsidR="005E380A" w:rsidRPr="00ED12D5">
        <w:rPr>
          <w:rFonts w:asciiTheme="majorHAnsi" w:hAnsiTheme="majorHAnsi" w:cstheme="majorHAnsi"/>
          <w:i/>
          <w:szCs w:val="28"/>
          <w:lang w:val="vi-VN"/>
        </w:rPr>
        <w:t>.</w:t>
      </w:r>
      <w:r w:rsidR="00CE7928" w:rsidRPr="00ED12D5">
        <w:rPr>
          <w:rFonts w:asciiTheme="majorHAnsi" w:hAnsiTheme="majorHAnsi" w:cstheme="majorHAnsi"/>
          <w:i/>
          <w:szCs w:val="28"/>
          <w:lang w:val="vi-VN"/>
        </w:rPr>
        <w:t xml:space="preserve"> </w:t>
      </w:r>
      <w:r w:rsidR="00A5607A" w:rsidRPr="00ED12D5">
        <w:rPr>
          <w:rFonts w:asciiTheme="majorHAnsi" w:hAnsiTheme="majorHAnsi" w:cstheme="majorHAnsi"/>
          <w:szCs w:val="28"/>
          <w:lang w:val="vi-VN"/>
        </w:rPr>
        <w:t xml:space="preserve">Việc ban hành Nghị định 125/2020/NĐ-CP quy định xử phạt vi phạm hành chính về thuế và hóa đơn đã tăng cường tính hiệu lực, hiệu quả của công tác quản lý hành chính thuế nhằm thu đúng, thu đủ, kịp thời tiền thuế vào NSNN, chống thất thu, giảm nợ thuế. Nghị định cũng khắc phục triệt để những tồn tại hạn chế, bất cập của các quy định về xử lý vi phạm hành chính về thuế, hóa đơn </w:t>
      </w:r>
      <w:r w:rsidR="004E29E4" w:rsidRPr="00ED12D5">
        <w:rPr>
          <w:rFonts w:asciiTheme="majorHAnsi" w:hAnsiTheme="majorHAnsi" w:cstheme="majorHAnsi"/>
          <w:szCs w:val="28"/>
          <w:lang w:val="vi-VN"/>
        </w:rPr>
        <w:t>trước đó</w:t>
      </w:r>
      <w:r w:rsidR="00A5607A" w:rsidRPr="00ED12D5">
        <w:rPr>
          <w:rFonts w:asciiTheme="majorHAnsi" w:hAnsiTheme="majorHAnsi" w:cstheme="majorHAnsi"/>
          <w:szCs w:val="28"/>
          <w:lang w:val="vi-VN"/>
        </w:rPr>
        <w:t xml:space="preserve">, </w:t>
      </w:r>
      <w:r w:rsidR="004E29E4" w:rsidRPr="00ED12D5">
        <w:rPr>
          <w:rFonts w:asciiTheme="majorHAnsi" w:hAnsiTheme="majorHAnsi" w:cstheme="majorHAnsi"/>
          <w:szCs w:val="28"/>
          <w:lang w:val="vi-VN"/>
        </w:rPr>
        <w:t xml:space="preserve">bổ sung nhiều căn cứ pháp lý kịp thời xử lý các hành vi vi phạm về thuế, </w:t>
      </w:r>
      <w:r w:rsidR="00A5607A" w:rsidRPr="00ED12D5">
        <w:rPr>
          <w:rFonts w:asciiTheme="majorHAnsi" w:hAnsiTheme="majorHAnsi" w:cstheme="majorHAnsi"/>
          <w:szCs w:val="28"/>
          <w:lang w:val="vi-VN"/>
        </w:rPr>
        <w:t>đảm bảo tính thống nhất, công bằng trong áp dụng pháp luật, đảm bảo đồng bộ trong nguyên tắc xử phạt vi phạm hành chính về thuế, hóa đơn.</w:t>
      </w:r>
    </w:p>
    <w:p w14:paraId="1793DF76" w14:textId="530174BA" w:rsidR="004E29E4" w:rsidRPr="00ED12D5" w:rsidRDefault="004E29E4"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Nghị định đã bổ sung về đối tượng </w:t>
      </w:r>
      <w:bookmarkStart w:id="138" w:name="dieu_2"/>
      <w:r w:rsidRPr="00ED12D5">
        <w:rPr>
          <w:rFonts w:asciiTheme="majorHAnsi" w:hAnsiTheme="majorHAnsi" w:cstheme="majorHAnsi"/>
          <w:bCs/>
          <w:szCs w:val="28"/>
          <w:shd w:val="clear" w:color="auto" w:fill="FFFFFF"/>
          <w:lang w:val="vi-VN"/>
        </w:rPr>
        <w:t>bị xử phạt vi phạm hành chính về thuế, hóa đơn</w:t>
      </w:r>
      <w:bookmarkEnd w:id="138"/>
      <w:r w:rsidR="003C4D82" w:rsidRPr="00ED12D5">
        <w:rPr>
          <w:rFonts w:asciiTheme="majorHAnsi" w:hAnsiTheme="majorHAnsi" w:cstheme="majorHAnsi"/>
          <w:bCs/>
          <w:szCs w:val="28"/>
          <w:shd w:val="clear" w:color="auto" w:fill="FFFFFF"/>
          <w:lang w:val="vi-VN"/>
        </w:rPr>
        <w:t xml:space="preserve">. Theo đó, </w:t>
      </w:r>
      <w:r w:rsidRPr="00ED12D5">
        <w:rPr>
          <w:rFonts w:asciiTheme="majorHAnsi" w:hAnsiTheme="majorHAnsi" w:cstheme="majorHAnsi"/>
          <w:szCs w:val="28"/>
          <w:shd w:val="clear" w:color="auto" w:fill="FFFFFF"/>
          <w:lang w:val="vi-VN"/>
        </w:rPr>
        <w:t xml:space="preserve">khi pháp luật về thuế, quản lý thuế quy định nghĩa vụ, trách nhiệm của bên được ủy quyền phải thực hiện thay nghĩa vụ đăng ký, kê khai, nộp của </w:t>
      </w:r>
      <w:r w:rsidR="003316A2" w:rsidRPr="00ED12D5">
        <w:rPr>
          <w:rFonts w:asciiTheme="majorHAnsi" w:hAnsiTheme="majorHAnsi" w:cstheme="majorHAnsi"/>
          <w:szCs w:val="28"/>
          <w:shd w:val="clear" w:color="auto" w:fill="FFFFFF"/>
          <w:lang w:val="vi-VN"/>
        </w:rPr>
        <w:t>NNT</w:t>
      </w:r>
      <w:r w:rsidRPr="00ED12D5">
        <w:rPr>
          <w:rFonts w:asciiTheme="majorHAnsi" w:hAnsiTheme="majorHAnsi" w:cstheme="majorHAnsi"/>
          <w:szCs w:val="28"/>
          <w:shd w:val="clear" w:color="auto" w:fill="FFFFFF"/>
          <w:lang w:val="vi-VN"/>
        </w:rPr>
        <w:t xml:space="preserve">, nếu bên được ủy quyền có hành vi vi phạm hành chính quy định tại Nghị định 125/2020/NĐ-CP thì tổ chức, cá nhân được ủy quyền là đối tượng </w:t>
      </w:r>
      <w:r w:rsidRPr="00ED12D5">
        <w:rPr>
          <w:rFonts w:asciiTheme="majorHAnsi" w:hAnsiTheme="majorHAnsi" w:cstheme="majorHAnsi"/>
          <w:szCs w:val="28"/>
          <w:shd w:val="clear" w:color="auto" w:fill="FFFFFF"/>
          <w:lang w:val="vi-VN"/>
        </w:rPr>
        <w:lastRenderedPageBreak/>
        <w:t>bị xử phạt (</w:t>
      </w:r>
      <w:bookmarkStart w:id="139" w:name="dc_3"/>
      <w:r w:rsidRPr="00ED12D5">
        <w:rPr>
          <w:rFonts w:asciiTheme="majorHAnsi" w:hAnsiTheme="majorHAnsi" w:cstheme="majorHAnsi"/>
          <w:szCs w:val="28"/>
          <w:shd w:val="clear" w:color="auto" w:fill="FFFFFF"/>
          <w:lang w:val="vi-VN"/>
        </w:rPr>
        <w:t>khoản 1 Điều 3</w:t>
      </w:r>
      <w:bookmarkEnd w:id="139"/>
      <w:r w:rsidRPr="00ED12D5">
        <w:rPr>
          <w:rFonts w:asciiTheme="majorHAnsi" w:hAnsiTheme="majorHAnsi" w:cstheme="majorHAnsi"/>
          <w:szCs w:val="28"/>
          <w:shd w:val="clear" w:color="auto" w:fill="FFFFFF"/>
          <w:lang w:val="vi-VN"/>
        </w:rPr>
        <w:t>).</w:t>
      </w:r>
      <w:r w:rsidR="003C4D82" w:rsidRPr="00ED12D5">
        <w:rPr>
          <w:rFonts w:asciiTheme="majorHAnsi" w:hAnsiTheme="majorHAnsi" w:cstheme="majorHAnsi"/>
          <w:szCs w:val="28"/>
          <w:shd w:val="clear" w:color="auto" w:fill="FFFFFF"/>
          <w:lang w:val="vi-VN"/>
        </w:rPr>
        <w:t xml:space="preserve"> Điều này đảm bảo quyền lợi cho </w:t>
      </w:r>
      <w:r w:rsidR="003316A2" w:rsidRPr="00ED12D5">
        <w:rPr>
          <w:rFonts w:asciiTheme="majorHAnsi" w:hAnsiTheme="majorHAnsi" w:cstheme="majorHAnsi"/>
          <w:szCs w:val="28"/>
          <w:shd w:val="clear" w:color="auto" w:fill="FFFFFF"/>
          <w:lang w:val="vi-VN"/>
        </w:rPr>
        <w:t>NNT</w:t>
      </w:r>
      <w:r w:rsidR="003C4D82" w:rsidRPr="00ED12D5">
        <w:rPr>
          <w:rFonts w:asciiTheme="majorHAnsi" w:hAnsiTheme="majorHAnsi" w:cstheme="majorHAnsi"/>
          <w:szCs w:val="28"/>
          <w:shd w:val="clear" w:color="auto" w:fill="FFFFFF"/>
          <w:lang w:val="vi-VN"/>
        </w:rPr>
        <w:t>, và nâng cao trách nhiệm của tổ chức cá nhân được ủy quyền khai thuế thay, nộp thuế thay đối với hoạt động kinh doanh TMĐ</w:t>
      </w:r>
      <w:r w:rsidR="00E035A9" w:rsidRPr="00ED12D5">
        <w:rPr>
          <w:rFonts w:asciiTheme="majorHAnsi" w:hAnsiTheme="majorHAnsi" w:cstheme="majorHAnsi"/>
          <w:szCs w:val="28"/>
          <w:shd w:val="clear" w:color="auto" w:fill="FFFFFF"/>
          <w:lang w:val="vi-VN"/>
        </w:rPr>
        <w:t>T</w:t>
      </w:r>
      <w:r w:rsidR="003C4D82" w:rsidRPr="00ED12D5">
        <w:rPr>
          <w:rFonts w:asciiTheme="majorHAnsi" w:hAnsiTheme="majorHAnsi" w:cstheme="majorHAnsi"/>
          <w:szCs w:val="28"/>
          <w:shd w:val="clear" w:color="auto" w:fill="FFFFFF"/>
          <w:lang w:val="vi-VN"/>
        </w:rPr>
        <w:t xml:space="preserve"> của </w:t>
      </w:r>
      <w:r w:rsidR="004C61BB" w:rsidRPr="00ED12D5">
        <w:rPr>
          <w:rFonts w:asciiTheme="majorHAnsi" w:hAnsiTheme="majorHAnsi" w:cstheme="majorHAnsi"/>
          <w:szCs w:val="28"/>
          <w:shd w:val="clear" w:color="auto" w:fill="FFFFFF"/>
          <w:lang w:val="vi-VN"/>
        </w:rPr>
        <w:t>HKD, CNKD</w:t>
      </w:r>
      <w:r w:rsidR="003C4D82" w:rsidRPr="00ED12D5">
        <w:rPr>
          <w:rFonts w:asciiTheme="majorHAnsi" w:hAnsiTheme="majorHAnsi" w:cstheme="majorHAnsi"/>
          <w:szCs w:val="28"/>
          <w:shd w:val="clear" w:color="auto" w:fill="FFFFFF"/>
          <w:lang w:val="vi-VN"/>
        </w:rPr>
        <w:t>.</w:t>
      </w:r>
    </w:p>
    <w:p w14:paraId="24931733" w14:textId="48DC4EF1" w:rsidR="00CB2442" w:rsidRPr="00ED12D5" w:rsidRDefault="0060409E"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Nghị định đã tăng mức phạt tiền đ</w:t>
      </w:r>
      <w:r w:rsidR="00CB2442" w:rsidRPr="00ED12D5">
        <w:rPr>
          <w:rFonts w:asciiTheme="majorHAnsi" w:hAnsiTheme="majorHAnsi" w:cstheme="majorHAnsi"/>
          <w:szCs w:val="28"/>
          <w:shd w:val="clear" w:color="auto" w:fill="FFFFFF"/>
          <w:lang w:val="vi-VN"/>
        </w:rPr>
        <w:t xml:space="preserve">ối với </w:t>
      </w:r>
      <w:bookmarkStart w:id="140" w:name="dieu_1_1"/>
      <w:r w:rsidR="00CB2442" w:rsidRPr="00ED12D5">
        <w:rPr>
          <w:rFonts w:asciiTheme="majorHAnsi" w:hAnsiTheme="majorHAnsi" w:cstheme="majorHAnsi"/>
          <w:bCs/>
          <w:iCs/>
          <w:szCs w:val="28"/>
          <w:shd w:val="clear" w:color="auto" w:fill="FFFFFF"/>
          <w:lang w:val="vi-VN"/>
        </w:rPr>
        <w:t>hành vi vi phạm thời hạn đăng ký thuế</w:t>
      </w:r>
      <w:bookmarkEnd w:id="140"/>
      <w:r w:rsidR="00CB2442" w:rsidRPr="00ED12D5">
        <w:rPr>
          <w:rFonts w:asciiTheme="majorHAnsi" w:hAnsiTheme="majorHAnsi" w:cstheme="majorHAnsi"/>
          <w:szCs w:val="28"/>
          <w:shd w:val="clear" w:color="auto" w:fill="FFFFFF"/>
          <w:lang w:val="vi-VN"/>
        </w:rPr>
        <w:t>, tăng mức phạt tiền đối với hành vi khai sai, khai không đầy đủ các nội dung trong hồ sơ thuế, tăng mức phạt tiền đối với hành vi vi phạm về thời hạn nộp hồ sơ khai thuế, tăng mức phạt tiền đối với hành vi vi phạm quy định về cung cấp thông tin liên quan đến xác định nghĩa vụ thuế</w:t>
      </w:r>
      <w:r w:rsidR="0014670B" w:rsidRPr="00ED12D5">
        <w:rPr>
          <w:rStyle w:val="FootnoteReference"/>
          <w:rFonts w:asciiTheme="majorHAnsi" w:hAnsiTheme="majorHAnsi" w:cstheme="majorHAnsi"/>
          <w:szCs w:val="28"/>
          <w:shd w:val="clear" w:color="auto" w:fill="FFFFFF"/>
        </w:rPr>
        <w:footnoteReference w:id="48"/>
      </w:r>
      <w:r w:rsidR="00CB2442" w:rsidRPr="00ED12D5">
        <w:rPr>
          <w:rFonts w:asciiTheme="majorHAnsi" w:hAnsiTheme="majorHAnsi" w:cstheme="majorHAnsi"/>
          <w:szCs w:val="28"/>
          <w:shd w:val="clear" w:color="auto" w:fill="FFFFFF"/>
          <w:lang w:val="vi-VN"/>
        </w:rPr>
        <w:t>. Việc điều chỉnh tăng mức tiền phạt đối với các hành vi vi phạm nêu tr</w:t>
      </w:r>
      <w:r w:rsidR="00160613" w:rsidRPr="00ED12D5">
        <w:rPr>
          <w:rFonts w:asciiTheme="majorHAnsi" w:hAnsiTheme="majorHAnsi" w:cstheme="majorHAnsi"/>
          <w:szCs w:val="28"/>
          <w:shd w:val="clear" w:color="auto" w:fill="FFFFFF"/>
          <w:lang w:val="vi-VN"/>
        </w:rPr>
        <w:t>ên</w:t>
      </w:r>
      <w:r w:rsidR="00E035A9" w:rsidRPr="00ED12D5">
        <w:rPr>
          <w:rFonts w:asciiTheme="majorHAnsi" w:hAnsiTheme="majorHAnsi" w:cstheme="majorHAnsi"/>
          <w:szCs w:val="28"/>
          <w:shd w:val="clear" w:color="auto" w:fill="FFFFFF"/>
          <w:lang w:val="vi-VN"/>
        </w:rPr>
        <w:t xml:space="preserve"> phù </w:t>
      </w:r>
      <w:r w:rsidR="00CB2442" w:rsidRPr="00ED12D5">
        <w:rPr>
          <w:rFonts w:asciiTheme="majorHAnsi" w:hAnsiTheme="majorHAnsi" w:cstheme="majorHAnsi"/>
          <w:szCs w:val="28"/>
          <w:shd w:val="clear" w:color="auto" w:fill="FFFFFF"/>
          <w:lang w:val="vi-VN"/>
        </w:rPr>
        <w:t>hợp</w:t>
      </w:r>
      <w:r w:rsidR="00160613" w:rsidRPr="00ED12D5">
        <w:rPr>
          <w:rFonts w:asciiTheme="majorHAnsi" w:hAnsiTheme="majorHAnsi" w:cstheme="majorHAnsi"/>
          <w:szCs w:val="28"/>
          <w:shd w:val="clear" w:color="auto" w:fill="FFFFFF"/>
          <w:lang w:val="vi-VN"/>
        </w:rPr>
        <w:t xml:space="preserve"> với thực tiễn áp dụng pháp luật</w:t>
      </w:r>
      <w:r w:rsidR="00CB2442" w:rsidRPr="00ED12D5">
        <w:rPr>
          <w:rFonts w:asciiTheme="majorHAnsi" w:hAnsiTheme="majorHAnsi" w:cstheme="majorHAnsi"/>
          <w:szCs w:val="28"/>
          <w:shd w:val="clear" w:color="auto" w:fill="FFFFFF"/>
          <w:lang w:val="vi-VN"/>
        </w:rPr>
        <w:t xml:space="preserve"> và tăng tính răn đe đối với </w:t>
      </w:r>
      <w:r w:rsidR="003316A2" w:rsidRPr="00ED12D5">
        <w:rPr>
          <w:rFonts w:asciiTheme="majorHAnsi" w:hAnsiTheme="majorHAnsi" w:cstheme="majorHAnsi"/>
          <w:szCs w:val="28"/>
          <w:shd w:val="clear" w:color="auto" w:fill="FFFFFF"/>
          <w:lang w:val="vi-VN"/>
        </w:rPr>
        <w:t>NNT</w:t>
      </w:r>
      <w:r w:rsidR="00CB2442" w:rsidRPr="00ED12D5">
        <w:rPr>
          <w:rFonts w:asciiTheme="majorHAnsi" w:hAnsiTheme="majorHAnsi" w:cstheme="majorHAnsi"/>
          <w:szCs w:val="28"/>
          <w:shd w:val="clear" w:color="auto" w:fill="FFFFFF"/>
          <w:lang w:val="vi-VN"/>
        </w:rPr>
        <w:t>.</w:t>
      </w:r>
    </w:p>
    <w:p w14:paraId="18726BB0" w14:textId="4FFFB83D" w:rsidR="00CB2442" w:rsidRPr="00ED12D5" w:rsidRDefault="00D94D4D"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shd w:val="clear" w:color="auto" w:fill="FFFFFF"/>
          <w:lang w:val="vi-VN"/>
        </w:rPr>
        <w:t xml:space="preserve">Tại Điều 14 </w:t>
      </w:r>
      <w:r w:rsidR="00CB2442" w:rsidRPr="00ED12D5">
        <w:rPr>
          <w:rFonts w:asciiTheme="majorHAnsi" w:hAnsiTheme="majorHAnsi" w:cstheme="majorHAnsi"/>
          <w:szCs w:val="28"/>
          <w:shd w:val="clear" w:color="auto" w:fill="FFFFFF"/>
          <w:lang w:val="vi-VN"/>
        </w:rPr>
        <w:t xml:space="preserve">Nghị định </w:t>
      </w:r>
      <w:r w:rsidRPr="00ED12D5">
        <w:rPr>
          <w:rFonts w:asciiTheme="majorHAnsi" w:hAnsiTheme="majorHAnsi" w:cstheme="majorHAnsi"/>
          <w:szCs w:val="28"/>
          <w:shd w:val="clear" w:color="auto" w:fill="FFFFFF"/>
          <w:lang w:val="vi-VN"/>
        </w:rPr>
        <w:t xml:space="preserve">số 125/2020/NĐ-CP </w:t>
      </w:r>
      <w:r w:rsidR="00CB2442" w:rsidRPr="00ED12D5">
        <w:rPr>
          <w:rFonts w:asciiTheme="majorHAnsi" w:hAnsiTheme="majorHAnsi" w:cstheme="majorHAnsi"/>
          <w:szCs w:val="28"/>
          <w:shd w:val="clear" w:color="auto" w:fill="FFFFFF"/>
          <w:lang w:val="vi-VN"/>
        </w:rPr>
        <w:t xml:space="preserve">đã </w:t>
      </w:r>
      <w:r w:rsidRPr="00ED12D5">
        <w:rPr>
          <w:rFonts w:asciiTheme="majorHAnsi" w:hAnsiTheme="majorHAnsi" w:cstheme="majorHAnsi"/>
          <w:szCs w:val="28"/>
          <w:shd w:val="clear" w:color="auto" w:fill="FFFFFF"/>
          <w:lang w:val="vi-VN"/>
        </w:rPr>
        <w:t xml:space="preserve">kịp thời </w:t>
      </w:r>
      <w:r w:rsidR="00CB2442" w:rsidRPr="00ED12D5">
        <w:rPr>
          <w:rFonts w:asciiTheme="majorHAnsi" w:hAnsiTheme="majorHAnsi" w:cstheme="majorHAnsi"/>
          <w:szCs w:val="28"/>
          <w:shd w:val="clear" w:color="auto" w:fill="FFFFFF"/>
          <w:lang w:val="vi-VN"/>
        </w:rPr>
        <w:t xml:space="preserve">bổ sung chế tài xử phạt đối với hành vi cung cấp thông tin, tài liệu liên quan đến xác định nghĩa vụ thuế, tài khoản của </w:t>
      </w:r>
      <w:r w:rsidR="003316A2" w:rsidRPr="00ED12D5">
        <w:rPr>
          <w:rFonts w:asciiTheme="majorHAnsi" w:hAnsiTheme="majorHAnsi" w:cstheme="majorHAnsi"/>
          <w:szCs w:val="28"/>
          <w:shd w:val="clear" w:color="auto" w:fill="FFFFFF"/>
          <w:lang w:val="vi-VN"/>
        </w:rPr>
        <w:t>NNT</w:t>
      </w:r>
      <w:r w:rsidR="00CB2442" w:rsidRPr="00ED12D5">
        <w:rPr>
          <w:rFonts w:asciiTheme="majorHAnsi" w:hAnsiTheme="majorHAnsi" w:cstheme="majorHAnsi"/>
          <w:szCs w:val="28"/>
          <w:shd w:val="clear" w:color="auto" w:fill="FFFFFF"/>
          <w:lang w:val="vi-VN"/>
        </w:rPr>
        <w:t xml:space="preserve"> theo yêu cầu của </w:t>
      </w:r>
      <w:r w:rsidR="007967C7" w:rsidRPr="00ED12D5">
        <w:rPr>
          <w:rFonts w:asciiTheme="majorHAnsi" w:hAnsiTheme="majorHAnsi" w:cstheme="majorHAnsi"/>
          <w:szCs w:val="28"/>
          <w:shd w:val="clear" w:color="auto" w:fill="FFFFFF"/>
          <w:lang w:val="vi-VN"/>
        </w:rPr>
        <w:t>cơ quan Thuế</w:t>
      </w:r>
      <w:r w:rsidR="00CB2442" w:rsidRPr="00ED12D5">
        <w:rPr>
          <w:rFonts w:asciiTheme="majorHAnsi" w:hAnsiTheme="majorHAnsi" w:cstheme="majorHAnsi"/>
          <w:szCs w:val="28"/>
          <w:shd w:val="clear" w:color="auto" w:fill="FFFFFF"/>
          <w:lang w:val="vi-VN"/>
        </w:rPr>
        <w:t xml:space="preserve"> quá thời hạn quy định từ 05 ngày trở lên.</w:t>
      </w:r>
      <w:r w:rsidRPr="00ED12D5">
        <w:rPr>
          <w:rFonts w:asciiTheme="majorHAnsi" w:hAnsiTheme="majorHAnsi" w:cstheme="majorHAnsi"/>
          <w:szCs w:val="28"/>
          <w:shd w:val="clear" w:color="auto" w:fill="FFFFFF"/>
          <w:lang w:val="vi-VN"/>
        </w:rPr>
        <w:t xml:space="preserve"> Điều này đã giải quyết được bất cập trong việc vi phạm về thời hạn cung cấp thông tin, tài liệu theo yêu cầu của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mà các nghị định xử phạt vi phạm hành chính về thuế trước đó chưa đề cập.</w:t>
      </w:r>
    </w:p>
    <w:p w14:paraId="0473B013" w14:textId="547CD4BE" w:rsidR="00543444" w:rsidRPr="00ED12D5" w:rsidRDefault="003505DC" w:rsidP="00294A5D">
      <w:pPr>
        <w:tabs>
          <w:tab w:val="left" w:pos="851"/>
        </w:tabs>
        <w:spacing w:after="0" w:line="360"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t>Thứ</w:t>
      </w:r>
      <w:r w:rsidR="00810FDC" w:rsidRPr="00ED12D5">
        <w:rPr>
          <w:rFonts w:asciiTheme="majorHAnsi" w:hAnsiTheme="majorHAnsi" w:cstheme="majorHAnsi"/>
          <w:b/>
          <w:i/>
          <w:szCs w:val="28"/>
          <w:shd w:val="clear" w:color="auto" w:fill="FFFFFF"/>
          <w:lang w:val="vi-VN"/>
        </w:rPr>
        <w:t xml:space="preserve"> năm,</w:t>
      </w:r>
      <w:r w:rsidR="00810FDC" w:rsidRPr="00ED12D5">
        <w:rPr>
          <w:rFonts w:asciiTheme="majorHAnsi" w:hAnsiTheme="majorHAnsi" w:cstheme="majorHAnsi"/>
          <w:i/>
          <w:szCs w:val="28"/>
          <w:shd w:val="clear" w:color="auto" w:fill="FFFFFF"/>
          <w:lang w:val="vi-VN"/>
        </w:rPr>
        <w:t xml:space="preserve"> s</w:t>
      </w:r>
      <w:r w:rsidRPr="00ED12D5">
        <w:rPr>
          <w:rFonts w:asciiTheme="majorHAnsi" w:hAnsiTheme="majorHAnsi" w:cstheme="majorHAnsi"/>
          <w:i/>
          <w:szCs w:val="28"/>
          <w:shd w:val="clear" w:color="auto" w:fill="FFFFFF"/>
          <w:lang w:val="vi-VN"/>
        </w:rPr>
        <w:t>ự hoàn thiện về</w:t>
      </w:r>
      <w:r w:rsidR="00FB385E" w:rsidRPr="00ED12D5">
        <w:rPr>
          <w:rFonts w:asciiTheme="majorHAnsi" w:hAnsiTheme="majorHAnsi" w:cstheme="majorHAnsi"/>
          <w:i/>
          <w:szCs w:val="28"/>
          <w:shd w:val="clear" w:color="auto" w:fill="FFFFFF"/>
          <w:lang w:val="vi-VN"/>
        </w:rPr>
        <w:t xml:space="preserve"> xây dựng</w:t>
      </w:r>
      <w:r w:rsidR="00761922" w:rsidRPr="00ED12D5">
        <w:rPr>
          <w:rFonts w:asciiTheme="majorHAnsi" w:hAnsiTheme="majorHAnsi" w:cstheme="majorHAnsi"/>
          <w:i/>
          <w:szCs w:val="28"/>
          <w:shd w:val="clear" w:color="auto" w:fill="FFFFFF"/>
          <w:lang w:val="vi-VN"/>
        </w:rPr>
        <w:t xml:space="preserve"> và ký kết</w:t>
      </w:r>
      <w:r w:rsidR="00FB385E" w:rsidRPr="00ED12D5">
        <w:rPr>
          <w:rFonts w:asciiTheme="majorHAnsi" w:hAnsiTheme="majorHAnsi" w:cstheme="majorHAnsi"/>
          <w:i/>
          <w:szCs w:val="28"/>
          <w:shd w:val="clear" w:color="auto" w:fill="FFFFFF"/>
          <w:lang w:val="vi-VN"/>
        </w:rPr>
        <w:t xml:space="preserve"> quy chế phối hợp giữa các Bộ, ng</w:t>
      </w:r>
      <w:r w:rsidR="00175A95" w:rsidRPr="00ED12D5">
        <w:rPr>
          <w:rFonts w:asciiTheme="majorHAnsi" w:hAnsiTheme="majorHAnsi" w:cstheme="majorHAnsi"/>
          <w:i/>
          <w:szCs w:val="28"/>
          <w:shd w:val="clear" w:color="auto" w:fill="FFFFFF"/>
          <w:lang w:val="vi-VN"/>
        </w:rPr>
        <w:t xml:space="preserve">ành có liên quan trong công tác </w:t>
      </w:r>
      <w:r w:rsidR="00FB385E" w:rsidRPr="00ED12D5">
        <w:rPr>
          <w:rFonts w:asciiTheme="majorHAnsi" w:hAnsiTheme="majorHAnsi" w:cstheme="majorHAnsi"/>
          <w:i/>
          <w:szCs w:val="28"/>
          <w:shd w:val="clear" w:color="auto" w:fill="FFFFFF"/>
          <w:lang w:val="vi-VN"/>
        </w:rPr>
        <w:t>quản lý thuế</w:t>
      </w:r>
      <w:r w:rsidR="005E380A" w:rsidRPr="00ED12D5">
        <w:rPr>
          <w:rFonts w:asciiTheme="majorHAnsi" w:hAnsiTheme="majorHAnsi" w:cstheme="majorHAnsi"/>
          <w:i/>
          <w:szCs w:val="28"/>
          <w:shd w:val="clear" w:color="auto" w:fill="FFFFFF"/>
          <w:lang w:val="vi-VN"/>
        </w:rPr>
        <w:t>.</w:t>
      </w:r>
      <w:r w:rsidR="00CE7928" w:rsidRPr="00ED12D5">
        <w:rPr>
          <w:rFonts w:asciiTheme="majorHAnsi" w:hAnsiTheme="majorHAnsi" w:cstheme="majorHAnsi"/>
          <w:i/>
          <w:szCs w:val="28"/>
          <w:shd w:val="clear" w:color="auto" w:fill="FFFFFF"/>
          <w:lang w:val="vi-VN"/>
        </w:rPr>
        <w:t xml:space="preserve"> </w:t>
      </w:r>
      <w:r w:rsidR="00D94D4D" w:rsidRPr="00ED12D5">
        <w:rPr>
          <w:rFonts w:asciiTheme="majorHAnsi" w:hAnsiTheme="majorHAnsi" w:cstheme="majorHAnsi"/>
          <w:szCs w:val="28"/>
          <w:shd w:val="clear" w:color="auto" w:fill="FFFFFF"/>
          <w:lang w:val="vi-VN"/>
        </w:rPr>
        <w:t xml:space="preserve">Trong công tác triển khai thi hành pháp luật về thuế, </w:t>
      </w:r>
      <w:r w:rsidR="008B4F11" w:rsidRPr="00ED12D5">
        <w:rPr>
          <w:rFonts w:asciiTheme="majorHAnsi" w:hAnsiTheme="majorHAnsi" w:cstheme="majorHAnsi"/>
          <w:szCs w:val="28"/>
          <w:lang w:val="vi-VN"/>
        </w:rPr>
        <w:t>Bộ Tài chính đã ký kết các thỏa thuận phối hợp với Bộ</w:t>
      </w:r>
      <w:r w:rsidR="00D16969" w:rsidRPr="00ED12D5">
        <w:rPr>
          <w:rFonts w:asciiTheme="majorHAnsi" w:hAnsiTheme="majorHAnsi" w:cstheme="majorHAnsi"/>
          <w:szCs w:val="28"/>
          <w:lang w:val="vi-VN"/>
        </w:rPr>
        <w:t xml:space="preserve"> Công Thương, </w:t>
      </w:r>
      <w:r w:rsidR="008B4F11" w:rsidRPr="00ED12D5">
        <w:rPr>
          <w:rFonts w:asciiTheme="majorHAnsi" w:hAnsiTheme="majorHAnsi" w:cstheme="majorHAnsi"/>
          <w:szCs w:val="28"/>
          <w:lang w:val="vi-VN"/>
        </w:rPr>
        <w:t>Bộ</w:t>
      </w:r>
      <w:r w:rsidR="00D16969" w:rsidRPr="00ED12D5">
        <w:rPr>
          <w:rFonts w:asciiTheme="majorHAnsi" w:hAnsiTheme="majorHAnsi" w:cstheme="majorHAnsi"/>
          <w:szCs w:val="28"/>
          <w:lang w:val="vi-VN"/>
        </w:rPr>
        <w:t xml:space="preserve"> Thông tin và Truyền thông để khai thác, truyền nhận, kết nố</w:t>
      </w:r>
      <w:r w:rsidR="003366C2" w:rsidRPr="00ED12D5">
        <w:rPr>
          <w:rFonts w:asciiTheme="majorHAnsi" w:hAnsiTheme="majorHAnsi" w:cstheme="majorHAnsi"/>
          <w:szCs w:val="28"/>
          <w:lang w:val="vi-VN"/>
        </w:rPr>
        <w:t>i thông tin doanh nghiệp</w:t>
      </w:r>
      <w:r w:rsidR="00D16969" w:rsidRPr="00ED12D5">
        <w:rPr>
          <w:rFonts w:asciiTheme="majorHAnsi" w:hAnsiTheme="majorHAnsi" w:cstheme="majorHAnsi"/>
          <w:szCs w:val="28"/>
          <w:lang w:val="vi-VN"/>
        </w:rPr>
        <w:t xml:space="preserve"> quảng cáo xuyên biên giớ</w:t>
      </w:r>
      <w:r w:rsidR="006664CC" w:rsidRPr="00ED12D5">
        <w:rPr>
          <w:rFonts w:asciiTheme="majorHAnsi" w:hAnsiTheme="majorHAnsi" w:cstheme="majorHAnsi"/>
          <w:szCs w:val="28"/>
          <w:lang w:val="vi-VN"/>
        </w:rPr>
        <w:t xml:space="preserve">i, </w:t>
      </w:r>
      <w:r w:rsidR="00D16969" w:rsidRPr="00ED12D5">
        <w:rPr>
          <w:rFonts w:asciiTheme="majorHAnsi" w:hAnsiTheme="majorHAnsi" w:cstheme="majorHAnsi"/>
          <w:szCs w:val="28"/>
          <w:lang w:val="vi-VN"/>
        </w:rPr>
        <w:t>danh sách cá nhân có phát sinh doanh thu từ quảng cáo trên sản phẩm, dịch vụ nội dung thông tin số</w:t>
      </w:r>
      <w:r w:rsidR="001D461A" w:rsidRPr="00ED12D5">
        <w:rPr>
          <w:rStyle w:val="FootnoteReference"/>
          <w:rFonts w:asciiTheme="majorHAnsi" w:hAnsiTheme="majorHAnsi" w:cstheme="majorHAnsi"/>
          <w:szCs w:val="28"/>
          <w:lang w:val="vi-VN"/>
        </w:rPr>
        <w:footnoteReference w:id="49"/>
      </w:r>
      <w:r w:rsidR="001D461A" w:rsidRPr="00ED12D5">
        <w:rPr>
          <w:rFonts w:asciiTheme="majorHAnsi" w:hAnsiTheme="majorHAnsi" w:cstheme="majorHAnsi"/>
          <w:szCs w:val="28"/>
          <w:shd w:val="clear" w:color="auto" w:fill="FFFFFF"/>
          <w:lang w:val="vi-VN"/>
        </w:rPr>
        <w:t xml:space="preserve">. </w:t>
      </w:r>
      <w:r w:rsidR="00D16969" w:rsidRPr="00ED12D5">
        <w:rPr>
          <w:rFonts w:asciiTheme="majorHAnsi" w:hAnsiTheme="majorHAnsi" w:cstheme="majorHAnsi"/>
          <w:szCs w:val="28"/>
          <w:lang w:val="vi-VN"/>
        </w:rPr>
        <w:t xml:space="preserve">Bộ Tài chính cũng đã </w:t>
      </w:r>
      <w:r w:rsidR="00BA0C01" w:rsidRPr="00ED12D5">
        <w:rPr>
          <w:rFonts w:asciiTheme="majorHAnsi" w:hAnsiTheme="majorHAnsi" w:cstheme="majorHAnsi"/>
          <w:szCs w:val="28"/>
          <w:lang w:val="vi-VN"/>
        </w:rPr>
        <w:t xml:space="preserve">ký kết quy chế </w:t>
      </w:r>
      <w:r w:rsidR="00D16969" w:rsidRPr="00ED12D5">
        <w:rPr>
          <w:rFonts w:asciiTheme="majorHAnsi" w:hAnsiTheme="majorHAnsi" w:cstheme="majorHAnsi"/>
          <w:szCs w:val="28"/>
          <w:lang w:val="vi-VN"/>
        </w:rPr>
        <w:t xml:space="preserve">phối hợp với Bộ Công an </w:t>
      </w:r>
      <w:r w:rsidR="00BA0C01" w:rsidRPr="00ED12D5">
        <w:rPr>
          <w:rFonts w:asciiTheme="majorHAnsi" w:hAnsiTheme="majorHAnsi" w:cstheme="majorHAnsi"/>
          <w:szCs w:val="28"/>
          <w:lang w:val="vi-VN"/>
        </w:rPr>
        <w:t xml:space="preserve">trong công </w:t>
      </w:r>
      <w:r w:rsidR="00BA0C01" w:rsidRPr="00ED12D5">
        <w:rPr>
          <w:rFonts w:asciiTheme="majorHAnsi" w:hAnsiTheme="majorHAnsi" w:cstheme="majorHAnsi"/>
          <w:szCs w:val="28"/>
          <w:lang w:val="vi-VN"/>
        </w:rPr>
        <w:lastRenderedPageBreak/>
        <w:t xml:space="preserve">tác đấu tranh phòng, chống các hành vi tội phạm trong lĩnh vực thuế, </w:t>
      </w:r>
      <w:r w:rsidR="00D16969" w:rsidRPr="00ED12D5">
        <w:rPr>
          <w:rFonts w:asciiTheme="majorHAnsi" w:hAnsiTheme="majorHAnsi" w:cstheme="majorHAnsi"/>
          <w:szCs w:val="28"/>
          <w:lang w:val="vi-VN"/>
        </w:rPr>
        <w:t>thực hiện kết nối, chia sẻ cơ sở dữ liệu phục vụ công tác quản lý thuế</w:t>
      </w:r>
      <w:r w:rsidR="00903482" w:rsidRPr="00ED12D5">
        <w:rPr>
          <w:rStyle w:val="FootnoteReference"/>
          <w:rFonts w:asciiTheme="majorHAnsi" w:hAnsiTheme="majorHAnsi" w:cstheme="majorHAnsi"/>
          <w:szCs w:val="28"/>
          <w:lang w:val="vi-VN"/>
        </w:rPr>
        <w:footnoteReference w:id="50"/>
      </w:r>
      <w:r w:rsidR="00D16969" w:rsidRPr="00ED12D5">
        <w:rPr>
          <w:rFonts w:asciiTheme="majorHAnsi" w:hAnsiTheme="majorHAnsi" w:cstheme="majorHAnsi"/>
          <w:szCs w:val="28"/>
          <w:lang w:val="vi-VN"/>
        </w:rPr>
        <w:t xml:space="preserve">. </w:t>
      </w:r>
      <w:r w:rsidR="000123FE" w:rsidRPr="00ED12D5">
        <w:rPr>
          <w:rFonts w:asciiTheme="majorHAnsi" w:hAnsiTheme="majorHAnsi" w:cstheme="majorHAnsi"/>
          <w:szCs w:val="28"/>
          <w:lang w:val="vi-VN"/>
        </w:rPr>
        <w:t xml:space="preserve">Bộ Công an và </w:t>
      </w:r>
      <w:r w:rsidR="00DB6324" w:rsidRPr="00ED12D5">
        <w:rPr>
          <w:rFonts w:asciiTheme="majorHAnsi" w:hAnsiTheme="majorHAnsi" w:cstheme="majorHAnsi"/>
          <w:szCs w:val="28"/>
          <w:lang w:val="vi-VN"/>
        </w:rPr>
        <w:t xml:space="preserve">Bộ Tài chính đã hoàn thành việc </w:t>
      </w:r>
      <w:r w:rsidR="000123FE" w:rsidRPr="00ED12D5">
        <w:rPr>
          <w:rFonts w:asciiTheme="majorHAnsi" w:hAnsiTheme="majorHAnsi" w:cstheme="majorHAnsi"/>
          <w:szCs w:val="28"/>
          <w:lang w:val="vi-VN"/>
        </w:rPr>
        <w:t xml:space="preserve">kết nối, </w:t>
      </w:r>
      <w:r w:rsidR="00953954" w:rsidRPr="00ED12D5">
        <w:rPr>
          <w:rFonts w:asciiTheme="majorHAnsi" w:hAnsiTheme="majorHAnsi" w:cstheme="majorHAnsi"/>
          <w:szCs w:val="28"/>
          <w:lang w:val="vi-VN"/>
        </w:rPr>
        <w:t>chia sẻ</w:t>
      </w:r>
      <w:r w:rsidR="000123FE" w:rsidRPr="00ED12D5">
        <w:rPr>
          <w:rFonts w:asciiTheme="majorHAnsi" w:hAnsiTheme="majorHAnsi" w:cstheme="majorHAnsi"/>
          <w:szCs w:val="28"/>
          <w:lang w:val="vi-VN"/>
        </w:rPr>
        <w:t xml:space="preserve"> dữ liệu quốc gia về dân cư để thực hiện rà soát đồng bộ với cơ sở dữ liệu về mã số thuế</w:t>
      </w:r>
      <w:r w:rsidR="00903482" w:rsidRPr="00ED12D5">
        <w:rPr>
          <w:rStyle w:val="FootnoteReference"/>
          <w:rFonts w:asciiTheme="majorHAnsi" w:hAnsiTheme="majorHAnsi" w:cstheme="majorHAnsi"/>
          <w:szCs w:val="28"/>
          <w:lang w:val="vi-VN"/>
        </w:rPr>
        <w:footnoteReference w:id="51"/>
      </w:r>
      <w:r w:rsidR="000123FE" w:rsidRPr="00ED12D5">
        <w:rPr>
          <w:rFonts w:asciiTheme="majorHAnsi" w:hAnsiTheme="majorHAnsi" w:cstheme="majorHAnsi"/>
          <w:szCs w:val="28"/>
          <w:lang w:val="vi-VN"/>
        </w:rPr>
        <w:t>.</w:t>
      </w:r>
      <w:r w:rsidR="00EF479E" w:rsidRPr="00ED12D5">
        <w:rPr>
          <w:rFonts w:asciiTheme="majorHAnsi" w:hAnsiTheme="majorHAnsi" w:cstheme="majorHAnsi"/>
          <w:szCs w:val="28"/>
          <w:lang w:val="vi-VN"/>
        </w:rPr>
        <w:t xml:space="preserve"> Các bộ ngành sẽ tiếp tục việc kết nối, </w:t>
      </w:r>
      <w:r w:rsidR="00953954" w:rsidRPr="00ED12D5">
        <w:rPr>
          <w:rFonts w:asciiTheme="majorHAnsi" w:hAnsiTheme="majorHAnsi" w:cstheme="majorHAnsi"/>
          <w:szCs w:val="28"/>
          <w:lang w:val="vi-VN"/>
        </w:rPr>
        <w:t>chia sẻ</w:t>
      </w:r>
      <w:r w:rsidR="00EF479E" w:rsidRPr="00ED12D5">
        <w:rPr>
          <w:rFonts w:asciiTheme="majorHAnsi" w:hAnsiTheme="majorHAnsi" w:cstheme="majorHAnsi"/>
          <w:szCs w:val="28"/>
          <w:lang w:val="vi-VN"/>
        </w:rPr>
        <w:t xml:space="preserve"> dữ liệu theo hình thức điện tử thường xuyên nhằm kịp thời hỗ trợ công </w:t>
      </w:r>
      <w:r w:rsidR="008E751C" w:rsidRPr="00ED12D5">
        <w:rPr>
          <w:rFonts w:asciiTheme="majorHAnsi" w:hAnsiTheme="majorHAnsi" w:cstheme="majorHAnsi"/>
          <w:szCs w:val="28"/>
          <w:lang w:val="vi-VN"/>
        </w:rPr>
        <w:t>tác quản lý thuế TMĐT hiệu quả hơn nữa.</w:t>
      </w:r>
    </w:p>
    <w:p w14:paraId="3C5D6FDB" w14:textId="0961D76C" w:rsidR="001A7BA1" w:rsidRPr="00ED12D5" w:rsidRDefault="00651E78" w:rsidP="00294A5D">
      <w:pPr>
        <w:pStyle w:val="03"/>
        <w:rPr>
          <w:rFonts w:asciiTheme="majorHAnsi" w:hAnsiTheme="majorHAnsi" w:cstheme="majorHAnsi"/>
          <w:shd w:val="clear" w:color="auto" w:fill="FFFFFF"/>
        </w:rPr>
      </w:pPr>
      <w:bookmarkStart w:id="141" w:name="_Toc175060084"/>
      <w:bookmarkStart w:id="142" w:name="_Toc178572924"/>
      <w:r w:rsidRPr="00ED12D5">
        <w:rPr>
          <w:rFonts w:asciiTheme="majorHAnsi" w:hAnsiTheme="majorHAnsi" w:cstheme="majorHAnsi"/>
          <w:bCs/>
          <w:iCs/>
        </w:rPr>
        <w:t xml:space="preserve">2.2.2. Hạn chế của pháp luật </w:t>
      </w:r>
      <w:r w:rsidRPr="00ED12D5">
        <w:rPr>
          <w:rFonts w:asciiTheme="majorHAnsi" w:hAnsiTheme="majorHAnsi" w:cstheme="majorHAnsi"/>
          <w:bCs/>
        </w:rPr>
        <w:t xml:space="preserve">về </w:t>
      </w:r>
      <w:r w:rsidRPr="00ED12D5">
        <w:rPr>
          <w:rFonts w:asciiTheme="majorHAnsi" w:hAnsiTheme="majorHAnsi" w:cstheme="majorHAnsi"/>
          <w:shd w:val="clear" w:color="auto" w:fill="FFFFFF"/>
        </w:rPr>
        <w:t xml:space="preserve">quản lý thuế đối với hoạt động bán hàng trực tuyến của </w:t>
      </w:r>
      <w:bookmarkEnd w:id="141"/>
      <w:r w:rsidR="00E32F54" w:rsidRPr="00ED12D5">
        <w:rPr>
          <w:rFonts w:asciiTheme="majorHAnsi" w:hAnsiTheme="majorHAnsi" w:cstheme="majorHAnsi"/>
          <w:shd w:val="clear" w:color="auto" w:fill="FFFFFF"/>
        </w:rPr>
        <w:t>hộ kinh doanh, cá nhân kinh doanh</w:t>
      </w:r>
      <w:bookmarkEnd w:id="142"/>
    </w:p>
    <w:p w14:paraId="2F7BAFE0" w14:textId="6D132C71" w:rsidR="003C2B43" w:rsidRPr="00ED12D5" w:rsidRDefault="003C2B43" w:rsidP="00294A5D">
      <w:pPr>
        <w:pStyle w:val="04"/>
        <w:rPr>
          <w:rFonts w:asciiTheme="majorHAnsi" w:hAnsiTheme="majorHAnsi" w:cstheme="majorHAnsi"/>
        </w:rPr>
      </w:pPr>
      <w:bookmarkStart w:id="143" w:name="_Toc175906386"/>
      <w:bookmarkStart w:id="144" w:name="_Toc178056307"/>
      <w:bookmarkStart w:id="145" w:name="_Toc178057537"/>
      <w:bookmarkStart w:id="146" w:name="_Toc178085310"/>
      <w:bookmarkStart w:id="147" w:name="_Toc178572925"/>
      <w:r w:rsidRPr="00ED12D5">
        <w:rPr>
          <w:rFonts w:asciiTheme="majorHAnsi" w:hAnsiTheme="majorHAnsi" w:cstheme="majorHAnsi"/>
        </w:rPr>
        <w:t>2.2.2.1. Hạn chế trong quy định về nghĩa vụ thuế kinh doanh trực tuyến của</w:t>
      </w:r>
      <w:r w:rsidR="003B421B" w:rsidRPr="00ED12D5">
        <w:rPr>
          <w:rFonts w:asciiTheme="majorHAnsi" w:hAnsiTheme="majorHAnsi" w:cstheme="majorHAnsi"/>
        </w:rPr>
        <w:t xml:space="preserve"> </w:t>
      </w:r>
      <w:bookmarkEnd w:id="143"/>
      <w:bookmarkEnd w:id="144"/>
      <w:bookmarkEnd w:id="145"/>
      <w:r w:rsidR="00E32F54" w:rsidRPr="00ED12D5">
        <w:rPr>
          <w:rFonts w:asciiTheme="majorHAnsi" w:hAnsiTheme="majorHAnsi" w:cstheme="majorHAnsi"/>
        </w:rPr>
        <w:t>hộ kinh doanh, cá nhân kinh doanh</w:t>
      </w:r>
      <w:bookmarkEnd w:id="146"/>
      <w:bookmarkEnd w:id="147"/>
    </w:p>
    <w:p w14:paraId="70CE8B8F" w14:textId="7622FA63" w:rsidR="00885B95" w:rsidRPr="00ED12D5" w:rsidRDefault="00885B95" w:rsidP="00294A5D">
      <w:pPr>
        <w:tabs>
          <w:tab w:val="left" w:pos="851"/>
        </w:tabs>
        <w:spacing w:after="0" w:line="360" w:lineRule="auto"/>
        <w:ind w:firstLine="567"/>
        <w:jc w:val="both"/>
        <w:rPr>
          <w:rFonts w:asciiTheme="majorHAnsi" w:hAnsiTheme="majorHAnsi" w:cstheme="majorHAnsi"/>
          <w:bCs/>
          <w:i/>
          <w:szCs w:val="28"/>
          <w:shd w:val="clear" w:color="auto" w:fill="FFFFFF"/>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w:t>
      </w:r>
      <w:bookmarkStart w:id="148" w:name="dieu_51"/>
      <w:r w:rsidR="003F12E7" w:rsidRPr="00ED12D5">
        <w:rPr>
          <w:rFonts w:asciiTheme="majorHAnsi" w:hAnsiTheme="majorHAnsi" w:cstheme="majorHAnsi"/>
          <w:i/>
          <w:szCs w:val="28"/>
          <w:lang w:val="vi-VN"/>
        </w:rPr>
        <w:t>hạn chế</w:t>
      </w:r>
      <w:r w:rsidR="0055607A">
        <w:rPr>
          <w:rFonts w:asciiTheme="majorHAnsi" w:hAnsiTheme="majorHAnsi" w:cstheme="majorHAnsi"/>
          <w:i/>
          <w:szCs w:val="28"/>
          <w:lang w:val="vi-VN"/>
        </w:rPr>
        <w:t xml:space="preserve"> trong</w:t>
      </w:r>
      <w:r w:rsidR="003F12E7" w:rsidRPr="00ED12D5">
        <w:rPr>
          <w:rFonts w:asciiTheme="majorHAnsi" w:hAnsiTheme="majorHAnsi" w:cstheme="majorHAnsi"/>
          <w:i/>
          <w:szCs w:val="28"/>
          <w:lang w:val="vi-VN"/>
        </w:rPr>
        <w:t xml:space="preserve"> </w:t>
      </w:r>
      <w:r w:rsidRPr="00ED12D5">
        <w:rPr>
          <w:rFonts w:asciiTheme="majorHAnsi" w:hAnsiTheme="majorHAnsi" w:cstheme="majorHAnsi"/>
          <w:bCs/>
          <w:i/>
          <w:szCs w:val="28"/>
          <w:shd w:val="clear" w:color="auto" w:fill="FFFFFF"/>
          <w:lang w:val="nl-NL"/>
        </w:rPr>
        <w:t xml:space="preserve">quy định về xác định mức thuế đối với </w:t>
      </w:r>
      <w:r w:rsidR="004C61BB" w:rsidRPr="00ED12D5">
        <w:rPr>
          <w:rFonts w:asciiTheme="majorHAnsi" w:hAnsiTheme="majorHAnsi" w:cstheme="majorHAnsi"/>
          <w:bCs/>
          <w:i/>
          <w:szCs w:val="28"/>
          <w:shd w:val="clear" w:color="auto" w:fill="FFFFFF"/>
          <w:lang w:val="nl-NL"/>
        </w:rPr>
        <w:t>HKD, CNKD</w:t>
      </w:r>
      <w:r w:rsidRPr="00ED12D5">
        <w:rPr>
          <w:rFonts w:asciiTheme="majorHAnsi" w:hAnsiTheme="majorHAnsi" w:cstheme="majorHAnsi"/>
          <w:bCs/>
          <w:i/>
          <w:szCs w:val="28"/>
          <w:shd w:val="clear" w:color="auto" w:fill="FFFFFF"/>
          <w:lang w:val="nl-NL"/>
        </w:rPr>
        <w:t xml:space="preserve"> nộp thuế theo phương pháp khoán thuế</w:t>
      </w:r>
      <w:bookmarkEnd w:id="148"/>
      <w:r w:rsidR="00CE7928" w:rsidRPr="00ED12D5">
        <w:rPr>
          <w:rFonts w:asciiTheme="majorHAnsi" w:hAnsiTheme="majorHAnsi" w:cstheme="majorHAnsi"/>
          <w:bCs/>
          <w:i/>
          <w:szCs w:val="28"/>
          <w:shd w:val="clear" w:color="auto" w:fill="FFFFFF"/>
          <w:lang w:val="vi-VN"/>
        </w:rPr>
        <w:t xml:space="preserve">. </w:t>
      </w:r>
      <w:r w:rsidRPr="00ED12D5">
        <w:rPr>
          <w:rFonts w:asciiTheme="majorHAnsi" w:hAnsiTheme="majorHAnsi" w:cstheme="majorHAnsi"/>
          <w:bCs/>
          <w:szCs w:val="28"/>
          <w:shd w:val="clear" w:color="auto" w:fill="FFFFFF"/>
          <w:lang w:val="vi-VN"/>
        </w:rPr>
        <w:t xml:space="preserve">Tại khoản 2 Điều 51 Luật Quản lý Thuế số 38/2019/QH14 quy định về căn cứ xác định mức thuế khoán. Theo đó, để xác định được doanh thu tính thuế theo phương pháp khoán phải dựa vào ba yếu tố đó là </w:t>
      </w:r>
      <w:r w:rsidRPr="00ED12D5">
        <w:rPr>
          <w:rFonts w:asciiTheme="majorHAnsi" w:hAnsiTheme="majorHAnsi" w:cstheme="majorHAnsi"/>
          <w:szCs w:val="28"/>
          <w:shd w:val="clear" w:color="auto" w:fill="FFFFFF"/>
          <w:lang w:val="vi-VN"/>
        </w:rPr>
        <w:t xml:space="preserve">tài liệu kê khai của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cơ sở dữ liệu của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ý kiến của Hội đồng tư vấn thuế xã, phường, thị trấn.</w:t>
      </w:r>
      <w:r w:rsidR="003F12E7" w:rsidRPr="00ED12D5">
        <w:rPr>
          <w:rFonts w:asciiTheme="majorHAnsi" w:hAnsiTheme="majorHAnsi" w:cstheme="majorHAnsi"/>
          <w:szCs w:val="28"/>
          <w:shd w:val="clear" w:color="auto" w:fill="FFFFFF"/>
          <w:lang w:val="vi-VN"/>
        </w:rPr>
        <w:t xml:space="preserve"> Trong đó yếu tố căn cứ vào tài liệu kê khai của </w:t>
      </w:r>
      <w:r w:rsidR="004C61BB" w:rsidRPr="00ED12D5">
        <w:rPr>
          <w:rFonts w:asciiTheme="majorHAnsi" w:hAnsiTheme="majorHAnsi" w:cstheme="majorHAnsi"/>
          <w:szCs w:val="28"/>
          <w:shd w:val="clear" w:color="auto" w:fill="FFFFFF"/>
          <w:lang w:val="vi-VN"/>
        </w:rPr>
        <w:t>HKD, CNKD</w:t>
      </w:r>
      <w:r w:rsidR="003F12E7" w:rsidRPr="00ED12D5">
        <w:rPr>
          <w:rFonts w:asciiTheme="majorHAnsi" w:hAnsiTheme="majorHAnsi" w:cstheme="majorHAnsi"/>
          <w:szCs w:val="28"/>
          <w:shd w:val="clear" w:color="auto" w:fill="FFFFFF"/>
          <w:lang w:val="vi-VN"/>
        </w:rPr>
        <w:t xml:space="preserve"> thường thiếu chính xác, mang tính chủ quan nhất, vì các chủ thể này luôn tìm cách che dấu doanh thu của mình.</w:t>
      </w:r>
      <w:r w:rsidR="005B5B78" w:rsidRPr="00ED12D5">
        <w:rPr>
          <w:rFonts w:asciiTheme="majorHAnsi" w:hAnsiTheme="majorHAnsi" w:cstheme="majorHAnsi"/>
          <w:szCs w:val="28"/>
          <w:shd w:val="clear" w:color="auto" w:fill="FFFFFF"/>
          <w:lang w:val="vi-VN"/>
        </w:rPr>
        <w:t xml:space="preserve"> Bên cạnh đó yếu tố  dựa trên ý kiến của Hội đồng tư vấn thuế xã, phường, thị trấn chỉ hiệu quả khi các hoạt động kinh doanh diễn ra tại một địa điểm cố định mà địa phương nắm được, còn đối với hoạt động bán hàng trực tuyến của </w:t>
      </w:r>
      <w:r w:rsidR="004C61BB" w:rsidRPr="00ED12D5">
        <w:rPr>
          <w:rFonts w:asciiTheme="majorHAnsi" w:hAnsiTheme="majorHAnsi" w:cstheme="majorHAnsi"/>
          <w:szCs w:val="28"/>
          <w:shd w:val="clear" w:color="auto" w:fill="FFFFFF"/>
          <w:lang w:val="vi-VN"/>
        </w:rPr>
        <w:t>HKD, CNKD</w:t>
      </w:r>
      <w:r w:rsidR="005B5B78" w:rsidRPr="00ED12D5">
        <w:rPr>
          <w:rFonts w:asciiTheme="majorHAnsi" w:hAnsiTheme="majorHAnsi" w:cstheme="majorHAnsi"/>
          <w:szCs w:val="28"/>
          <w:shd w:val="clear" w:color="auto" w:fill="FFFFFF"/>
          <w:lang w:val="vi-VN"/>
        </w:rPr>
        <w:t xml:space="preserve"> thì yếu tố này còn nhiều hạn chế.</w:t>
      </w:r>
    </w:p>
    <w:p w14:paraId="7794DB10" w14:textId="354E134D" w:rsidR="009B41F4" w:rsidRPr="00ED12D5" w:rsidRDefault="009B41F4"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bCs/>
          <w:i/>
          <w:szCs w:val="28"/>
          <w:lang w:val="vi-VN"/>
        </w:rPr>
        <w:lastRenderedPageBreak/>
        <w:t xml:space="preserve">Thứ </w:t>
      </w:r>
      <w:r w:rsidR="00885B95" w:rsidRPr="00ED12D5">
        <w:rPr>
          <w:rFonts w:asciiTheme="majorHAnsi" w:hAnsiTheme="majorHAnsi" w:cstheme="majorHAnsi"/>
          <w:b/>
          <w:bCs/>
          <w:i/>
          <w:szCs w:val="28"/>
          <w:lang w:val="vi-VN"/>
        </w:rPr>
        <w:t>hai</w:t>
      </w:r>
      <w:r w:rsidR="003C2B43" w:rsidRPr="00ED12D5">
        <w:rPr>
          <w:rFonts w:asciiTheme="majorHAnsi" w:hAnsiTheme="majorHAnsi" w:cstheme="majorHAnsi"/>
          <w:b/>
          <w:bCs/>
          <w:i/>
          <w:szCs w:val="28"/>
          <w:lang w:val="vi-VN"/>
        </w:rPr>
        <w:t>,</w:t>
      </w:r>
      <w:r w:rsidR="003C2B43" w:rsidRPr="00ED12D5">
        <w:rPr>
          <w:rFonts w:asciiTheme="majorHAnsi" w:hAnsiTheme="majorHAnsi" w:cstheme="majorHAnsi"/>
          <w:i/>
          <w:szCs w:val="28"/>
          <w:lang w:val="vi-VN"/>
        </w:rPr>
        <w:t xml:space="preserve"> hạn chế trong q</w:t>
      </w:r>
      <w:r w:rsidR="00755FBC" w:rsidRPr="00ED12D5">
        <w:rPr>
          <w:rFonts w:asciiTheme="majorHAnsi" w:hAnsiTheme="majorHAnsi" w:cstheme="majorHAnsi"/>
          <w:i/>
          <w:szCs w:val="28"/>
          <w:lang w:val="vi-VN"/>
        </w:rPr>
        <w:t xml:space="preserve">uy định về </w:t>
      </w:r>
      <w:r w:rsidR="00BF6A75" w:rsidRPr="00ED12D5">
        <w:rPr>
          <w:rFonts w:asciiTheme="majorHAnsi" w:hAnsiTheme="majorHAnsi" w:cstheme="majorHAnsi"/>
          <w:i/>
          <w:szCs w:val="28"/>
          <w:lang w:val="vi-VN"/>
        </w:rPr>
        <w:t xml:space="preserve">sử dụng hóa đơn của </w:t>
      </w:r>
      <w:r w:rsidR="004C61BB" w:rsidRPr="00ED12D5">
        <w:rPr>
          <w:rFonts w:asciiTheme="majorHAnsi" w:hAnsiTheme="majorHAnsi" w:cstheme="majorHAnsi"/>
          <w:i/>
          <w:szCs w:val="28"/>
          <w:lang w:val="vi-VN"/>
        </w:rPr>
        <w:t>HKD, CNKD</w:t>
      </w:r>
      <w:r w:rsidR="00BF6A75" w:rsidRPr="00ED12D5">
        <w:rPr>
          <w:rFonts w:asciiTheme="majorHAnsi" w:hAnsiTheme="majorHAnsi" w:cstheme="majorHAnsi"/>
          <w:i/>
          <w:szCs w:val="28"/>
          <w:lang w:val="vi-VN"/>
        </w:rPr>
        <w:t xml:space="preserve"> bán hàng trực tuyến</w:t>
      </w:r>
      <w:r w:rsidR="003C2B43" w:rsidRPr="00ED12D5">
        <w:rPr>
          <w:rFonts w:asciiTheme="majorHAnsi" w:hAnsiTheme="majorHAnsi" w:cstheme="majorHAnsi"/>
          <w:i/>
          <w:szCs w:val="28"/>
          <w:lang w:val="vi-VN"/>
        </w:rPr>
        <w:t xml:space="preserve">. </w:t>
      </w:r>
      <w:r w:rsidR="008929E6" w:rsidRPr="00ED12D5">
        <w:rPr>
          <w:rFonts w:asciiTheme="majorHAnsi" w:hAnsiTheme="majorHAnsi" w:cstheme="majorHAnsi"/>
          <w:szCs w:val="28"/>
          <w:lang w:val="vi-VN"/>
        </w:rPr>
        <w:t>T</w:t>
      </w:r>
      <w:r w:rsidRPr="00ED12D5">
        <w:rPr>
          <w:rFonts w:asciiTheme="majorHAnsi" w:hAnsiTheme="majorHAnsi" w:cstheme="majorHAnsi"/>
          <w:szCs w:val="28"/>
          <w:lang w:val="vi-VN"/>
        </w:rPr>
        <w:t>ại</w:t>
      </w:r>
      <w:r w:rsidR="0087077A" w:rsidRPr="00ED12D5">
        <w:rPr>
          <w:rFonts w:asciiTheme="majorHAnsi" w:hAnsiTheme="majorHAnsi" w:cstheme="majorHAnsi"/>
          <w:szCs w:val="28"/>
          <w:lang w:val="vi-VN"/>
        </w:rPr>
        <w:t xml:space="preserve"> Điều 12 Q</w:t>
      </w:r>
      <w:r w:rsidRPr="00ED12D5">
        <w:rPr>
          <w:rFonts w:asciiTheme="majorHAnsi" w:hAnsiTheme="majorHAnsi" w:cstheme="majorHAnsi"/>
          <w:szCs w:val="28"/>
          <w:lang w:val="vi-VN"/>
        </w:rPr>
        <w:t xml:space="preserve">uy trình quản lý hóa đơn điện tử, trong trường hợp đề nghị cấp mã đối với hóa đơn điện tử theo từng lần phát sinh của hộ khoán, </w:t>
      </w:r>
      <w:r w:rsidR="00A8050D">
        <w:rPr>
          <w:rFonts w:asciiTheme="majorHAnsi" w:hAnsiTheme="majorHAnsi" w:cstheme="majorHAnsi"/>
          <w:szCs w:val="28"/>
          <w:lang w:val="vi-VN"/>
        </w:rPr>
        <w:t>CNKD</w:t>
      </w:r>
      <w:r w:rsidRPr="00ED12D5">
        <w:rPr>
          <w:rFonts w:asciiTheme="majorHAnsi" w:hAnsiTheme="majorHAnsi" w:cstheme="majorHAnsi"/>
          <w:szCs w:val="28"/>
          <w:lang w:val="vi-VN"/>
        </w:rPr>
        <w:t xml:space="preserve"> thì </w:t>
      </w:r>
      <w:r w:rsidRPr="00ED12D5">
        <w:rPr>
          <w:rFonts w:asciiTheme="majorHAnsi" w:hAnsiTheme="majorHAnsi" w:cstheme="majorHAnsi"/>
          <w:szCs w:val="28"/>
          <w:shd w:val="clear" w:color="auto" w:fill="FFFFFF"/>
          <w:lang w:val="vi-VN"/>
        </w:rPr>
        <w:t xml:space="preserve">hồ sơ xuất trình với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bao gồm hợp đồng kinh tế, biên bản nghiệm thu, biên bản thanh lý,...). Tuy nhiên đối với trường hợp bán hàng online, bán hàng qua sàn TMĐT thì không có hợp đồng kinh tế, không có biên bản, nghiệm thu, thanh lý,…thì hồ sơ yêu cầu là gì thì chưa được hướng dẫn, dẫn đến sự không thống nhất khi áp dụng.</w:t>
      </w:r>
    </w:p>
    <w:p w14:paraId="107EEFF4" w14:textId="13F41488" w:rsidR="002F0AFA" w:rsidRPr="00ED12D5" w:rsidRDefault="008929E6"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t xml:space="preserve">Tại khoản 5 và khoản 14 Điều 10 Nghị định số 123/2020/NĐ-CP quy định về nội dung của hóa đơn, trong đó hóa đơn phải có </w:t>
      </w:r>
      <w:r w:rsidR="00A8050D">
        <w:rPr>
          <w:rFonts w:asciiTheme="majorHAnsi" w:hAnsiTheme="majorHAnsi" w:cstheme="majorHAnsi"/>
          <w:sz w:val="28"/>
          <w:szCs w:val="28"/>
          <w:shd w:val="clear" w:color="auto" w:fill="FFFFFF"/>
          <w:lang w:val="vi-VN"/>
        </w:rPr>
        <w:t>đầy đủ nội dung về tên, địa chỉ</w:t>
      </w:r>
      <w:r w:rsidRPr="00ED12D5">
        <w:rPr>
          <w:rFonts w:asciiTheme="majorHAnsi" w:hAnsiTheme="majorHAnsi" w:cstheme="majorHAnsi"/>
          <w:sz w:val="28"/>
          <w:szCs w:val="28"/>
          <w:shd w:val="clear" w:color="auto" w:fill="FFFFFF"/>
          <w:lang w:val="vi-VN"/>
        </w:rPr>
        <w:t xml:space="preserve"> của người mua </w:t>
      </w:r>
      <w:r w:rsidR="00990A83" w:rsidRPr="00ED12D5">
        <w:rPr>
          <w:rFonts w:asciiTheme="majorHAnsi" w:hAnsiTheme="majorHAnsi" w:cstheme="majorHAnsi"/>
          <w:sz w:val="28"/>
          <w:szCs w:val="28"/>
          <w:shd w:val="clear" w:color="auto" w:fill="FFFFFF"/>
          <w:lang w:val="vi-VN"/>
        </w:rPr>
        <w:t xml:space="preserve">trừ trường hợp hóa đơn điện tử bán hàng tại siêu thị, trung tâm thương mại mà người mua là cá nhân không kinh doanh thì trên hóa đơn không nhất thiết phải có tên, địa chỉ, mã số thuế người mua. Căn cứ theo quy định này, thì đối với </w:t>
      </w:r>
      <w:r w:rsidR="004C61BB" w:rsidRPr="00ED12D5">
        <w:rPr>
          <w:rFonts w:asciiTheme="majorHAnsi" w:hAnsiTheme="majorHAnsi" w:cstheme="majorHAnsi"/>
          <w:sz w:val="28"/>
          <w:szCs w:val="28"/>
          <w:shd w:val="clear" w:color="auto" w:fill="FFFFFF"/>
          <w:lang w:val="vi-VN"/>
        </w:rPr>
        <w:t>HKD, CNKD</w:t>
      </w:r>
      <w:r w:rsidR="00990A83" w:rsidRPr="00ED12D5">
        <w:rPr>
          <w:rFonts w:asciiTheme="majorHAnsi" w:hAnsiTheme="majorHAnsi" w:cstheme="majorHAnsi"/>
          <w:sz w:val="28"/>
          <w:szCs w:val="28"/>
          <w:shd w:val="clear" w:color="auto" w:fill="FFFFFF"/>
          <w:lang w:val="vi-VN"/>
        </w:rPr>
        <w:t xml:space="preserve"> bán hàng trực tuyến xuất hóa</w:t>
      </w:r>
      <w:r w:rsidR="00E035A9" w:rsidRPr="00ED12D5">
        <w:rPr>
          <w:rFonts w:asciiTheme="majorHAnsi" w:hAnsiTheme="majorHAnsi" w:cstheme="majorHAnsi"/>
          <w:sz w:val="28"/>
          <w:szCs w:val="28"/>
          <w:shd w:val="clear" w:color="auto" w:fill="FFFFFF"/>
          <w:lang w:val="vi-VN"/>
        </w:rPr>
        <w:t xml:space="preserve"> đơn vẫn phải đảm bảo có đầy đủ</w:t>
      </w:r>
      <w:r w:rsidR="00990A83" w:rsidRPr="00ED12D5">
        <w:rPr>
          <w:rFonts w:asciiTheme="majorHAnsi" w:hAnsiTheme="majorHAnsi" w:cstheme="majorHAnsi"/>
          <w:sz w:val="28"/>
          <w:szCs w:val="28"/>
          <w:shd w:val="clear" w:color="auto" w:fill="FFFFFF"/>
          <w:lang w:val="vi-VN"/>
        </w:rPr>
        <w:t xml:space="preserve"> nội dung về tên, địa chỉ. Tuy nhiên khi mua hàng qua sàn TMĐT hoặc qua các tài khoản mạng xã hội thì tên thường là biệt danh không phải tên thật, địa chỉ là địa chỉ nhận hàng bất kỳ. Như vậy trường hợp này xuất hóa đơn với nội dung về tên và địa chỉ như thế nào thì pháp luật về thuế chưa có hướng dẫn.</w:t>
      </w:r>
    </w:p>
    <w:p w14:paraId="75BCDCEE" w14:textId="0E3A6B10" w:rsidR="001F312C" w:rsidRPr="00ED12D5" w:rsidRDefault="003C2B43" w:rsidP="00294A5D">
      <w:pPr>
        <w:tabs>
          <w:tab w:val="left" w:pos="851"/>
        </w:tabs>
        <w:spacing w:after="0" w:line="360" w:lineRule="auto"/>
        <w:ind w:firstLine="567"/>
        <w:jc w:val="both"/>
        <w:rPr>
          <w:rFonts w:asciiTheme="majorHAnsi" w:hAnsiTheme="majorHAnsi" w:cstheme="majorHAnsi"/>
          <w:i/>
          <w:iCs/>
          <w:szCs w:val="28"/>
          <w:lang w:val="vi-VN"/>
        </w:rPr>
      </w:pPr>
      <w:r w:rsidRPr="00ED12D5">
        <w:rPr>
          <w:rFonts w:asciiTheme="majorHAnsi" w:hAnsiTheme="majorHAnsi" w:cstheme="majorHAnsi"/>
          <w:b/>
          <w:bCs/>
          <w:i/>
          <w:iCs/>
          <w:szCs w:val="28"/>
          <w:lang w:val="vi-VN"/>
        </w:rPr>
        <w:t>Thứ</w:t>
      </w:r>
      <w:r w:rsidR="00885B95" w:rsidRPr="00ED12D5">
        <w:rPr>
          <w:rFonts w:asciiTheme="majorHAnsi" w:hAnsiTheme="majorHAnsi" w:cstheme="majorHAnsi"/>
          <w:b/>
          <w:bCs/>
          <w:i/>
          <w:iCs/>
          <w:szCs w:val="28"/>
          <w:lang w:val="vi-VN"/>
        </w:rPr>
        <w:t xml:space="preserve"> ba</w:t>
      </w:r>
      <w:r w:rsidRPr="00ED12D5">
        <w:rPr>
          <w:rFonts w:asciiTheme="majorHAnsi" w:hAnsiTheme="majorHAnsi" w:cstheme="majorHAnsi"/>
          <w:b/>
          <w:bCs/>
          <w:i/>
          <w:iCs/>
          <w:szCs w:val="28"/>
          <w:lang w:val="vi-VN"/>
        </w:rPr>
        <w:t>,</w:t>
      </w:r>
      <w:r w:rsidRPr="00ED12D5">
        <w:rPr>
          <w:rFonts w:asciiTheme="majorHAnsi" w:hAnsiTheme="majorHAnsi" w:cstheme="majorHAnsi"/>
          <w:szCs w:val="28"/>
          <w:lang w:val="vi-VN"/>
        </w:rPr>
        <w:t xml:space="preserve"> </w:t>
      </w:r>
      <w:r w:rsidRPr="00ED12D5">
        <w:rPr>
          <w:rFonts w:asciiTheme="majorHAnsi" w:hAnsiTheme="majorHAnsi" w:cstheme="majorHAnsi"/>
          <w:i/>
          <w:iCs/>
          <w:szCs w:val="28"/>
          <w:lang w:val="vi-VN"/>
        </w:rPr>
        <w:t>hạn chế trong q</w:t>
      </w:r>
      <w:r w:rsidR="001F312C" w:rsidRPr="00ED12D5">
        <w:rPr>
          <w:rFonts w:asciiTheme="majorHAnsi" w:hAnsiTheme="majorHAnsi" w:cstheme="majorHAnsi"/>
          <w:i/>
          <w:iCs/>
          <w:szCs w:val="28"/>
          <w:lang w:val="vi-VN"/>
        </w:rPr>
        <w:t>uy định về trách nhiệm khai thuế thay, nộp thuế thay</w:t>
      </w:r>
      <w:r w:rsidR="00265098" w:rsidRPr="00ED12D5">
        <w:rPr>
          <w:rFonts w:asciiTheme="majorHAnsi" w:hAnsiTheme="majorHAnsi" w:cstheme="majorHAnsi"/>
          <w:i/>
          <w:iCs/>
          <w:szCs w:val="28"/>
          <w:lang w:val="vi-VN"/>
        </w:rPr>
        <w:t>.</w:t>
      </w:r>
      <w:r w:rsidR="009C5A46" w:rsidRPr="00A8050D">
        <w:rPr>
          <w:rFonts w:asciiTheme="majorHAnsi" w:hAnsiTheme="majorHAnsi" w:cstheme="majorHAnsi"/>
          <w:iCs/>
          <w:szCs w:val="28"/>
          <w:lang w:val="vi-VN"/>
        </w:rPr>
        <w:t xml:space="preserve"> </w:t>
      </w:r>
      <w:r w:rsidR="00A8050D" w:rsidRPr="00A8050D">
        <w:rPr>
          <w:rFonts w:asciiTheme="majorHAnsi" w:hAnsiTheme="majorHAnsi" w:cstheme="majorHAnsi"/>
          <w:iCs/>
          <w:szCs w:val="28"/>
          <w:lang w:val="vi-VN"/>
        </w:rPr>
        <w:t>Tại</w:t>
      </w:r>
      <w:r w:rsidR="00A8050D">
        <w:rPr>
          <w:rFonts w:asciiTheme="majorHAnsi" w:hAnsiTheme="majorHAnsi" w:cstheme="majorHAnsi"/>
          <w:i/>
          <w:iCs/>
          <w:szCs w:val="28"/>
          <w:lang w:val="vi-VN"/>
        </w:rPr>
        <w:t xml:space="preserve"> </w:t>
      </w:r>
      <w:r w:rsidR="00950629" w:rsidRPr="00ED12D5">
        <w:rPr>
          <w:rFonts w:asciiTheme="majorHAnsi" w:hAnsiTheme="majorHAnsi" w:cstheme="majorHAnsi"/>
          <w:szCs w:val="28"/>
          <w:lang w:val="vi-VN"/>
        </w:rPr>
        <w:t>Đ</w:t>
      </w:r>
      <w:r w:rsidR="001F312C" w:rsidRPr="00ED12D5">
        <w:rPr>
          <w:rFonts w:asciiTheme="majorHAnsi" w:hAnsiTheme="majorHAnsi" w:cstheme="majorHAnsi"/>
          <w:szCs w:val="28"/>
          <w:lang w:val="vi-VN"/>
        </w:rPr>
        <w:t>iều 8</w:t>
      </w:r>
      <w:r w:rsidR="00A8050D">
        <w:rPr>
          <w:rFonts w:asciiTheme="majorHAnsi" w:hAnsiTheme="majorHAnsi" w:cstheme="majorHAnsi"/>
          <w:szCs w:val="28"/>
          <w:lang w:val="vi-VN"/>
        </w:rPr>
        <w:t xml:space="preserve"> </w:t>
      </w:r>
      <w:r w:rsidR="001F312C" w:rsidRPr="00ED12D5">
        <w:rPr>
          <w:rFonts w:asciiTheme="majorHAnsi" w:hAnsiTheme="majorHAnsi" w:cstheme="majorHAnsi"/>
          <w:szCs w:val="28"/>
          <w:lang w:val="vi-VN"/>
        </w:rPr>
        <w:t xml:space="preserve">Thông tư số 40/2021/TT-BTC và khoản 2 Điều 1 Thông tư số 100/2021/TT-BTC </w:t>
      </w:r>
      <w:r w:rsidR="001F312C" w:rsidRPr="00ED12D5">
        <w:rPr>
          <w:rFonts w:asciiTheme="majorHAnsi" w:hAnsiTheme="majorHAnsi" w:cstheme="majorHAnsi"/>
          <w:szCs w:val="28"/>
          <w:shd w:val="clear" w:color="auto" w:fill="FFFFFF"/>
          <w:lang w:val="vi-VN"/>
        </w:rPr>
        <w:t xml:space="preserve">quy định tổ chức bao gồm cả chủ sở hữu sàn giao dịch </w:t>
      </w:r>
      <w:r w:rsidR="00950629" w:rsidRPr="00ED12D5">
        <w:rPr>
          <w:rFonts w:asciiTheme="majorHAnsi" w:hAnsiTheme="majorHAnsi" w:cstheme="majorHAnsi"/>
          <w:szCs w:val="28"/>
          <w:lang w:val="vi-VN"/>
        </w:rPr>
        <w:t>TMĐT</w:t>
      </w:r>
      <w:r w:rsidR="001F312C" w:rsidRPr="00ED12D5">
        <w:rPr>
          <w:rFonts w:asciiTheme="majorHAnsi" w:hAnsiTheme="majorHAnsi" w:cstheme="majorHAnsi"/>
          <w:szCs w:val="28"/>
          <w:shd w:val="clear" w:color="auto" w:fill="FFFFFF"/>
          <w:lang w:val="vi-VN"/>
        </w:rPr>
        <w:t xml:space="preserve"> chỉ thực hiện việc khai thuế thay, nộp thuế thay cho cá nhân trên cơ sở ủy quyền theo quy định của pháp luật dân sự</w:t>
      </w:r>
      <w:r w:rsidR="001F312C" w:rsidRPr="00ED12D5">
        <w:rPr>
          <w:rFonts w:asciiTheme="majorHAnsi" w:hAnsiTheme="majorHAnsi" w:cstheme="majorHAnsi"/>
          <w:szCs w:val="28"/>
          <w:lang w:val="vi-VN"/>
        </w:rPr>
        <w:t>.</w:t>
      </w:r>
    </w:p>
    <w:p w14:paraId="697487FA" w14:textId="31B23D34" w:rsidR="001F312C" w:rsidRPr="00ED12D5" w:rsidRDefault="001F312C"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Tại Điều 562 Bộ luật Dân sự năm 2015 quy định về hợp đồng ủy quyền như sau: </w:t>
      </w:r>
      <w:r w:rsidRPr="00ED12D5">
        <w:rPr>
          <w:rFonts w:asciiTheme="majorHAnsi" w:hAnsiTheme="majorHAnsi" w:cstheme="majorHAnsi"/>
          <w:i/>
          <w:szCs w:val="28"/>
          <w:lang w:val="vi-VN"/>
        </w:rPr>
        <w:t xml:space="preserve">“Hợp đồng ủy quyền là sự </w:t>
      </w:r>
      <w:r w:rsidRPr="00ED12D5">
        <w:rPr>
          <w:rFonts w:asciiTheme="majorHAnsi" w:hAnsiTheme="majorHAnsi" w:cstheme="majorHAnsi"/>
          <w:i/>
          <w:szCs w:val="28"/>
          <w:shd w:val="clear" w:color="auto" w:fill="FFFFFF"/>
          <w:lang w:val="vi-VN"/>
        </w:rPr>
        <w:t xml:space="preserve">thỏa thuận giữa các bên, theo đó bên được ủy quyền có nghĩa vụ thực hiện công việc nhân danh bên ủy quyền, bên ủy </w:t>
      </w:r>
      <w:r w:rsidRPr="00ED12D5">
        <w:rPr>
          <w:rFonts w:asciiTheme="majorHAnsi" w:hAnsiTheme="majorHAnsi" w:cstheme="majorHAnsi"/>
          <w:i/>
          <w:szCs w:val="28"/>
          <w:shd w:val="clear" w:color="auto" w:fill="FFFFFF"/>
          <w:lang w:val="vi-VN"/>
        </w:rPr>
        <w:lastRenderedPageBreak/>
        <w:t>quyền chỉ phải trả thù lao nếu có thỏa thuận hoặc pháp luật có quy định”</w:t>
      </w:r>
      <w:r w:rsidRPr="00ED12D5">
        <w:rPr>
          <w:rFonts w:asciiTheme="majorHAnsi" w:hAnsiTheme="majorHAnsi" w:cstheme="majorHAnsi"/>
          <w:szCs w:val="28"/>
          <w:shd w:val="clear" w:color="auto" w:fill="FFFFFF"/>
          <w:lang w:val="vi-VN"/>
        </w:rPr>
        <w:t>.</w:t>
      </w:r>
      <w:r w:rsidRPr="00ED12D5">
        <w:rPr>
          <w:rFonts w:asciiTheme="majorHAnsi" w:hAnsiTheme="majorHAnsi" w:cstheme="majorHAnsi"/>
          <w:szCs w:val="28"/>
          <w:lang w:val="vi-VN"/>
        </w:rPr>
        <w:t xml:space="preserve"> Căn cứ theo quy định này, thì ủy quyền theo quy định của pháp luật về dân sự phải có sự thống nhất, đồng ý của các bên trong quan hệ ủy quyền. Do đó, trường hợp sàn TMĐT không đồng ý việc ủy quyền hoặc trường hợp cá nhân không thực hiện ủy quyền cho sàn TMĐT khai thuế thay, nộp thuế thay thì quan hệ ủy quyền không được xác lập và sàn TMĐT không phải thực hiện trách nhiệm khai thuế thay, nộp thuế thay cho cá nhân kinh doanh qua sàn và không bị chế tài xử lý. Quy định này chưa đảm bảo sự ràng buộc về trách nhiệm khai thuế thay, nộp thuế thay đối với chủ sàn TMĐT.</w:t>
      </w:r>
    </w:p>
    <w:p w14:paraId="666C684F" w14:textId="546A2CD2" w:rsidR="001F312C" w:rsidRPr="00ED12D5" w:rsidRDefault="001F312C"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Bên cạnh đó, quy định về trách nhiệm khai thuế thay, nộp thuế thay tại Điều 8 Thông tư số 40/2021/TT-BTC và khoản 2 Điều 1 Thông tư số 100/2021/TT-BTC chỉ dừng lại ở việc quy định ủy quyền khai thuế thay, nộp thuế thay được thực hiện theo quy định của pháp luật dân sự, không quy định chi tiết nội dung ủy quyền, phạm vi ủy quyền. Tại mục 13 Chương XVI Bộ luật Dân sự 2015 quy định về quyền và nghĩa vụ của các bên trong hợp đồng ủy quyền, nhưng không đề cập đến nội dung ủy quyền bao gồm nội dung cơ bản nào, cũng không đề cập đến phạm vi được ủy quyền mà do các bên trong hợp đồng ủy quyền tự thỏa thuận. Điều này dẫn đến khi phát sinh hành vi vi phạm hành chính về thuế thì việc xác định đối tượng vi phạm, hành vi vi phạm sẽ khó khăn và dễ đùn đẩy trách nhiệm vì nội dung ủy quyền và phạm vi ủy quyền không đầy đủ.</w:t>
      </w:r>
    </w:p>
    <w:p w14:paraId="73B93E90" w14:textId="556F506B" w:rsidR="009302CD" w:rsidRPr="00ED12D5" w:rsidRDefault="009302CD" w:rsidP="00294A5D">
      <w:pPr>
        <w:pStyle w:val="04"/>
        <w:rPr>
          <w:rFonts w:asciiTheme="majorHAnsi" w:hAnsiTheme="majorHAnsi" w:cstheme="majorHAnsi"/>
          <w:strike/>
          <w:spacing w:val="3"/>
          <w:shd w:val="clear" w:color="auto" w:fill="FFFFFF"/>
        </w:rPr>
      </w:pPr>
      <w:bookmarkStart w:id="149" w:name="_Toc175906387"/>
      <w:bookmarkStart w:id="150" w:name="_Toc178056308"/>
      <w:bookmarkStart w:id="151" w:name="_Toc178057538"/>
      <w:bookmarkStart w:id="152" w:name="_Toc178085311"/>
      <w:bookmarkStart w:id="153" w:name="_Toc178572926"/>
      <w:r w:rsidRPr="00ED12D5">
        <w:rPr>
          <w:rFonts w:asciiTheme="majorHAnsi" w:hAnsiTheme="majorHAnsi" w:cstheme="majorHAnsi"/>
        </w:rPr>
        <w:t xml:space="preserve">2.2.2.2. Hạn chế trong quy định về nội dung quản lý thuế </w:t>
      </w:r>
      <w:r w:rsidR="003B421B" w:rsidRPr="00ED12D5">
        <w:rPr>
          <w:rFonts w:asciiTheme="majorHAnsi" w:hAnsiTheme="majorHAnsi" w:cstheme="majorHAnsi"/>
        </w:rPr>
        <w:t xml:space="preserve">đối với hoạt động bán hàng trực tuyến của </w:t>
      </w:r>
      <w:bookmarkEnd w:id="149"/>
      <w:bookmarkEnd w:id="150"/>
      <w:bookmarkEnd w:id="151"/>
      <w:r w:rsidR="00E32F54" w:rsidRPr="00ED12D5">
        <w:rPr>
          <w:rFonts w:asciiTheme="majorHAnsi" w:hAnsiTheme="majorHAnsi" w:cstheme="majorHAnsi"/>
        </w:rPr>
        <w:t>hộ kinh doanh, cá nhân kinh doanh</w:t>
      </w:r>
      <w:bookmarkEnd w:id="152"/>
      <w:bookmarkEnd w:id="153"/>
    </w:p>
    <w:p w14:paraId="276A7990" w14:textId="026FEE4B" w:rsidR="00CB671B" w:rsidRPr="00ED12D5" w:rsidRDefault="009B41F4" w:rsidP="00294A5D">
      <w:pPr>
        <w:tabs>
          <w:tab w:val="left" w:pos="851"/>
        </w:tabs>
        <w:spacing w:after="0" w:line="360" w:lineRule="auto"/>
        <w:ind w:firstLine="567"/>
        <w:jc w:val="both"/>
        <w:rPr>
          <w:rFonts w:asciiTheme="majorHAnsi" w:hAnsiTheme="majorHAnsi" w:cstheme="majorHAnsi"/>
          <w:i/>
          <w:spacing w:val="-2"/>
          <w:szCs w:val="28"/>
          <w:lang w:val="vi-VN"/>
        </w:rPr>
      </w:pPr>
      <w:r w:rsidRPr="00ED12D5">
        <w:rPr>
          <w:rFonts w:asciiTheme="majorHAnsi" w:hAnsiTheme="majorHAnsi" w:cstheme="majorHAnsi"/>
          <w:b/>
          <w:i/>
          <w:spacing w:val="-2"/>
          <w:szCs w:val="28"/>
          <w:lang w:val="vi-VN"/>
        </w:rPr>
        <w:t>Thứ</w:t>
      </w:r>
      <w:r w:rsidR="003B421B" w:rsidRPr="00ED12D5">
        <w:rPr>
          <w:rFonts w:asciiTheme="majorHAnsi" w:hAnsiTheme="majorHAnsi" w:cstheme="majorHAnsi"/>
          <w:b/>
          <w:i/>
          <w:spacing w:val="-2"/>
          <w:szCs w:val="28"/>
          <w:lang w:val="vi-VN"/>
        </w:rPr>
        <w:t xml:space="preserve"> nhất,</w:t>
      </w:r>
      <w:r w:rsidR="003B421B" w:rsidRPr="00ED12D5">
        <w:rPr>
          <w:rFonts w:asciiTheme="majorHAnsi" w:hAnsiTheme="majorHAnsi" w:cstheme="majorHAnsi"/>
          <w:i/>
          <w:spacing w:val="-2"/>
          <w:szCs w:val="28"/>
          <w:lang w:val="vi-VN"/>
        </w:rPr>
        <w:t xml:space="preserve"> n</w:t>
      </w:r>
      <w:r w:rsidR="00475929" w:rsidRPr="00ED12D5">
        <w:rPr>
          <w:rFonts w:asciiTheme="majorHAnsi" w:hAnsiTheme="majorHAnsi" w:cstheme="majorHAnsi"/>
          <w:i/>
          <w:spacing w:val="-2"/>
          <w:szCs w:val="28"/>
          <w:lang w:val="vi-VN"/>
        </w:rPr>
        <w:t xml:space="preserve">hóm quy phạm quy định công tác triển khai thực hiện quản lý thuế đối với hoạt động bán hàng trực tuyến của </w:t>
      </w:r>
      <w:r w:rsidR="004C61BB" w:rsidRPr="00ED12D5">
        <w:rPr>
          <w:rFonts w:asciiTheme="majorHAnsi" w:hAnsiTheme="majorHAnsi" w:cstheme="majorHAnsi"/>
          <w:i/>
          <w:spacing w:val="-2"/>
          <w:szCs w:val="28"/>
          <w:lang w:val="vi-VN"/>
        </w:rPr>
        <w:t>HKD, CNKD</w:t>
      </w:r>
      <w:r w:rsidR="00265098" w:rsidRPr="00ED12D5">
        <w:rPr>
          <w:rFonts w:asciiTheme="majorHAnsi" w:hAnsiTheme="majorHAnsi" w:cstheme="majorHAnsi"/>
          <w:i/>
          <w:spacing w:val="-2"/>
          <w:szCs w:val="28"/>
          <w:lang w:val="vi-VN"/>
        </w:rPr>
        <w:t>.</w:t>
      </w:r>
      <w:r w:rsidR="00CE7928" w:rsidRPr="00ED12D5">
        <w:rPr>
          <w:rFonts w:asciiTheme="majorHAnsi" w:hAnsiTheme="majorHAnsi" w:cstheme="majorHAnsi"/>
          <w:i/>
          <w:spacing w:val="-2"/>
          <w:szCs w:val="28"/>
          <w:lang w:val="vi-VN"/>
        </w:rPr>
        <w:t xml:space="preserve"> </w:t>
      </w:r>
      <w:r w:rsidR="00823C0C" w:rsidRPr="00ED12D5">
        <w:rPr>
          <w:rFonts w:asciiTheme="majorHAnsi" w:hAnsiTheme="majorHAnsi" w:cstheme="majorHAnsi"/>
          <w:spacing w:val="-2"/>
          <w:szCs w:val="28"/>
          <w:lang w:val="vi-VN"/>
        </w:rPr>
        <w:t xml:space="preserve">Trong công tác triển khai thực hiện pháp luật về quản lý thuế đối với </w:t>
      </w:r>
      <w:r w:rsidR="004C61BB" w:rsidRPr="00ED12D5">
        <w:rPr>
          <w:rFonts w:asciiTheme="majorHAnsi" w:hAnsiTheme="majorHAnsi" w:cstheme="majorHAnsi"/>
          <w:spacing w:val="-2"/>
          <w:szCs w:val="28"/>
          <w:lang w:val="vi-VN"/>
        </w:rPr>
        <w:t>HKD, CNKD</w:t>
      </w:r>
      <w:r w:rsidR="00823C0C" w:rsidRPr="00ED12D5">
        <w:rPr>
          <w:rFonts w:asciiTheme="majorHAnsi" w:hAnsiTheme="majorHAnsi" w:cstheme="majorHAnsi"/>
          <w:spacing w:val="-2"/>
          <w:szCs w:val="28"/>
          <w:lang w:val="vi-VN"/>
        </w:rPr>
        <w:t xml:space="preserve"> bán hàng trực tuyến thì việc phối hợp cung cấp thông tin quản lý thuế</w:t>
      </w:r>
      <w:r w:rsidR="00BB3EAA" w:rsidRPr="00ED12D5">
        <w:rPr>
          <w:rFonts w:asciiTheme="majorHAnsi" w:hAnsiTheme="majorHAnsi" w:cstheme="majorHAnsi"/>
          <w:bCs/>
          <w:spacing w:val="-2"/>
          <w:szCs w:val="28"/>
          <w:shd w:val="clear" w:color="auto" w:fill="FFFFFF"/>
          <w:lang w:val="vi-VN"/>
        </w:rPr>
        <w:t xml:space="preserve"> </w:t>
      </w:r>
      <w:r w:rsidR="00CB671B" w:rsidRPr="00ED12D5">
        <w:rPr>
          <w:rFonts w:asciiTheme="majorHAnsi" w:hAnsiTheme="majorHAnsi" w:cstheme="majorHAnsi"/>
          <w:bCs/>
          <w:spacing w:val="-2"/>
          <w:szCs w:val="28"/>
          <w:shd w:val="clear" w:color="auto" w:fill="FFFFFF"/>
          <w:lang w:val="vi-VN"/>
        </w:rPr>
        <w:t>v</w:t>
      </w:r>
      <w:r w:rsidR="00493546" w:rsidRPr="00ED12D5">
        <w:rPr>
          <w:rFonts w:asciiTheme="majorHAnsi" w:hAnsiTheme="majorHAnsi" w:cstheme="majorHAnsi"/>
          <w:spacing w:val="-2"/>
          <w:szCs w:val="28"/>
          <w:shd w:val="clear" w:color="auto" w:fill="FFFFFF"/>
          <w:lang w:val="vi-VN"/>
        </w:rPr>
        <w:t xml:space="preserve">ẫn còn những </w:t>
      </w:r>
      <w:r w:rsidR="00493546" w:rsidRPr="00ED12D5">
        <w:rPr>
          <w:rFonts w:asciiTheme="majorHAnsi" w:hAnsiTheme="majorHAnsi" w:cstheme="majorHAnsi"/>
          <w:spacing w:val="-2"/>
          <w:szCs w:val="28"/>
          <w:shd w:val="clear" w:color="auto" w:fill="FFFFFF"/>
          <w:lang w:val="vi-VN"/>
        </w:rPr>
        <w:lastRenderedPageBreak/>
        <w:t>khoảng trống trong cơ sở pháp lý của từng cơ quan nhà nướ</w:t>
      </w:r>
      <w:r w:rsidR="00BB3EAA" w:rsidRPr="00ED12D5">
        <w:rPr>
          <w:rFonts w:asciiTheme="majorHAnsi" w:hAnsiTheme="majorHAnsi" w:cstheme="majorHAnsi"/>
          <w:spacing w:val="-2"/>
          <w:szCs w:val="28"/>
          <w:shd w:val="clear" w:color="auto" w:fill="FFFFFF"/>
          <w:lang w:val="vi-VN"/>
        </w:rPr>
        <w:t>c</w:t>
      </w:r>
      <w:r w:rsidR="00CB671B" w:rsidRPr="00ED12D5">
        <w:rPr>
          <w:rFonts w:asciiTheme="majorHAnsi" w:hAnsiTheme="majorHAnsi" w:cstheme="majorHAnsi"/>
          <w:spacing w:val="-2"/>
          <w:szCs w:val="28"/>
          <w:shd w:val="clear" w:color="auto" w:fill="FFFFFF"/>
          <w:lang w:val="vi-VN"/>
        </w:rPr>
        <w:t xml:space="preserve">. </w:t>
      </w:r>
      <w:r w:rsidR="00CE61A7" w:rsidRPr="00ED12D5">
        <w:rPr>
          <w:rFonts w:asciiTheme="majorHAnsi" w:hAnsiTheme="majorHAnsi" w:cstheme="majorHAnsi"/>
          <w:spacing w:val="-2"/>
          <w:szCs w:val="28"/>
          <w:shd w:val="clear" w:color="auto" w:fill="FFFFFF"/>
          <w:lang w:val="vi-VN"/>
        </w:rPr>
        <w:t>Cụ thể t</w:t>
      </w:r>
      <w:r w:rsidR="00CB671B" w:rsidRPr="00ED12D5">
        <w:rPr>
          <w:rFonts w:asciiTheme="majorHAnsi" w:hAnsiTheme="majorHAnsi" w:cstheme="majorHAnsi"/>
          <w:spacing w:val="-2"/>
          <w:szCs w:val="28"/>
          <w:shd w:val="clear" w:color="auto" w:fill="FFFFFF"/>
          <w:lang w:val="vi-VN"/>
        </w:rPr>
        <w:t>heo quy định về quản lý đối với hoạt động TMĐT tại Nghị định số 52/2013/NĐ-CP, Nghị định số 85/2021/NĐ-CP chỉ quy định về nguyên tắc người bán trên sàn giao dị</w:t>
      </w:r>
      <w:r w:rsidR="009C6000" w:rsidRPr="00ED12D5">
        <w:rPr>
          <w:rFonts w:asciiTheme="majorHAnsi" w:hAnsiTheme="majorHAnsi" w:cstheme="majorHAnsi"/>
          <w:spacing w:val="-2"/>
          <w:szCs w:val="28"/>
          <w:shd w:val="clear" w:color="auto" w:fill="FFFFFF"/>
          <w:lang w:val="vi-VN"/>
        </w:rPr>
        <w:t>ch TMĐT có</w:t>
      </w:r>
      <w:r w:rsidR="00CB671B" w:rsidRPr="00ED12D5">
        <w:rPr>
          <w:rFonts w:asciiTheme="majorHAnsi" w:hAnsiTheme="majorHAnsi" w:cstheme="majorHAnsi"/>
          <w:spacing w:val="-2"/>
          <w:szCs w:val="28"/>
          <w:shd w:val="clear" w:color="auto" w:fill="FFFFFF"/>
          <w:lang w:val="vi-VN"/>
        </w:rPr>
        <w:t xml:space="preserve"> trách nhiệm thực hiện đầy đủ nghĩa vụ thuế theo quy định của pháp luậ</w:t>
      </w:r>
      <w:r w:rsidR="003B421B" w:rsidRPr="00ED12D5">
        <w:rPr>
          <w:rFonts w:asciiTheme="majorHAnsi" w:hAnsiTheme="majorHAnsi" w:cstheme="majorHAnsi"/>
          <w:spacing w:val="-2"/>
          <w:szCs w:val="28"/>
          <w:shd w:val="clear" w:color="auto" w:fill="FFFFFF"/>
          <w:lang w:val="vi-VN"/>
        </w:rPr>
        <w:t xml:space="preserve">t. </w:t>
      </w:r>
      <w:r w:rsidR="00BB3EAA" w:rsidRPr="00ED12D5">
        <w:rPr>
          <w:rFonts w:asciiTheme="majorHAnsi" w:hAnsiTheme="majorHAnsi" w:cstheme="majorHAnsi"/>
          <w:spacing w:val="-2"/>
          <w:szCs w:val="28"/>
          <w:shd w:val="clear" w:color="auto" w:fill="FFFFFF"/>
          <w:lang w:val="vi-VN"/>
        </w:rPr>
        <w:t>Pháp luật TMĐT c</w:t>
      </w:r>
      <w:r w:rsidR="00CB671B" w:rsidRPr="00ED12D5">
        <w:rPr>
          <w:rFonts w:asciiTheme="majorHAnsi" w:hAnsiTheme="majorHAnsi" w:cstheme="majorHAnsi"/>
          <w:spacing w:val="-2"/>
          <w:szCs w:val="28"/>
          <w:shd w:val="clear" w:color="auto" w:fill="FFFFFF"/>
          <w:lang w:val="vi-VN"/>
        </w:rPr>
        <w:t xml:space="preserve">hưa quy định về trách nhiệm kết nối, cung cấp thông tin cho </w:t>
      </w:r>
      <w:r w:rsidR="007967C7" w:rsidRPr="00ED12D5">
        <w:rPr>
          <w:rFonts w:asciiTheme="majorHAnsi" w:hAnsiTheme="majorHAnsi" w:cstheme="majorHAnsi"/>
          <w:spacing w:val="-2"/>
          <w:szCs w:val="28"/>
          <w:shd w:val="clear" w:color="auto" w:fill="FFFFFF"/>
          <w:lang w:val="vi-VN"/>
        </w:rPr>
        <w:t>cơ quan Thuế</w:t>
      </w:r>
      <w:r w:rsidR="00CB671B" w:rsidRPr="00ED12D5">
        <w:rPr>
          <w:rFonts w:asciiTheme="majorHAnsi" w:hAnsiTheme="majorHAnsi" w:cstheme="majorHAnsi"/>
          <w:spacing w:val="-2"/>
          <w:szCs w:val="28"/>
          <w:shd w:val="clear" w:color="auto" w:fill="FFFFFF"/>
          <w:lang w:val="vi-VN"/>
        </w:rPr>
        <w:t>. Do đó khi triển khai việc kết nối, cung cấp thông tin để quản lý thuế thì gặp vướng mắc về cơ sở pháp lý.</w:t>
      </w:r>
    </w:p>
    <w:p w14:paraId="378C0776" w14:textId="3BE27664" w:rsidR="00B470BD" w:rsidRPr="00ED12D5" w:rsidRDefault="00823C0C"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Đối với nhóm</w:t>
      </w:r>
      <w:r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q</w:t>
      </w:r>
      <w:r w:rsidR="008263EB" w:rsidRPr="00ED12D5">
        <w:rPr>
          <w:rFonts w:asciiTheme="majorHAnsi" w:hAnsiTheme="majorHAnsi" w:cstheme="majorHAnsi"/>
          <w:szCs w:val="28"/>
          <w:shd w:val="clear" w:color="auto" w:fill="FFFFFF"/>
          <w:lang w:val="vi-VN"/>
        </w:rPr>
        <w:t>uy định về trách nhiệm cung cấp thông tin</w:t>
      </w:r>
      <w:r w:rsidR="004A1FA3" w:rsidRPr="00ED12D5">
        <w:rPr>
          <w:rFonts w:asciiTheme="majorHAnsi" w:hAnsiTheme="majorHAnsi" w:cstheme="majorHAnsi"/>
          <w:szCs w:val="28"/>
          <w:shd w:val="clear" w:color="auto" w:fill="FFFFFF"/>
          <w:lang w:val="vi-VN"/>
        </w:rPr>
        <w:t>,</w:t>
      </w:r>
      <w:r w:rsidR="008263EB" w:rsidRPr="00ED12D5">
        <w:rPr>
          <w:rFonts w:asciiTheme="majorHAnsi" w:hAnsiTheme="majorHAnsi" w:cstheme="majorHAnsi"/>
          <w:szCs w:val="28"/>
          <w:shd w:val="clear" w:color="auto" w:fill="FFFFFF"/>
          <w:lang w:val="vi-VN"/>
        </w:rPr>
        <w:t xml:space="preserve"> phối hợp hỗ trợ quản lý thuế </w:t>
      </w:r>
      <w:r w:rsidR="002724AA" w:rsidRPr="00ED12D5">
        <w:rPr>
          <w:rFonts w:asciiTheme="majorHAnsi" w:hAnsiTheme="majorHAnsi" w:cstheme="majorHAnsi"/>
          <w:szCs w:val="28"/>
          <w:shd w:val="clear" w:color="auto" w:fill="FFFFFF"/>
          <w:lang w:val="vi-VN"/>
        </w:rPr>
        <w:t xml:space="preserve">đối với các </w:t>
      </w:r>
      <w:r w:rsidR="00D63799" w:rsidRPr="00ED12D5">
        <w:rPr>
          <w:rFonts w:asciiTheme="majorHAnsi" w:hAnsiTheme="majorHAnsi" w:cstheme="majorHAnsi"/>
          <w:szCs w:val="28"/>
          <w:shd w:val="clear" w:color="auto" w:fill="FFFFFF"/>
          <w:lang w:val="vi-VN"/>
        </w:rPr>
        <w:t>Bộ, ngành, ngân hàng thương mại, chủ sở hữu sàn TMĐT</w:t>
      </w:r>
      <w:r w:rsidR="008263EB" w:rsidRPr="00ED12D5">
        <w:rPr>
          <w:rFonts w:asciiTheme="majorHAnsi" w:hAnsiTheme="majorHAnsi" w:cstheme="majorHAnsi"/>
          <w:szCs w:val="28"/>
          <w:shd w:val="clear" w:color="auto" w:fill="FFFFFF"/>
          <w:lang w:val="vi-VN"/>
        </w:rPr>
        <w:t xml:space="preserve"> được </w:t>
      </w:r>
      <w:r w:rsidRPr="00ED12D5">
        <w:rPr>
          <w:rFonts w:asciiTheme="majorHAnsi" w:hAnsiTheme="majorHAnsi" w:cstheme="majorHAnsi"/>
          <w:szCs w:val="28"/>
          <w:shd w:val="clear" w:color="auto" w:fill="FFFFFF"/>
          <w:lang w:val="vi-VN"/>
        </w:rPr>
        <w:t>quy định tại Điều 15, Điều 25, Điều 27, Điều 29 luật Quản lý thuế hiện hành,</w:t>
      </w:r>
      <w:r w:rsidR="008263EB"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Điều 27 Nghị định số 126/2020/NĐ-CP, khoản 7 Điều 1 Nghị định số 91/2022/NĐ-CP. </w:t>
      </w:r>
      <w:r w:rsidR="008263EB" w:rsidRPr="00ED12D5">
        <w:rPr>
          <w:rFonts w:asciiTheme="majorHAnsi" w:hAnsiTheme="majorHAnsi" w:cstheme="majorHAnsi"/>
          <w:szCs w:val="28"/>
          <w:shd w:val="clear" w:color="auto" w:fill="FFFFFF"/>
          <w:lang w:val="vi-VN"/>
        </w:rPr>
        <w:t xml:space="preserve">Tuy nhiên đối với quy định </w:t>
      </w:r>
      <w:r w:rsidR="00393C7F" w:rsidRPr="00ED12D5">
        <w:rPr>
          <w:rFonts w:asciiTheme="majorHAnsi" w:hAnsiTheme="majorHAnsi" w:cstheme="majorHAnsi"/>
          <w:szCs w:val="28"/>
          <w:shd w:val="clear" w:color="auto" w:fill="FFFFFF"/>
          <w:lang w:val="vi-VN"/>
        </w:rPr>
        <w:t xml:space="preserve">về trách nhiệm cung cấp thông tin </w:t>
      </w:r>
      <w:r w:rsidR="00D63799" w:rsidRPr="00ED12D5">
        <w:rPr>
          <w:rFonts w:asciiTheme="majorHAnsi" w:hAnsiTheme="majorHAnsi" w:cstheme="majorHAnsi"/>
          <w:szCs w:val="28"/>
          <w:shd w:val="clear" w:color="auto" w:fill="FFFFFF"/>
          <w:lang w:val="vi-VN"/>
        </w:rPr>
        <w:t xml:space="preserve">của tổ chức khác liên quan đến việc xác định nghĩa vụ thuế theo đề nghị của </w:t>
      </w:r>
      <w:r w:rsidR="007967C7" w:rsidRPr="00ED12D5">
        <w:rPr>
          <w:rFonts w:asciiTheme="majorHAnsi" w:hAnsiTheme="majorHAnsi" w:cstheme="majorHAnsi"/>
          <w:szCs w:val="28"/>
          <w:shd w:val="clear" w:color="auto" w:fill="FFFFFF"/>
          <w:lang w:val="vi-VN"/>
        </w:rPr>
        <w:t>cơ quan Thuế</w:t>
      </w:r>
      <w:r w:rsidR="00D63799" w:rsidRPr="00ED12D5">
        <w:rPr>
          <w:rFonts w:asciiTheme="majorHAnsi" w:hAnsiTheme="majorHAnsi" w:cstheme="majorHAnsi"/>
          <w:szCs w:val="28"/>
          <w:shd w:val="clear" w:color="auto" w:fill="FFFFFF"/>
          <w:lang w:val="vi-VN"/>
        </w:rPr>
        <w:t xml:space="preserve"> như </w:t>
      </w:r>
      <w:r w:rsidR="00393C7F" w:rsidRPr="00ED12D5">
        <w:rPr>
          <w:rFonts w:asciiTheme="majorHAnsi" w:hAnsiTheme="majorHAnsi" w:cstheme="majorHAnsi"/>
          <w:szCs w:val="28"/>
          <w:shd w:val="clear" w:color="auto" w:fill="FFFFFF"/>
          <w:lang w:val="vi-VN"/>
        </w:rPr>
        <w:t>đối với đơn vị vận chuyển</w:t>
      </w:r>
      <w:r w:rsidR="002724AA" w:rsidRPr="00ED12D5">
        <w:rPr>
          <w:rFonts w:asciiTheme="majorHAnsi" w:hAnsiTheme="majorHAnsi" w:cstheme="majorHAnsi"/>
          <w:szCs w:val="28"/>
          <w:shd w:val="clear" w:color="auto" w:fill="FFFFFF"/>
          <w:lang w:val="vi-VN"/>
        </w:rPr>
        <w:t>, chủ sở hữu, nhà quản lý các nền tảng m</w:t>
      </w:r>
      <w:r w:rsidR="00BF1F6D" w:rsidRPr="00ED12D5">
        <w:rPr>
          <w:rFonts w:asciiTheme="majorHAnsi" w:hAnsiTheme="majorHAnsi" w:cstheme="majorHAnsi"/>
          <w:szCs w:val="28"/>
          <w:shd w:val="clear" w:color="auto" w:fill="FFFFFF"/>
          <w:lang w:val="vi-VN"/>
        </w:rPr>
        <w:t>ạ</w:t>
      </w:r>
      <w:r w:rsidR="002724AA" w:rsidRPr="00ED12D5">
        <w:rPr>
          <w:rFonts w:asciiTheme="majorHAnsi" w:hAnsiTheme="majorHAnsi" w:cstheme="majorHAnsi"/>
          <w:szCs w:val="28"/>
          <w:shd w:val="clear" w:color="auto" w:fill="FFFFFF"/>
          <w:lang w:val="vi-VN"/>
        </w:rPr>
        <w:t>ng xã hội</w:t>
      </w:r>
      <w:r w:rsidR="00BF1F6D" w:rsidRPr="00ED12D5">
        <w:rPr>
          <w:rFonts w:asciiTheme="majorHAnsi" w:hAnsiTheme="majorHAnsi" w:cstheme="majorHAnsi"/>
          <w:szCs w:val="28"/>
          <w:shd w:val="clear" w:color="auto" w:fill="FFFFFF"/>
          <w:lang w:val="vi-VN"/>
        </w:rPr>
        <w:t xml:space="preserve"> (</w:t>
      </w:r>
      <w:r w:rsidR="00BF1F6D" w:rsidRPr="00ED12D5">
        <w:rPr>
          <w:rFonts w:asciiTheme="majorHAnsi" w:hAnsiTheme="majorHAnsi" w:cstheme="majorHAnsi"/>
          <w:szCs w:val="28"/>
          <w:lang w:val="vi-VN"/>
        </w:rPr>
        <w:t xml:space="preserve">zalo, facebook, </w:t>
      </w:r>
      <w:r w:rsidR="0092603E" w:rsidRPr="00ED12D5">
        <w:rPr>
          <w:rFonts w:asciiTheme="majorHAnsi" w:hAnsiTheme="majorHAnsi" w:cstheme="majorHAnsi"/>
          <w:szCs w:val="28"/>
          <w:lang w:val="vi-VN"/>
        </w:rPr>
        <w:t>tiktok</w:t>
      </w:r>
      <w:r w:rsidR="00BF1F6D" w:rsidRPr="00ED12D5">
        <w:rPr>
          <w:rFonts w:asciiTheme="majorHAnsi" w:hAnsiTheme="majorHAnsi" w:cstheme="majorHAnsi"/>
          <w:szCs w:val="28"/>
          <w:lang w:val="vi-VN"/>
        </w:rPr>
        <w:t>, youtube,...)</w:t>
      </w:r>
      <w:r w:rsidR="00393C7F" w:rsidRPr="00ED12D5">
        <w:rPr>
          <w:rFonts w:asciiTheme="majorHAnsi" w:hAnsiTheme="majorHAnsi" w:cstheme="majorHAnsi"/>
          <w:szCs w:val="28"/>
          <w:shd w:val="clear" w:color="auto" w:fill="FFFFFF"/>
          <w:lang w:val="vi-VN"/>
        </w:rPr>
        <w:t xml:space="preserve"> thì pháp luật chưa quy đị</w:t>
      </w:r>
      <w:r w:rsidR="00D63799" w:rsidRPr="00ED12D5">
        <w:rPr>
          <w:rFonts w:asciiTheme="majorHAnsi" w:hAnsiTheme="majorHAnsi" w:cstheme="majorHAnsi"/>
          <w:szCs w:val="28"/>
          <w:shd w:val="clear" w:color="auto" w:fill="FFFFFF"/>
          <w:lang w:val="vi-VN"/>
        </w:rPr>
        <w:t>nh rõ về nội dung, phạm vi thông tin cần cung cấp</w:t>
      </w:r>
      <w:r w:rsidR="00D03531" w:rsidRPr="00ED12D5">
        <w:rPr>
          <w:rStyle w:val="FootnoteReference"/>
          <w:rFonts w:asciiTheme="majorHAnsi" w:hAnsiTheme="majorHAnsi" w:cstheme="majorHAnsi"/>
          <w:szCs w:val="28"/>
          <w:shd w:val="clear" w:color="auto" w:fill="FFFFFF"/>
          <w:lang w:val="vi-VN"/>
        </w:rPr>
        <w:footnoteReference w:id="52"/>
      </w:r>
      <w:r w:rsidR="00D63799" w:rsidRPr="00ED12D5">
        <w:rPr>
          <w:rFonts w:asciiTheme="majorHAnsi" w:hAnsiTheme="majorHAnsi" w:cstheme="majorHAnsi"/>
          <w:szCs w:val="28"/>
          <w:shd w:val="clear" w:color="auto" w:fill="FFFFFF"/>
          <w:lang w:val="vi-VN"/>
        </w:rPr>
        <w:t xml:space="preserve">. </w:t>
      </w:r>
      <w:r w:rsidR="007967C7" w:rsidRPr="00ED12D5">
        <w:rPr>
          <w:rFonts w:asciiTheme="majorHAnsi" w:hAnsiTheme="majorHAnsi" w:cstheme="majorHAnsi"/>
          <w:szCs w:val="28"/>
          <w:shd w:val="clear" w:color="auto" w:fill="FFFFFF"/>
          <w:lang w:val="vi-VN"/>
        </w:rPr>
        <w:t>Cơ quan Thuế</w:t>
      </w:r>
      <w:r w:rsidR="00537DC1" w:rsidRPr="00ED12D5">
        <w:rPr>
          <w:rFonts w:asciiTheme="majorHAnsi" w:hAnsiTheme="majorHAnsi" w:cstheme="majorHAnsi"/>
          <w:szCs w:val="28"/>
          <w:shd w:val="clear" w:color="auto" w:fill="FFFFFF"/>
          <w:lang w:val="vi-VN"/>
        </w:rPr>
        <w:t xml:space="preserve"> có thể yêu cầu cung cấp những thông tin nào là đúng, đủ, đảm bảo quyền lợi cho người sử dụng dịch vụ vận chuyển</w:t>
      </w:r>
      <w:r w:rsidR="002724AA" w:rsidRPr="00ED12D5">
        <w:rPr>
          <w:rFonts w:asciiTheme="majorHAnsi" w:hAnsiTheme="majorHAnsi" w:cstheme="majorHAnsi"/>
          <w:szCs w:val="28"/>
          <w:shd w:val="clear" w:color="auto" w:fill="FFFFFF"/>
          <w:lang w:val="vi-VN"/>
        </w:rPr>
        <w:t>, người sử dụng các nền tảng mạng xã hội</w:t>
      </w:r>
      <w:r w:rsidR="00537DC1" w:rsidRPr="00ED12D5">
        <w:rPr>
          <w:rFonts w:asciiTheme="majorHAnsi" w:hAnsiTheme="majorHAnsi" w:cstheme="majorHAnsi"/>
          <w:szCs w:val="28"/>
          <w:shd w:val="clear" w:color="auto" w:fill="FFFFFF"/>
          <w:lang w:val="vi-VN"/>
        </w:rPr>
        <w:t xml:space="preserve"> thì pháp luật chưa hướng dẫn. </w:t>
      </w:r>
      <w:r w:rsidR="00C534B4" w:rsidRPr="00ED12D5">
        <w:rPr>
          <w:rFonts w:asciiTheme="majorHAnsi" w:hAnsiTheme="majorHAnsi" w:cstheme="majorHAnsi"/>
          <w:szCs w:val="28"/>
          <w:shd w:val="clear" w:color="auto" w:fill="FFFFFF"/>
          <w:lang w:val="vi-VN"/>
        </w:rPr>
        <w:t xml:space="preserve">Cùng với đó, hệ thống pháp luật hiện hành đang thiếu các quy định về việc quản lý, sử dụng các tài khoản mạng xã hội </w:t>
      </w:r>
      <w:r w:rsidR="00C534B4" w:rsidRPr="00ED12D5">
        <w:rPr>
          <w:rFonts w:asciiTheme="majorHAnsi" w:hAnsiTheme="majorHAnsi" w:cstheme="majorHAnsi"/>
          <w:szCs w:val="28"/>
          <w:lang w:val="vi-VN"/>
        </w:rPr>
        <w:t xml:space="preserve">nếu người dùng muốn bật tính năng </w:t>
      </w:r>
      <w:r w:rsidR="00C534B4" w:rsidRPr="00ED12D5">
        <w:rPr>
          <w:rFonts w:asciiTheme="majorHAnsi" w:hAnsiTheme="majorHAnsi" w:cstheme="majorHAnsi"/>
          <w:i/>
          <w:szCs w:val="28"/>
          <w:lang w:val="vi-VN"/>
        </w:rPr>
        <w:t>“Kiếm tiề</w:t>
      </w:r>
      <w:r w:rsidR="00E17742" w:rsidRPr="00ED12D5">
        <w:rPr>
          <w:rFonts w:asciiTheme="majorHAnsi" w:hAnsiTheme="majorHAnsi" w:cstheme="majorHAnsi"/>
          <w:i/>
          <w:szCs w:val="28"/>
          <w:lang w:val="vi-VN"/>
        </w:rPr>
        <w:t xml:space="preserve">n”, </w:t>
      </w:r>
      <w:r w:rsidR="00E17742" w:rsidRPr="00ED12D5">
        <w:rPr>
          <w:rFonts w:asciiTheme="majorHAnsi" w:hAnsiTheme="majorHAnsi" w:cstheme="majorHAnsi"/>
          <w:szCs w:val="28"/>
          <w:lang w:val="vi-VN"/>
        </w:rPr>
        <w:t>tạo gian hàng, tạo cửa hàng trực tuyến trên các nền tảng mạng xã hội.</w:t>
      </w:r>
    </w:p>
    <w:p w14:paraId="68B1EC32" w14:textId="53B8C01F" w:rsidR="00473345" w:rsidRPr="00ED12D5" w:rsidRDefault="0026032B" w:rsidP="00294A5D">
      <w:pPr>
        <w:tabs>
          <w:tab w:val="left" w:pos="851"/>
        </w:tabs>
        <w:spacing w:after="0" w:line="360"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t xml:space="preserve">Thứ hai, </w:t>
      </w:r>
      <w:r w:rsidRPr="00ED12D5">
        <w:rPr>
          <w:rFonts w:asciiTheme="majorHAnsi" w:hAnsiTheme="majorHAnsi" w:cstheme="majorHAnsi"/>
          <w:i/>
          <w:szCs w:val="28"/>
          <w:shd w:val="clear" w:color="auto" w:fill="FFFFFF"/>
          <w:lang w:val="vi-VN"/>
        </w:rPr>
        <w:t>nhóm quy định về công tác tuyên truyền, phổ biến chính sách pháp luật về thuế.</w:t>
      </w:r>
      <w:r w:rsidR="00CE7928"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Luật Quản lý thuế đã quy định về trách nhiệm của Mặt trận Tổ quốc Việt Nam,</w:t>
      </w:r>
      <w:r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các đơn vị, đoàn thể, tổ chức chính trị xã hội, cơ quan thông </w:t>
      </w:r>
      <w:r w:rsidRPr="00ED12D5">
        <w:rPr>
          <w:rFonts w:asciiTheme="majorHAnsi" w:hAnsiTheme="majorHAnsi" w:cstheme="majorHAnsi"/>
          <w:szCs w:val="28"/>
          <w:shd w:val="clear" w:color="auto" w:fill="FFFFFF"/>
          <w:lang w:val="vi-VN"/>
        </w:rPr>
        <w:lastRenderedPageBreak/>
        <w:t xml:space="preserve">tin, báo chí </w:t>
      </w:r>
      <w:r w:rsidR="008708D1" w:rsidRPr="00ED12D5">
        <w:rPr>
          <w:rFonts w:asciiTheme="majorHAnsi" w:hAnsiTheme="majorHAnsi" w:cstheme="majorHAnsi"/>
          <w:szCs w:val="28"/>
          <w:shd w:val="clear" w:color="auto" w:fill="FFFFFF"/>
          <w:lang w:val="vi-VN"/>
        </w:rPr>
        <w:t>trong công tác</w:t>
      </w:r>
      <w:r w:rsidRPr="00ED12D5">
        <w:rPr>
          <w:rFonts w:asciiTheme="majorHAnsi" w:hAnsiTheme="majorHAnsi" w:cstheme="majorHAnsi"/>
          <w:szCs w:val="28"/>
          <w:shd w:val="clear" w:color="auto" w:fill="FFFFFF"/>
          <w:lang w:val="vi-VN"/>
        </w:rPr>
        <w:t xml:space="preserve"> tuyên truyền, phổ biến, giáo dục pháp luật về thu</w:t>
      </w:r>
      <w:r w:rsidR="008708D1" w:rsidRPr="00ED12D5">
        <w:rPr>
          <w:rFonts w:asciiTheme="majorHAnsi" w:hAnsiTheme="majorHAnsi" w:cstheme="majorHAnsi"/>
          <w:szCs w:val="28"/>
          <w:shd w:val="clear" w:color="auto" w:fill="FFFFFF"/>
          <w:lang w:val="vi-VN"/>
        </w:rPr>
        <w:t>ế</w:t>
      </w:r>
      <w:r w:rsidR="008708D1" w:rsidRPr="00ED12D5">
        <w:rPr>
          <w:rStyle w:val="FootnoteReference"/>
          <w:rFonts w:asciiTheme="majorHAnsi" w:hAnsiTheme="majorHAnsi" w:cstheme="majorHAnsi"/>
          <w:szCs w:val="28"/>
          <w:shd w:val="clear" w:color="auto" w:fill="FFFFFF"/>
        </w:rPr>
        <w:footnoteReference w:id="53"/>
      </w:r>
      <w:r w:rsidRPr="00ED12D5">
        <w:rPr>
          <w:rFonts w:asciiTheme="majorHAnsi" w:hAnsiTheme="majorHAnsi" w:cstheme="majorHAnsi"/>
          <w:szCs w:val="28"/>
          <w:shd w:val="clear" w:color="auto" w:fill="FFFFFF"/>
          <w:lang w:val="vi-VN"/>
        </w:rPr>
        <w:t xml:space="preserve">. </w:t>
      </w:r>
      <w:r w:rsidR="00473345" w:rsidRPr="00ED12D5">
        <w:rPr>
          <w:rFonts w:asciiTheme="majorHAnsi" w:hAnsiTheme="majorHAnsi" w:cstheme="majorHAnsi"/>
          <w:szCs w:val="28"/>
          <w:shd w:val="clear" w:color="auto" w:fill="FFFFFF"/>
          <w:lang w:val="vi-VN"/>
        </w:rPr>
        <w:t xml:space="preserve">Tuy nhiên, các cơ quan này tự xây dựng nội dung tuyên truyền hay phối hợp với </w:t>
      </w:r>
      <w:r w:rsidR="007967C7" w:rsidRPr="00ED12D5">
        <w:rPr>
          <w:rFonts w:asciiTheme="majorHAnsi" w:hAnsiTheme="majorHAnsi" w:cstheme="majorHAnsi"/>
          <w:szCs w:val="28"/>
          <w:shd w:val="clear" w:color="auto" w:fill="FFFFFF"/>
          <w:lang w:val="vi-VN"/>
        </w:rPr>
        <w:t>cơ quan Thuế</w:t>
      </w:r>
      <w:r w:rsidR="00473345" w:rsidRPr="00ED12D5">
        <w:rPr>
          <w:rFonts w:asciiTheme="majorHAnsi" w:hAnsiTheme="majorHAnsi" w:cstheme="majorHAnsi"/>
          <w:szCs w:val="28"/>
          <w:shd w:val="clear" w:color="auto" w:fill="FFFFFF"/>
          <w:lang w:val="vi-VN"/>
        </w:rPr>
        <w:t xml:space="preserve"> các cấp để thực hiện thì chưa có hướng dẫn. Điều này dẫn đến thông tin không được truyền tải rộng rãi, trong một số trường hợp nếu tự xây dựng nội dung tuy</w:t>
      </w:r>
      <w:r w:rsidR="009D7EA8" w:rsidRPr="00ED12D5">
        <w:rPr>
          <w:rFonts w:asciiTheme="majorHAnsi" w:hAnsiTheme="majorHAnsi" w:cstheme="majorHAnsi"/>
          <w:szCs w:val="28"/>
          <w:shd w:val="clear" w:color="auto" w:fill="FFFFFF"/>
          <w:lang w:val="vi-VN"/>
        </w:rPr>
        <w:t>ê</w:t>
      </w:r>
      <w:r w:rsidR="00473345" w:rsidRPr="00ED12D5">
        <w:rPr>
          <w:rFonts w:asciiTheme="majorHAnsi" w:hAnsiTheme="majorHAnsi" w:cstheme="majorHAnsi"/>
          <w:szCs w:val="28"/>
          <w:shd w:val="clear" w:color="auto" w:fill="FFFFFF"/>
          <w:lang w:val="vi-VN"/>
        </w:rPr>
        <w:t>n truyền dễ dẫn đến sai sót. Bên cạnh đó thiếu đi các quy định về giám sát việc thực hiện nhiệm vụ tuy</w:t>
      </w:r>
      <w:r w:rsidR="009D7EA8" w:rsidRPr="00ED12D5">
        <w:rPr>
          <w:rFonts w:asciiTheme="majorHAnsi" w:hAnsiTheme="majorHAnsi" w:cstheme="majorHAnsi"/>
          <w:szCs w:val="28"/>
          <w:shd w:val="clear" w:color="auto" w:fill="FFFFFF"/>
          <w:lang w:val="vi-VN"/>
        </w:rPr>
        <w:t>ê</w:t>
      </w:r>
      <w:r w:rsidR="00473345" w:rsidRPr="00ED12D5">
        <w:rPr>
          <w:rFonts w:asciiTheme="majorHAnsi" w:hAnsiTheme="majorHAnsi" w:cstheme="majorHAnsi"/>
          <w:szCs w:val="28"/>
          <w:shd w:val="clear" w:color="auto" w:fill="FFFFFF"/>
          <w:lang w:val="vi-VN"/>
        </w:rPr>
        <w:t>n truyền, phổ biến, giáo dục pháp luật về thu</w:t>
      </w:r>
      <w:r w:rsidR="00B36E41" w:rsidRPr="00ED12D5">
        <w:rPr>
          <w:rFonts w:asciiTheme="majorHAnsi" w:hAnsiTheme="majorHAnsi" w:cstheme="majorHAnsi"/>
          <w:szCs w:val="28"/>
          <w:shd w:val="clear" w:color="auto" w:fill="FFFFFF"/>
          <w:lang w:val="vi-VN"/>
        </w:rPr>
        <w:t>ế.</w:t>
      </w:r>
    </w:p>
    <w:p w14:paraId="535732BA" w14:textId="2175EF12" w:rsidR="0026032B" w:rsidRPr="00ED12D5" w:rsidRDefault="00002A55"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Ngoài ra</w:t>
      </w:r>
      <w:r w:rsidR="00B36E41" w:rsidRPr="00ED12D5">
        <w:rPr>
          <w:rFonts w:asciiTheme="majorHAnsi" w:hAnsiTheme="majorHAnsi" w:cstheme="majorHAnsi"/>
          <w:szCs w:val="28"/>
          <w:shd w:val="clear" w:color="auto" w:fill="FFFFFF"/>
          <w:lang w:val="vi-VN"/>
        </w:rPr>
        <w:t xml:space="preserve">, pháp luật Quản lý thuế hiện hành chưa quy định </w:t>
      </w:r>
      <w:r w:rsidR="0026032B" w:rsidRPr="00ED12D5">
        <w:rPr>
          <w:rFonts w:asciiTheme="majorHAnsi" w:hAnsiTheme="majorHAnsi" w:cstheme="majorHAnsi"/>
          <w:szCs w:val="28"/>
          <w:shd w:val="clear" w:color="auto" w:fill="FFFFFF"/>
          <w:lang w:val="vi-VN"/>
        </w:rPr>
        <w:t xml:space="preserve">về trách nhiệm </w:t>
      </w:r>
      <w:r w:rsidR="008708D1" w:rsidRPr="00ED12D5">
        <w:rPr>
          <w:rFonts w:asciiTheme="majorHAnsi" w:hAnsiTheme="majorHAnsi" w:cstheme="majorHAnsi"/>
          <w:szCs w:val="28"/>
          <w:shd w:val="clear" w:color="auto" w:fill="FFFFFF"/>
          <w:lang w:val="vi-VN"/>
        </w:rPr>
        <w:t>phối hợp t</w:t>
      </w:r>
      <w:r w:rsidR="00B36E41" w:rsidRPr="00ED12D5">
        <w:rPr>
          <w:rFonts w:asciiTheme="majorHAnsi" w:hAnsiTheme="majorHAnsi" w:cstheme="majorHAnsi"/>
          <w:szCs w:val="28"/>
          <w:shd w:val="clear" w:color="auto" w:fill="FFFFFF"/>
          <w:lang w:val="vi-VN"/>
        </w:rPr>
        <w:t>rong công tác t</w:t>
      </w:r>
      <w:r w:rsidR="008708D1" w:rsidRPr="00ED12D5">
        <w:rPr>
          <w:rFonts w:asciiTheme="majorHAnsi" w:hAnsiTheme="majorHAnsi" w:cstheme="majorHAnsi"/>
          <w:szCs w:val="28"/>
          <w:shd w:val="clear" w:color="auto" w:fill="FFFFFF"/>
          <w:lang w:val="vi-VN"/>
        </w:rPr>
        <w:t>uyên truyền chính sách thuế đối với các cơ quan nhà nước khác như cơ quan tuyên giáo, cơ quan tư pháp,.. dẫn đến khi có văn bản yêu cầu phối hợp trong công tác tuyên truyền chưa nhận được sự phối hợp tích cực của các cơ quan này.</w:t>
      </w:r>
    </w:p>
    <w:p w14:paraId="5B47A1F9" w14:textId="230EBD72" w:rsidR="009302CD" w:rsidRPr="00ED12D5" w:rsidRDefault="009302CD" w:rsidP="00294A5D">
      <w:pPr>
        <w:pStyle w:val="04"/>
        <w:rPr>
          <w:rFonts w:asciiTheme="majorHAnsi" w:hAnsiTheme="majorHAnsi" w:cstheme="majorHAnsi"/>
        </w:rPr>
      </w:pPr>
      <w:bookmarkStart w:id="154" w:name="_Toc175906388"/>
      <w:bookmarkStart w:id="155" w:name="_Toc178056309"/>
      <w:bookmarkStart w:id="156" w:name="_Toc178057539"/>
      <w:bookmarkStart w:id="157" w:name="_Toc178085312"/>
      <w:bookmarkStart w:id="158" w:name="_Toc178572927"/>
      <w:r w:rsidRPr="00ED12D5">
        <w:rPr>
          <w:rFonts w:asciiTheme="majorHAnsi" w:hAnsiTheme="majorHAnsi" w:cstheme="majorHAnsi"/>
          <w:shd w:val="clear" w:color="auto" w:fill="FFFFFF"/>
        </w:rPr>
        <w:t xml:space="preserve">2.2.2.3. Hạn chế trong quy định về </w:t>
      </w:r>
      <w:r w:rsidRPr="00ED12D5">
        <w:rPr>
          <w:rFonts w:asciiTheme="majorHAnsi" w:hAnsiTheme="majorHAnsi" w:cstheme="majorHAnsi"/>
        </w:rPr>
        <w:t>kiểm tra, thanh tra, xử lý vi phạm về thuế đối vớ</w:t>
      </w:r>
      <w:r w:rsidR="004318DE" w:rsidRPr="00ED12D5">
        <w:rPr>
          <w:rFonts w:asciiTheme="majorHAnsi" w:hAnsiTheme="majorHAnsi" w:cstheme="majorHAnsi"/>
        </w:rPr>
        <w:t xml:space="preserve">i hoạt động bán hàng trực tuyến của </w:t>
      </w:r>
      <w:bookmarkEnd w:id="154"/>
      <w:bookmarkEnd w:id="155"/>
      <w:bookmarkEnd w:id="156"/>
      <w:r w:rsidR="00E32F54" w:rsidRPr="00ED12D5">
        <w:rPr>
          <w:rFonts w:asciiTheme="majorHAnsi" w:hAnsiTheme="majorHAnsi" w:cstheme="majorHAnsi"/>
        </w:rPr>
        <w:t>hộ kinh doanh, cá nhân kinh doanh</w:t>
      </w:r>
      <w:bookmarkEnd w:id="157"/>
      <w:bookmarkEnd w:id="158"/>
    </w:p>
    <w:p w14:paraId="1C33FFE2" w14:textId="5D25EF7C" w:rsidR="00B470BD" w:rsidRPr="00ED12D5" w:rsidRDefault="009B41F4"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3B421B" w:rsidRPr="00ED12D5">
        <w:rPr>
          <w:rFonts w:asciiTheme="majorHAnsi" w:hAnsiTheme="majorHAnsi" w:cstheme="majorHAnsi"/>
          <w:b/>
          <w:i/>
          <w:szCs w:val="28"/>
          <w:lang w:val="vi-VN"/>
        </w:rPr>
        <w:t xml:space="preserve"> nhất</w:t>
      </w:r>
      <w:r w:rsidR="003B421B" w:rsidRPr="00ED12D5">
        <w:rPr>
          <w:rFonts w:asciiTheme="majorHAnsi" w:hAnsiTheme="majorHAnsi" w:cstheme="majorHAnsi"/>
          <w:i/>
          <w:szCs w:val="28"/>
          <w:lang w:val="vi-VN"/>
        </w:rPr>
        <w:t>, n</w:t>
      </w:r>
      <w:r w:rsidRPr="00ED12D5">
        <w:rPr>
          <w:rFonts w:asciiTheme="majorHAnsi" w:hAnsiTheme="majorHAnsi" w:cstheme="majorHAnsi"/>
          <w:i/>
          <w:szCs w:val="28"/>
          <w:lang w:val="vi-VN"/>
        </w:rPr>
        <w:t xml:space="preserve">hóm quy phạm quy định về </w:t>
      </w:r>
      <w:r w:rsidR="00F26332" w:rsidRPr="00ED12D5">
        <w:rPr>
          <w:rFonts w:asciiTheme="majorHAnsi" w:hAnsiTheme="majorHAnsi" w:cstheme="majorHAnsi"/>
          <w:i/>
          <w:szCs w:val="28"/>
          <w:lang w:val="vi-VN"/>
        </w:rPr>
        <w:t>kiểm tra</w:t>
      </w:r>
      <w:r w:rsidR="00FB1A3D" w:rsidRPr="00ED12D5">
        <w:rPr>
          <w:rFonts w:asciiTheme="majorHAnsi" w:hAnsiTheme="majorHAnsi" w:cstheme="majorHAnsi"/>
          <w:i/>
          <w:szCs w:val="28"/>
          <w:lang w:val="vi-VN"/>
        </w:rPr>
        <w:t xml:space="preserve"> thuế</w:t>
      </w:r>
      <w:r w:rsidR="00F26332" w:rsidRPr="00ED12D5">
        <w:rPr>
          <w:rFonts w:asciiTheme="majorHAnsi" w:hAnsiTheme="majorHAnsi" w:cstheme="majorHAnsi"/>
          <w:i/>
          <w:szCs w:val="28"/>
          <w:lang w:val="vi-VN"/>
        </w:rPr>
        <w:t>, thanh tra</w:t>
      </w:r>
      <w:r w:rsidR="00FB1A3D" w:rsidRPr="00ED12D5">
        <w:rPr>
          <w:rFonts w:asciiTheme="majorHAnsi" w:hAnsiTheme="majorHAnsi" w:cstheme="majorHAnsi"/>
          <w:i/>
          <w:szCs w:val="28"/>
          <w:lang w:val="vi-VN"/>
        </w:rPr>
        <w:t xml:space="preserve"> thuế</w:t>
      </w:r>
      <w:r w:rsidR="004318DE" w:rsidRPr="00ED12D5">
        <w:rPr>
          <w:rFonts w:asciiTheme="majorHAnsi" w:hAnsiTheme="majorHAnsi" w:cstheme="majorHAnsi"/>
          <w:i/>
          <w:szCs w:val="28"/>
          <w:lang w:val="vi-VN"/>
        </w:rPr>
        <w:t>.</w:t>
      </w:r>
      <w:r w:rsidR="00CE7928" w:rsidRPr="00ED12D5">
        <w:rPr>
          <w:rFonts w:asciiTheme="majorHAnsi" w:hAnsiTheme="majorHAnsi" w:cstheme="majorHAnsi"/>
          <w:i/>
          <w:szCs w:val="28"/>
          <w:lang w:val="vi-VN"/>
        </w:rPr>
        <w:t xml:space="preserve"> </w:t>
      </w:r>
      <w:r w:rsidR="00B470BD" w:rsidRPr="00ED12D5">
        <w:rPr>
          <w:rFonts w:asciiTheme="majorHAnsi" w:hAnsiTheme="majorHAnsi" w:cstheme="majorHAnsi"/>
          <w:szCs w:val="28"/>
          <w:lang w:val="vi-VN"/>
        </w:rPr>
        <w:t xml:space="preserve">Tại khoản 1 Điều 110, khoản 1 Điều 113 </w:t>
      </w:r>
      <w:r w:rsidR="00A92ECF">
        <w:rPr>
          <w:rFonts w:asciiTheme="majorHAnsi" w:hAnsiTheme="majorHAnsi" w:cstheme="majorHAnsi"/>
          <w:szCs w:val="28"/>
          <w:lang w:val="vi-VN"/>
        </w:rPr>
        <w:t xml:space="preserve">của Luật Quản lý Thuế số 38/2019/QH14 </w:t>
      </w:r>
      <w:r w:rsidR="00B470BD" w:rsidRPr="00ED12D5">
        <w:rPr>
          <w:rFonts w:asciiTheme="majorHAnsi" w:hAnsiTheme="majorHAnsi" w:cstheme="majorHAnsi"/>
          <w:szCs w:val="28"/>
          <w:lang w:val="vi-VN"/>
        </w:rPr>
        <w:t xml:space="preserve">quy định về các trường hợp kiểm tra thuế, thanh tra thuế. Theo đó </w:t>
      </w:r>
      <w:r w:rsidR="007967C7" w:rsidRPr="00ED12D5">
        <w:rPr>
          <w:rFonts w:asciiTheme="majorHAnsi" w:hAnsiTheme="majorHAnsi" w:cstheme="majorHAnsi"/>
          <w:szCs w:val="28"/>
          <w:lang w:val="vi-VN"/>
        </w:rPr>
        <w:t>cơ quan Thuế</w:t>
      </w:r>
      <w:r w:rsidR="00B470BD" w:rsidRPr="00ED12D5">
        <w:rPr>
          <w:rFonts w:asciiTheme="majorHAnsi" w:hAnsiTheme="majorHAnsi" w:cstheme="majorHAnsi"/>
          <w:szCs w:val="28"/>
          <w:lang w:val="vi-VN"/>
        </w:rPr>
        <w:t xml:space="preserve"> sẽ tiến hành kiểm tra thuế, thanh tra thuế khi có dấu hiệu vi phạm pháp luật về thuế. Tuy nhiên pháp luật Quản lý thuế hiện hành chưa quy định </w:t>
      </w:r>
      <w:r w:rsidR="00525505" w:rsidRPr="00ED12D5">
        <w:rPr>
          <w:rFonts w:asciiTheme="majorHAnsi" w:hAnsiTheme="majorHAnsi" w:cstheme="majorHAnsi"/>
          <w:szCs w:val="28"/>
          <w:lang w:val="vi-VN"/>
        </w:rPr>
        <w:t xml:space="preserve">cách xác định </w:t>
      </w:r>
      <w:r w:rsidR="00B470BD" w:rsidRPr="00ED12D5">
        <w:rPr>
          <w:rFonts w:asciiTheme="majorHAnsi" w:hAnsiTheme="majorHAnsi" w:cstheme="majorHAnsi"/>
          <w:szCs w:val="28"/>
          <w:lang w:val="vi-VN"/>
        </w:rPr>
        <w:t>dấu hiệu vi phạm pháp luật về thuế</w:t>
      </w:r>
      <w:r w:rsidR="00525505" w:rsidRPr="00ED12D5">
        <w:rPr>
          <w:rFonts w:asciiTheme="majorHAnsi" w:hAnsiTheme="majorHAnsi" w:cstheme="majorHAnsi"/>
          <w:szCs w:val="28"/>
          <w:lang w:val="vi-VN"/>
        </w:rPr>
        <w:t xml:space="preserve"> căn cứ vào cơ sở pháp lý nào</w:t>
      </w:r>
      <w:r w:rsidR="00E76D76" w:rsidRPr="00ED12D5">
        <w:rPr>
          <w:rFonts w:asciiTheme="majorHAnsi" w:hAnsiTheme="majorHAnsi" w:cstheme="majorHAnsi"/>
          <w:szCs w:val="28"/>
          <w:lang w:val="vi-VN"/>
        </w:rPr>
        <w:t>, mức độ vi phạm ra sao</w:t>
      </w:r>
      <w:r w:rsidR="005E335E" w:rsidRPr="00ED12D5">
        <w:rPr>
          <w:rFonts w:asciiTheme="majorHAnsi" w:hAnsiTheme="majorHAnsi" w:cstheme="majorHAnsi"/>
          <w:szCs w:val="28"/>
          <w:lang w:val="vi-VN"/>
        </w:rPr>
        <w:t xml:space="preserve"> thì sẽ tiến hành</w:t>
      </w:r>
      <w:r w:rsidR="00B02CD6" w:rsidRPr="00ED12D5">
        <w:rPr>
          <w:rFonts w:asciiTheme="majorHAnsi" w:hAnsiTheme="majorHAnsi" w:cstheme="majorHAnsi"/>
          <w:szCs w:val="28"/>
          <w:lang w:val="vi-VN"/>
        </w:rPr>
        <w:t xml:space="preserve"> kiểm tra hay thanh tra. </w:t>
      </w:r>
      <w:r w:rsidR="00E76D76" w:rsidRPr="00ED12D5">
        <w:rPr>
          <w:rFonts w:asciiTheme="majorHAnsi" w:hAnsiTheme="majorHAnsi" w:cstheme="majorHAnsi"/>
          <w:szCs w:val="28"/>
          <w:lang w:val="vi-VN"/>
        </w:rPr>
        <w:t xml:space="preserve">Điều này dẫn đến không thống nhất trong quá trình áp dụng pháp luật đối với hoạt động </w:t>
      </w:r>
      <w:r w:rsidR="00B02CD6" w:rsidRPr="00ED12D5">
        <w:rPr>
          <w:rFonts w:asciiTheme="majorHAnsi" w:hAnsiTheme="majorHAnsi" w:cstheme="majorHAnsi"/>
          <w:szCs w:val="28"/>
          <w:lang w:val="vi-VN"/>
        </w:rPr>
        <w:t>kiểm tra thuế, thanh tra thuế.</w:t>
      </w:r>
    </w:p>
    <w:p w14:paraId="256AC2C5" w14:textId="1713CC73" w:rsidR="00CE7928" w:rsidRPr="00ED12D5" w:rsidRDefault="004318DE"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nhóm quy phạm quy định về xử lý vi phạm về thuế</w:t>
      </w:r>
      <w:r w:rsidR="00CE7928" w:rsidRPr="00ED12D5">
        <w:rPr>
          <w:rFonts w:asciiTheme="majorHAnsi" w:hAnsiTheme="majorHAnsi" w:cstheme="majorHAnsi"/>
          <w:i/>
          <w:szCs w:val="28"/>
          <w:lang w:val="vi-VN"/>
        </w:rPr>
        <w:t xml:space="preserve">. </w:t>
      </w:r>
      <w:r w:rsidR="00CE7928" w:rsidRPr="00ED12D5">
        <w:rPr>
          <w:rFonts w:asciiTheme="majorHAnsi" w:hAnsiTheme="majorHAnsi" w:cstheme="majorHAnsi"/>
          <w:szCs w:val="28"/>
          <w:lang w:val="vi-VN"/>
        </w:rPr>
        <w:t xml:space="preserve">Trong đó còn tồn tại hạn chế về quy định về xử phạt vi phạm hành chính về hành vi lập hóa </w:t>
      </w:r>
      <w:r w:rsidR="00CE7928" w:rsidRPr="00ED12D5">
        <w:rPr>
          <w:rFonts w:asciiTheme="majorHAnsi" w:hAnsiTheme="majorHAnsi" w:cstheme="majorHAnsi"/>
          <w:szCs w:val="28"/>
          <w:lang w:val="vi-VN"/>
        </w:rPr>
        <w:lastRenderedPageBreak/>
        <w:t xml:space="preserve">đơn không đúng thời điểm và quy định về xử lý hình sự đối với tội trốn thuế đối với </w:t>
      </w:r>
      <w:r w:rsidR="004C61BB" w:rsidRPr="00ED12D5">
        <w:rPr>
          <w:rFonts w:asciiTheme="majorHAnsi" w:hAnsiTheme="majorHAnsi" w:cstheme="majorHAnsi"/>
          <w:szCs w:val="28"/>
          <w:lang w:val="vi-VN"/>
        </w:rPr>
        <w:t>HKD, CNKD</w:t>
      </w:r>
      <w:r w:rsidR="00CE7928" w:rsidRPr="00ED12D5">
        <w:rPr>
          <w:rFonts w:asciiTheme="majorHAnsi" w:hAnsiTheme="majorHAnsi" w:cstheme="majorHAnsi"/>
          <w:szCs w:val="28"/>
          <w:lang w:val="vi-VN"/>
        </w:rPr>
        <w:t xml:space="preserve"> bán hàng trực tuyến.</w:t>
      </w:r>
    </w:p>
    <w:p w14:paraId="7AE87A4F" w14:textId="409AB00C" w:rsidR="00AB4EEF" w:rsidRPr="00ED12D5" w:rsidRDefault="004318DE"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szCs w:val="28"/>
          <w:lang w:val="vi-VN"/>
        </w:rPr>
        <w:t>Q</w:t>
      </w:r>
      <w:r w:rsidR="00525505" w:rsidRPr="00ED12D5">
        <w:rPr>
          <w:rFonts w:asciiTheme="majorHAnsi" w:hAnsiTheme="majorHAnsi" w:cstheme="majorHAnsi"/>
          <w:szCs w:val="28"/>
          <w:lang w:val="vi-VN"/>
        </w:rPr>
        <w:t>uy định về xử phạt vi phạm hành chính về hành vi lập hóa đơn không đúng thời điểm.</w:t>
      </w:r>
      <w:r w:rsidRPr="00ED12D5">
        <w:rPr>
          <w:rFonts w:asciiTheme="majorHAnsi" w:hAnsiTheme="majorHAnsi" w:cstheme="majorHAnsi"/>
          <w:szCs w:val="28"/>
          <w:lang w:val="vi-VN"/>
        </w:rPr>
        <w:t xml:space="preserve"> </w:t>
      </w:r>
      <w:r w:rsidR="008929E6" w:rsidRPr="00ED12D5">
        <w:rPr>
          <w:rFonts w:asciiTheme="majorHAnsi" w:hAnsiTheme="majorHAnsi" w:cstheme="majorHAnsi"/>
          <w:iCs/>
          <w:szCs w:val="28"/>
          <w:lang w:val="vi-VN"/>
        </w:rPr>
        <w:t xml:space="preserve">Trường hợp </w:t>
      </w:r>
      <w:r w:rsidR="004C61BB" w:rsidRPr="00ED12D5">
        <w:rPr>
          <w:rFonts w:asciiTheme="majorHAnsi" w:hAnsiTheme="majorHAnsi" w:cstheme="majorHAnsi"/>
          <w:iCs/>
          <w:szCs w:val="28"/>
          <w:lang w:val="vi-VN"/>
        </w:rPr>
        <w:t>HKD, CNKD</w:t>
      </w:r>
      <w:r w:rsidR="008929E6" w:rsidRPr="00ED12D5">
        <w:rPr>
          <w:rFonts w:asciiTheme="majorHAnsi" w:hAnsiTheme="majorHAnsi" w:cstheme="majorHAnsi"/>
          <w:iCs/>
          <w:szCs w:val="28"/>
          <w:lang w:val="vi-VN"/>
        </w:rPr>
        <w:t xml:space="preserve"> bán hàng trên sàn TMĐT, nền tảng mạng xã hội thì thời điểm lập hóa đơn đối với bán hàng hóa là thời điểm chuyển giao quyền sở hữu hoặc quyền sử dụng hàng hóa cho người mua, không phân biệt đã thu được tiền hay chưa thu được tiền </w:t>
      </w:r>
      <w:r w:rsidR="00A8050D">
        <w:rPr>
          <w:rFonts w:asciiTheme="majorHAnsi" w:hAnsiTheme="majorHAnsi" w:cstheme="majorHAnsi"/>
          <w:iCs/>
          <w:szCs w:val="28"/>
          <w:lang w:val="vi-VN"/>
        </w:rPr>
        <w:t>được</w:t>
      </w:r>
      <w:r w:rsidR="008929E6" w:rsidRPr="00ED12D5">
        <w:rPr>
          <w:rFonts w:asciiTheme="majorHAnsi" w:hAnsiTheme="majorHAnsi" w:cstheme="majorHAnsi"/>
          <w:iCs/>
          <w:szCs w:val="28"/>
          <w:lang w:val="vi-VN"/>
        </w:rPr>
        <w:t xml:space="preserve"> quy định tại Khoản 1 Điều 9 Nghị định 123/2020/NĐ-CP. </w:t>
      </w:r>
      <w:r w:rsidR="008929E6" w:rsidRPr="00ED12D5">
        <w:rPr>
          <w:rFonts w:asciiTheme="majorHAnsi" w:hAnsiTheme="majorHAnsi" w:cstheme="majorHAnsi"/>
          <w:szCs w:val="28"/>
          <w:lang w:val="vi-VN"/>
        </w:rPr>
        <w:t xml:space="preserve">Vấn đề này cũng đang gây ra không ít khó khăn cho </w:t>
      </w:r>
      <w:r w:rsidR="004C61BB" w:rsidRPr="00ED12D5">
        <w:rPr>
          <w:rFonts w:asciiTheme="majorHAnsi" w:hAnsiTheme="majorHAnsi" w:cstheme="majorHAnsi"/>
          <w:szCs w:val="28"/>
          <w:lang w:val="vi-VN"/>
        </w:rPr>
        <w:t>HKD, CNKD</w:t>
      </w:r>
      <w:r w:rsidR="008929E6" w:rsidRPr="00ED12D5">
        <w:rPr>
          <w:rFonts w:asciiTheme="majorHAnsi" w:hAnsiTheme="majorHAnsi" w:cstheme="majorHAnsi"/>
          <w:szCs w:val="28"/>
          <w:lang w:val="vi-VN"/>
        </w:rPr>
        <w:t xml:space="preserve"> vì sàn TMĐT hoặc đơn vị vận chuyển cập nhật thông tin về thời điểm giao hàng thành công chậm trễ thì sẽ dẫn đến trường hợp xuất hóa đơn không đúng thời điểm. Đối với trường hợp này </w:t>
      </w:r>
      <w:r w:rsidR="004C61BB" w:rsidRPr="00ED12D5">
        <w:rPr>
          <w:rFonts w:asciiTheme="majorHAnsi" w:hAnsiTheme="majorHAnsi" w:cstheme="majorHAnsi"/>
          <w:szCs w:val="28"/>
          <w:lang w:val="vi-VN"/>
        </w:rPr>
        <w:t>HKD, CNKD</w:t>
      </w:r>
      <w:r w:rsidR="009C6720" w:rsidRPr="00ED12D5">
        <w:rPr>
          <w:rFonts w:asciiTheme="majorHAnsi" w:hAnsiTheme="majorHAnsi" w:cstheme="majorHAnsi"/>
          <w:szCs w:val="28"/>
          <w:lang w:val="vi-VN"/>
        </w:rPr>
        <w:t xml:space="preserve"> hoàn toàn không có lỗi </w:t>
      </w:r>
      <w:r w:rsidR="001412D4" w:rsidRPr="00ED12D5">
        <w:rPr>
          <w:rFonts w:asciiTheme="majorHAnsi" w:hAnsiTheme="majorHAnsi" w:cstheme="majorHAnsi"/>
          <w:szCs w:val="28"/>
          <w:lang w:val="vi-VN"/>
        </w:rPr>
        <w:t>vẫn</w:t>
      </w:r>
      <w:r w:rsidR="008929E6" w:rsidRPr="00ED12D5">
        <w:rPr>
          <w:rFonts w:asciiTheme="majorHAnsi" w:hAnsiTheme="majorHAnsi" w:cstheme="majorHAnsi"/>
          <w:szCs w:val="28"/>
          <w:lang w:val="vi-VN"/>
        </w:rPr>
        <w:t xml:space="preserve"> bị xử phạt về hành vi xuất hóa đơn không đúng thời điểm.</w:t>
      </w:r>
    </w:p>
    <w:p w14:paraId="1A9BB786" w14:textId="55CD8590" w:rsidR="005F22ED" w:rsidRPr="00ED12D5" w:rsidRDefault="005F22ED"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Quy định về sử dụng hóa đơn đối với trường hợp nộp thuế theo phương pháp khoán khi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phát sinh nhu cầu sử dụng hóa đơn phải liên hệ</w:t>
      </w:r>
      <w:r w:rsidRPr="00ED12D5">
        <w:rPr>
          <w:rFonts w:asciiTheme="majorHAnsi" w:hAnsiTheme="majorHAnsi" w:cstheme="majorHAnsi"/>
          <w:szCs w:val="28"/>
          <w:lang w:val="vi-VN"/>
        </w:rPr>
        <w:t xml:space="preserve">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để được hỗ trợ cấp hóa đơn điện tử theo từng lần phát sinh và phải nộp thuế trước khi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cấp hóa đơn. </w:t>
      </w:r>
      <w:r w:rsidRPr="00ED12D5">
        <w:rPr>
          <w:rFonts w:asciiTheme="majorHAnsi" w:hAnsiTheme="majorHAnsi" w:cstheme="majorHAnsi"/>
          <w:szCs w:val="28"/>
          <w:shd w:val="clear" w:color="auto" w:fill="FFFFFF"/>
          <w:lang w:val="vi-VN"/>
        </w:rPr>
        <w:t>Theo khoản 3 Điều 12 Thông tư 40/2021/TT-BTC thì thời hạn nộp hồ sơ khai thuế đối với cá nhân kinh doanh nộp thuế theo từng lần phát sinh quy định tại khoản 3 Điều 44 Luật Quản lý thuế 2019 </w:t>
      </w:r>
      <w:r w:rsidRPr="00ED12D5">
        <w:rPr>
          <w:rFonts w:asciiTheme="majorHAnsi" w:hAnsiTheme="majorHAnsi" w:cstheme="majorHAnsi"/>
          <w:szCs w:val="28"/>
          <w:lang w:val="vi-VN"/>
        </w:rPr>
        <w:t>chậm nhất là ngày thứ 10 kể từ ngày phát sinh nghĩa vụ thuế</w:t>
      </w:r>
      <w:r w:rsidRPr="00ED12D5">
        <w:rPr>
          <w:rFonts w:asciiTheme="majorHAnsi" w:hAnsiTheme="majorHAnsi" w:cstheme="majorHAnsi"/>
          <w:szCs w:val="28"/>
          <w:shd w:val="clear" w:color="auto" w:fill="FFFFFF"/>
          <w:lang w:val="vi-VN"/>
        </w:rPr>
        <w:t>. Tuy nhiên pháp luật thuế hiện hành chưa có hướng dẫn chi tiết về thời hạn nộp hồ sơ cấp hóa đơn theo từng lần phát sinh</w:t>
      </w:r>
      <w:r w:rsidRPr="00ED12D5">
        <w:rPr>
          <w:rFonts w:asciiTheme="majorHAnsi" w:hAnsiTheme="majorHAnsi" w:cstheme="majorHAnsi"/>
          <w:szCs w:val="28"/>
          <w:lang w:val="vi-VN"/>
        </w:rPr>
        <w:t>, trong trường hợp vì giao hàng chậm trễ, hoặc thời gian hoàn thành việc giao hàng ngoài giờ làm việc của cơ quan nhà nước thì có bị xem là hành vi xuất hóa đơn không đúng thời điểm và có bị xử phạ</w:t>
      </w:r>
      <w:r w:rsidR="00EE5233">
        <w:rPr>
          <w:rFonts w:asciiTheme="majorHAnsi" w:hAnsiTheme="majorHAnsi" w:cstheme="majorHAnsi"/>
          <w:szCs w:val="28"/>
          <w:lang w:val="vi-VN"/>
        </w:rPr>
        <w:t>t không.</w:t>
      </w:r>
    </w:p>
    <w:p w14:paraId="26BD15CC" w14:textId="4E06A7CB" w:rsidR="00C269BC" w:rsidRPr="00ED12D5" w:rsidRDefault="004318DE" w:rsidP="00F334B5">
      <w:pPr>
        <w:tabs>
          <w:tab w:val="left" w:pos="851"/>
        </w:tabs>
        <w:spacing w:after="0" w:line="32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Q</w:t>
      </w:r>
      <w:r w:rsidR="00525505" w:rsidRPr="00ED12D5">
        <w:rPr>
          <w:rFonts w:asciiTheme="majorHAnsi" w:hAnsiTheme="majorHAnsi" w:cstheme="majorHAnsi"/>
          <w:szCs w:val="28"/>
          <w:lang w:val="vi-VN"/>
        </w:rPr>
        <w:t xml:space="preserve">uy </w:t>
      </w:r>
      <w:r w:rsidRPr="00ED12D5">
        <w:rPr>
          <w:rFonts w:asciiTheme="majorHAnsi" w:hAnsiTheme="majorHAnsi" w:cstheme="majorHAnsi"/>
          <w:szCs w:val="28"/>
          <w:lang w:val="vi-VN"/>
        </w:rPr>
        <w:t>định</w:t>
      </w:r>
      <w:r w:rsidR="00525505" w:rsidRPr="00ED12D5">
        <w:rPr>
          <w:rFonts w:asciiTheme="majorHAnsi" w:hAnsiTheme="majorHAnsi" w:cstheme="majorHAnsi"/>
          <w:szCs w:val="28"/>
          <w:lang w:val="vi-VN"/>
        </w:rPr>
        <w:t xml:space="preserve"> về</w:t>
      </w:r>
      <w:r w:rsidR="00C269BC" w:rsidRPr="00ED12D5">
        <w:rPr>
          <w:rFonts w:asciiTheme="majorHAnsi" w:hAnsiTheme="majorHAnsi" w:cstheme="majorHAnsi"/>
          <w:szCs w:val="28"/>
          <w:lang w:val="vi-VN"/>
        </w:rPr>
        <w:t xml:space="preserve"> </w:t>
      </w:r>
      <w:r w:rsidRPr="00ED12D5">
        <w:rPr>
          <w:rFonts w:asciiTheme="majorHAnsi" w:hAnsiTheme="majorHAnsi" w:cstheme="majorHAnsi"/>
          <w:szCs w:val="28"/>
          <w:lang w:val="vi-VN"/>
        </w:rPr>
        <w:t xml:space="preserve">xử lý hình sự đối với </w:t>
      </w:r>
      <w:r w:rsidR="00426B7D" w:rsidRPr="00ED12D5">
        <w:rPr>
          <w:rFonts w:asciiTheme="majorHAnsi" w:hAnsiTheme="majorHAnsi" w:cstheme="majorHAnsi"/>
          <w:szCs w:val="28"/>
          <w:lang w:val="vi-VN"/>
        </w:rPr>
        <w:t>tội trốn thuế t</w:t>
      </w:r>
      <w:r w:rsidR="00042E8E" w:rsidRPr="00ED12D5">
        <w:rPr>
          <w:rFonts w:asciiTheme="majorHAnsi" w:hAnsiTheme="majorHAnsi" w:cstheme="majorHAnsi"/>
          <w:szCs w:val="28"/>
          <w:shd w:val="clear" w:color="auto" w:fill="FFFFFF"/>
          <w:lang w:val="vi-VN"/>
        </w:rPr>
        <w:t>ại Điều 200 của Bộ luật Hình sự</w:t>
      </w:r>
      <w:r w:rsidR="00426B7D" w:rsidRPr="00ED12D5">
        <w:rPr>
          <w:rFonts w:asciiTheme="majorHAnsi" w:hAnsiTheme="majorHAnsi" w:cstheme="majorHAnsi"/>
          <w:szCs w:val="28"/>
          <w:shd w:val="clear" w:color="auto" w:fill="FFFFFF"/>
          <w:lang w:val="vi-VN"/>
        </w:rPr>
        <w:t xml:space="preserve"> 2015, </w:t>
      </w:r>
      <w:r w:rsidR="00042E8E" w:rsidRPr="00ED12D5">
        <w:rPr>
          <w:rFonts w:asciiTheme="majorHAnsi" w:hAnsiTheme="majorHAnsi" w:cstheme="majorHAnsi"/>
          <w:szCs w:val="28"/>
          <w:shd w:val="clear" w:color="auto" w:fill="FFFFFF"/>
          <w:lang w:val="vi-VN"/>
        </w:rPr>
        <w:t xml:space="preserve"> Điều 1 </w:t>
      </w:r>
      <w:r w:rsidR="00C269BC" w:rsidRPr="00ED12D5">
        <w:rPr>
          <w:rFonts w:asciiTheme="majorHAnsi" w:hAnsiTheme="majorHAnsi" w:cstheme="majorHAnsi"/>
          <w:szCs w:val="28"/>
          <w:shd w:val="clear" w:color="auto" w:fill="FFFFFF"/>
          <w:lang w:val="vi-VN"/>
        </w:rPr>
        <w:t>Bộ luật Hình sự năm 2017 Sửa đổi, bổ</w:t>
      </w:r>
      <w:r w:rsidR="00042E8E" w:rsidRPr="00ED12D5">
        <w:rPr>
          <w:rFonts w:asciiTheme="majorHAnsi" w:hAnsiTheme="majorHAnsi" w:cstheme="majorHAnsi"/>
          <w:szCs w:val="28"/>
          <w:shd w:val="clear" w:color="auto" w:fill="FFFFFF"/>
          <w:lang w:val="vi-VN"/>
        </w:rPr>
        <w:t xml:space="preserve"> sung</w:t>
      </w:r>
      <w:r w:rsidR="00C269BC" w:rsidRPr="00ED12D5">
        <w:rPr>
          <w:rFonts w:asciiTheme="majorHAnsi" w:hAnsiTheme="majorHAnsi" w:cstheme="majorHAnsi"/>
          <w:szCs w:val="28"/>
          <w:shd w:val="clear" w:color="auto" w:fill="FFFFFF"/>
          <w:lang w:val="vi-VN"/>
        </w:rPr>
        <w:t xml:space="preserve"> </w:t>
      </w:r>
      <w:r w:rsidR="00042E8E" w:rsidRPr="00ED12D5">
        <w:rPr>
          <w:rFonts w:asciiTheme="majorHAnsi" w:hAnsiTheme="majorHAnsi" w:cstheme="majorHAnsi"/>
          <w:szCs w:val="28"/>
          <w:shd w:val="clear" w:color="auto" w:fill="FFFFFF"/>
          <w:lang w:val="vi-VN"/>
        </w:rPr>
        <w:t xml:space="preserve">Điều 200 </w:t>
      </w:r>
      <w:r w:rsidR="00C269BC" w:rsidRPr="00ED12D5">
        <w:rPr>
          <w:rFonts w:asciiTheme="majorHAnsi" w:hAnsiTheme="majorHAnsi" w:cstheme="majorHAnsi"/>
          <w:szCs w:val="28"/>
          <w:shd w:val="clear" w:color="auto" w:fill="FFFFFF"/>
          <w:lang w:val="vi-VN"/>
        </w:rPr>
        <w:t xml:space="preserve">của Bộ luật Hình sự </w:t>
      </w:r>
      <w:r w:rsidR="00042E8E" w:rsidRPr="00ED12D5">
        <w:rPr>
          <w:rFonts w:asciiTheme="majorHAnsi" w:hAnsiTheme="majorHAnsi" w:cstheme="majorHAnsi"/>
          <w:szCs w:val="28"/>
          <w:shd w:val="clear" w:color="auto" w:fill="FFFFFF"/>
          <w:lang w:val="vi-VN"/>
        </w:rPr>
        <w:t xml:space="preserve">2015 quy định như sau: </w:t>
      </w:r>
      <w:r w:rsidR="00C269BC" w:rsidRPr="00ED12D5">
        <w:rPr>
          <w:rFonts w:asciiTheme="majorHAnsi" w:hAnsiTheme="majorHAnsi" w:cstheme="majorHAnsi"/>
          <w:i/>
          <w:szCs w:val="28"/>
          <w:shd w:val="clear" w:color="auto" w:fill="FFFFFF"/>
          <w:lang w:val="vi-VN"/>
        </w:rPr>
        <w:t xml:space="preserve">“1. Người nào thực hiện một trong </w:t>
      </w:r>
      <w:r w:rsidR="00C269BC" w:rsidRPr="00ED12D5">
        <w:rPr>
          <w:rFonts w:asciiTheme="majorHAnsi" w:hAnsiTheme="majorHAnsi" w:cstheme="majorHAnsi"/>
          <w:i/>
          <w:szCs w:val="28"/>
          <w:shd w:val="clear" w:color="auto" w:fill="FFFFFF"/>
          <w:lang w:val="vi-VN"/>
        </w:rPr>
        <w:lastRenderedPageBreak/>
        <w:t>các hành vi sau đây trốn thuế với số tiền từ 100.000.000 đồng đến dưới 300.000.000 đồng hoặc dưới 100.000.000 đồng nhưng đã bị xử phạt vi phạm hành chính về hành vi trốn thuế hoặc đã bị kết án về tội này hoặc về một trong các tội quy định tại các điều 188, 189, 190, 191, 192, 193, 194, 195, 196, 202, 250, 251, 253, 254, 304, 305, 306, 309 và 311 của Bộ luật này, chưa được xóa án tích mà còn vi phạm, thì bị phạt tiền từ 100.000.000 đồng đến 500.000.000 đồng hoặc phạt tù từ 03 tháng đến 01 năm</w:t>
      </w:r>
      <w:r w:rsidR="00042E8E" w:rsidRPr="00ED12D5">
        <w:rPr>
          <w:rFonts w:asciiTheme="majorHAnsi" w:hAnsiTheme="majorHAnsi" w:cstheme="majorHAnsi"/>
          <w:i/>
          <w:szCs w:val="28"/>
          <w:shd w:val="clear" w:color="auto" w:fill="FFFFFF"/>
          <w:lang w:val="vi-VN"/>
        </w:rPr>
        <w:t>:…”</w:t>
      </w:r>
    </w:p>
    <w:p w14:paraId="3A7017F3" w14:textId="3C9901E4" w:rsidR="0067248C" w:rsidRPr="00ED12D5" w:rsidRDefault="00D63A34" w:rsidP="00F334B5">
      <w:pPr>
        <w:tabs>
          <w:tab w:val="left" w:pos="851"/>
        </w:tabs>
        <w:spacing w:after="0" w:line="32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Đ</w:t>
      </w:r>
      <w:r w:rsidR="00C269BC" w:rsidRPr="00ED12D5">
        <w:rPr>
          <w:rFonts w:asciiTheme="majorHAnsi" w:hAnsiTheme="majorHAnsi" w:cstheme="majorHAnsi"/>
          <w:szCs w:val="28"/>
          <w:shd w:val="clear" w:color="auto" w:fill="FFFFFF"/>
          <w:lang w:val="vi-VN"/>
        </w:rPr>
        <w:t xml:space="preserve">iều luật đã quy định về </w:t>
      </w:r>
      <w:r w:rsidRPr="00ED12D5">
        <w:rPr>
          <w:rFonts w:asciiTheme="majorHAnsi" w:hAnsiTheme="majorHAnsi" w:cstheme="majorHAnsi"/>
          <w:szCs w:val="28"/>
          <w:shd w:val="clear" w:color="auto" w:fill="FFFFFF"/>
          <w:lang w:val="vi-VN"/>
        </w:rPr>
        <w:t>giới hạn số tiền trốn thuế</w:t>
      </w:r>
      <w:r w:rsidR="00C269BC" w:rsidRPr="00ED12D5">
        <w:rPr>
          <w:rFonts w:asciiTheme="majorHAnsi" w:hAnsiTheme="majorHAnsi" w:cstheme="majorHAnsi"/>
          <w:szCs w:val="28"/>
          <w:shd w:val="clear" w:color="auto" w:fill="FFFFFF"/>
          <w:lang w:val="vi-VN"/>
        </w:rPr>
        <w:t xml:space="preserve"> và định khung hình phạt, để làm cơ sở cho các cơ quan và người tiến hành tố tụng áp dụng đối với tội trốn thuế. Tuy nhiên, điều luật không quy định truy thu số tiền trốn thuế của người phạm tội, mà quy định “</w:t>
      </w:r>
      <w:r w:rsidRPr="00ED12D5">
        <w:rPr>
          <w:rFonts w:asciiTheme="majorHAnsi" w:hAnsiTheme="majorHAnsi" w:cstheme="majorHAnsi"/>
          <w:i/>
          <w:szCs w:val="28"/>
          <w:shd w:val="clear" w:color="auto" w:fill="FFFFFF"/>
          <w:lang w:val="vi-VN"/>
        </w:rPr>
        <w:t>phạt</w:t>
      </w:r>
      <w:r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i/>
          <w:szCs w:val="28"/>
          <w:shd w:val="clear" w:color="auto" w:fill="FFFFFF"/>
          <w:lang w:val="vi-VN"/>
        </w:rPr>
        <w:t>tiền từ 100.000.000 đồng đến 500.000.000 đồng hoặc phạt tù từ 03 tháng đến 01 năm</w:t>
      </w:r>
      <w:r w:rsidRPr="00ED12D5">
        <w:rPr>
          <w:rStyle w:val="Emphasis"/>
          <w:rFonts w:asciiTheme="majorHAnsi" w:hAnsiTheme="majorHAnsi" w:cstheme="majorHAnsi"/>
          <w:szCs w:val="28"/>
          <w:shd w:val="clear" w:color="auto" w:fill="FFFFFF"/>
          <w:lang w:val="vi-VN"/>
        </w:rPr>
        <w:t>”</w:t>
      </w:r>
      <w:r w:rsidR="00C269BC" w:rsidRPr="00ED12D5">
        <w:rPr>
          <w:rFonts w:asciiTheme="majorHAnsi" w:hAnsiTheme="majorHAnsi" w:cstheme="majorHAnsi"/>
          <w:szCs w:val="28"/>
          <w:shd w:val="clear" w:color="auto" w:fill="FFFFFF"/>
          <w:lang w:val="vi-VN"/>
        </w:rPr>
        <w:t>.</w:t>
      </w:r>
      <w:r w:rsidR="00042E8E" w:rsidRPr="00ED12D5">
        <w:rPr>
          <w:rFonts w:asciiTheme="majorHAnsi" w:hAnsiTheme="majorHAnsi" w:cstheme="majorHAnsi"/>
          <w:szCs w:val="28"/>
          <w:shd w:val="clear" w:color="auto" w:fill="FFFFFF"/>
          <w:lang w:val="vi-VN"/>
        </w:rPr>
        <w:t xml:space="preserve"> </w:t>
      </w:r>
      <w:r w:rsidR="0067248C" w:rsidRPr="00ED12D5">
        <w:rPr>
          <w:rFonts w:asciiTheme="majorHAnsi" w:hAnsiTheme="majorHAnsi" w:cstheme="majorHAnsi"/>
          <w:szCs w:val="28"/>
          <w:shd w:val="clear" w:color="auto" w:fill="FFFFFF"/>
          <w:lang w:val="vi-VN"/>
        </w:rPr>
        <w:t>Căn cứ tại Điều 27 Bộ</w:t>
      </w:r>
      <w:r w:rsidR="0010341C" w:rsidRPr="00ED12D5">
        <w:rPr>
          <w:rFonts w:asciiTheme="majorHAnsi" w:hAnsiTheme="majorHAnsi" w:cstheme="majorHAnsi"/>
          <w:szCs w:val="28"/>
          <w:shd w:val="clear" w:color="auto" w:fill="FFFFFF"/>
          <w:lang w:val="vi-VN"/>
        </w:rPr>
        <w:t xml:space="preserve"> l</w:t>
      </w:r>
      <w:r w:rsidR="0067248C" w:rsidRPr="00ED12D5">
        <w:rPr>
          <w:rFonts w:asciiTheme="majorHAnsi" w:hAnsiTheme="majorHAnsi" w:cstheme="majorHAnsi"/>
          <w:szCs w:val="28"/>
          <w:shd w:val="clear" w:color="auto" w:fill="FFFFFF"/>
          <w:lang w:val="vi-VN"/>
        </w:rPr>
        <w:t>uậ</w:t>
      </w:r>
      <w:r w:rsidR="0010341C" w:rsidRPr="00ED12D5">
        <w:rPr>
          <w:rFonts w:asciiTheme="majorHAnsi" w:hAnsiTheme="majorHAnsi" w:cstheme="majorHAnsi"/>
          <w:szCs w:val="28"/>
          <w:shd w:val="clear" w:color="auto" w:fill="FFFFFF"/>
          <w:lang w:val="vi-VN"/>
        </w:rPr>
        <w:t>t H</w:t>
      </w:r>
      <w:r w:rsidR="0067248C" w:rsidRPr="00ED12D5">
        <w:rPr>
          <w:rFonts w:asciiTheme="majorHAnsi" w:hAnsiTheme="majorHAnsi" w:cstheme="majorHAnsi"/>
          <w:szCs w:val="28"/>
          <w:shd w:val="clear" w:color="auto" w:fill="FFFFFF"/>
          <w:lang w:val="vi-VN"/>
        </w:rPr>
        <w:t>ình sự 2015 quy định về thời hi</w:t>
      </w:r>
      <w:r w:rsidR="00E035A9" w:rsidRPr="00ED12D5">
        <w:rPr>
          <w:rFonts w:asciiTheme="majorHAnsi" w:hAnsiTheme="majorHAnsi" w:cstheme="majorHAnsi"/>
          <w:szCs w:val="28"/>
          <w:shd w:val="clear" w:color="auto" w:fill="FFFFFF"/>
          <w:lang w:val="vi-VN"/>
        </w:rPr>
        <w:t>ệu</w:t>
      </w:r>
      <w:r w:rsidR="0067248C" w:rsidRPr="00ED12D5">
        <w:rPr>
          <w:rFonts w:asciiTheme="majorHAnsi" w:hAnsiTheme="majorHAnsi" w:cstheme="majorHAnsi"/>
          <w:szCs w:val="28"/>
          <w:shd w:val="clear" w:color="auto" w:fill="FFFFFF"/>
          <w:lang w:val="vi-VN"/>
        </w:rPr>
        <w:t xml:space="preserve"> truy cứu trách nhiệm hình sự, tại khoản 2 Điều 1 Bộ</w:t>
      </w:r>
      <w:r w:rsidR="0010341C" w:rsidRPr="00ED12D5">
        <w:rPr>
          <w:rFonts w:asciiTheme="majorHAnsi" w:hAnsiTheme="majorHAnsi" w:cstheme="majorHAnsi"/>
          <w:szCs w:val="28"/>
          <w:shd w:val="clear" w:color="auto" w:fill="FFFFFF"/>
          <w:lang w:val="vi-VN"/>
        </w:rPr>
        <w:t xml:space="preserve"> l</w:t>
      </w:r>
      <w:r w:rsidR="0067248C" w:rsidRPr="00ED12D5">
        <w:rPr>
          <w:rFonts w:asciiTheme="majorHAnsi" w:hAnsiTheme="majorHAnsi" w:cstheme="majorHAnsi"/>
          <w:szCs w:val="28"/>
          <w:shd w:val="clear" w:color="auto" w:fill="FFFFFF"/>
          <w:lang w:val="vi-VN"/>
        </w:rPr>
        <w:t>uậ</w:t>
      </w:r>
      <w:r w:rsidR="0010341C" w:rsidRPr="00ED12D5">
        <w:rPr>
          <w:rFonts w:asciiTheme="majorHAnsi" w:hAnsiTheme="majorHAnsi" w:cstheme="majorHAnsi"/>
          <w:szCs w:val="28"/>
          <w:shd w:val="clear" w:color="auto" w:fill="FFFFFF"/>
          <w:lang w:val="vi-VN"/>
        </w:rPr>
        <w:t>t H</w:t>
      </w:r>
      <w:r w:rsidR="0067248C" w:rsidRPr="00ED12D5">
        <w:rPr>
          <w:rFonts w:asciiTheme="majorHAnsi" w:hAnsiTheme="majorHAnsi" w:cstheme="majorHAnsi"/>
          <w:szCs w:val="28"/>
          <w:shd w:val="clear" w:color="auto" w:fill="FFFFFF"/>
          <w:lang w:val="vi-VN"/>
        </w:rPr>
        <w:t>ình sự năm 2017 quy định về phân loại tội phạm, tội trốn thuế được phân thành tội ít nghi</w:t>
      </w:r>
      <w:r w:rsidR="00E035A9" w:rsidRPr="00ED12D5">
        <w:rPr>
          <w:rFonts w:asciiTheme="majorHAnsi" w:hAnsiTheme="majorHAnsi" w:cstheme="majorHAnsi"/>
          <w:szCs w:val="28"/>
          <w:shd w:val="clear" w:color="auto" w:fill="FFFFFF"/>
          <w:lang w:val="vi-VN"/>
        </w:rPr>
        <w:t>êm</w:t>
      </w:r>
      <w:r w:rsidR="0067248C" w:rsidRPr="00ED12D5">
        <w:rPr>
          <w:rFonts w:asciiTheme="majorHAnsi" w:hAnsiTheme="majorHAnsi" w:cstheme="majorHAnsi"/>
          <w:szCs w:val="28"/>
          <w:shd w:val="clear" w:color="auto" w:fill="FFFFFF"/>
          <w:lang w:val="vi-VN"/>
        </w:rPr>
        <w:t xml:space="preserve"> trọng và tội nghiêm trọng do đó thời hiệu truy cứu trách nhiệm hình sự từ 05 năm đến 10 năm</w:t>
      </w:r>
      <w:r w:rsidR="00EE5233">
        <w:rPr>
          <w:rFonts w:asciiTheme="majorHAnsi" w:hAnsiTheme="majorHAnsi" w:cstheme="majorHAnsi"/>
          <w:szCs w:val="28"/>
          <w:shd w:val="clear" w:color="auto" w:fill="FFFFFF"/>
          <w:lang w:val="vi-VN"/>
        </w:rPr>
        <w:t xml:space="preserve"> </w:t>
      </w:r>
      <w:bookmarkStart w:id="159" w:name="khoan_3_27"/>
      <w:r w:rsidR="00EE4B7A" w:rsidRPr="00EE4B7A">
        <w:rPr>
          <w:rFonts w:cs="Times New Roman"/>
          <w:color w:val="000000"/>
          <w:szCs w:val="28"/>
          <w:shd w:val="clear" w:color="auto" w:fill="FFFFFF"/>
        </w:rPr>
        <w:t>được tính từ ngày tội phạm được thực hiện</w:t>
      </w:r>
      <w:bookmarkEnd w:id="159"/>
      <w:r w:rsidR="0067248C" w:rsidRPr="00EE4B7A">
        <w:rPr>
          <w:rFonts w:cs="Times New Roman"/>
          <w:szCs w:val="28"/>
          <w:shd w:val="clear" w:color="auto" w:fill="FFFFFF"/>
          <w:lang w:val="vi-VN"/>
        </w:rPr>
        <w:t>.</w:t>
      </w:r>
      <w:r w:rsidR="0067248C" w:rsidRPr="00ED12D5">
        <w:rPr>
          <w:rFonts w:asciiTheme="majorHAnsi" w:hAnsiTheme="majorHAnsi" w:cstheme="majorHAnsi"/>
          <w:szCs w:val="28"/>
          <w:shd w:val="clear" w:color="auto" w:fill="FFFFFF"/>
          <w:lang w:val="vi-VN"/>
        </w:rPr>
        <w:t xml:space="preserve"> </w:t>
      </w:r>
      <w:r w:rsidR="00C83C60" w:rsidRPr="00ED12D5">
        <w:rPr>
          <w:rFonts w:asciiTheme="majorHAnsi" w:hAnsiTheme="majorHAnsi" w:cstheme="majorHAnsi"/>
          <w:szCs w:val="28"/>
          <w:shd w:val="clear" w:color="auto" w:fill="FFFFFF"/>
          <w:lang w:val="vi-VN"/>
        </w:rPr>
        <w:t xml:space="preserve">Như vậy khi hết thời hiệu này thì người phạm tội sẽ không bị truy cứu trách nhiệm hình sự và cũng không xử lý truy thu thuế </w:t>
      </w:r>
      <w:r w:rsidR="007F4581" w:rsidRPr="00ED12D5">
        <w:rPr>
          <w:rFonts w:asciiTheme="majorHAnsi" w:hAnsiTheme="majorHAnsi" w:cstheme="majorHAnsi"/>
          <w:szCs w:val="28"/>
          <w:shd w:val="clear" w:color="auto" w:fill="FFFFFF"/>
          <w:lang w:val="vi-VN"/>
        </w:rPr>
        <w:t>thì vô hình chung là bỏ lọt khoản tiền thuế của Nhà nước mà người phạm tội đã trốn.</w:t>
      </w:r>
    </w:p>
    <w:p w14:paraId="5CAAAF80" w14:textId="15E90326" w:rsidR="00C269BC" w:rsidRPr="00ED12D5" w:rsidRDefault="00042E8E" w:rsidP="00F334B5">
      <w:pPr>
        <w:tabs>
          <w:tab w:val="left" w:pos="851"/>
        </w:tabs>
        <w:spacing w:after="0" w:line="32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Trong khi đó, </w:t>
      </w:r>
      <w:r w:rsidR="00C83C60" w:rsidRPr="00ED12D5">
        <w:rPr>
          <w:rFonts w:asciiTheme="majorHAnsi" w:hAnsiTheme="majorHAnsi" w:cstheme="majorHAnsi"/>
          <w:szCs w:val="28"/>
          <w:shd w:val="clear" w:color="auto" w:fill="FFFFFF"/>
          <w:lang w:val="vi-VN"/>
        </w:rPr>
        <w:t xml:space="preserve">tại Điều 137 Luật Quản lý thuế hiện hành quy định ngay cả khi đã hết thời hiệu xử phạt vi phạm hành chính về thuế thì </w:t>
      </w:r>
      <w:r w:rsidR="003316A2" w:rsidRPr="00ED12D5">
        <w:rPr>
          <w:rFonts w:asciiTheme="majorHAnsi" w:hAnsiTheme="majorHAnsi" w:cstheme="majorHAnsi"/>
          <w:szCs w:val="28"/>
          <w:shd w:val="clear" w:color="auto" w:fill="FFFFFF"/>
          <w:lang w:val="vi-VN"/>
        </w:rPr>
        <w:t>NNT</w:t>
      </w:r>
      <w:r w:rsidR="00C83C60" w:rsidRPr="00ED12D5">
        <w:rPr>
          <w:rFonts w:asciiTheme="majorHAnsi" w:hAnsiTheme="majorHAnsi" w:cstheme="majorHAnsi"/>
          <w:szCs w:val="28"/>
          <w:shd w:val="clear" w:color="auto" w:fill="FFFFFF"/>
          <w:lang w:val="vi-VN"/>
        </w:rPr>
        <w:t xml:space="preserve"> vẫn phải nộp đủ số tiền thuế thiếu, số tiền thuế trốn, số tiền thuế được miễn, giảm, hoàn, không thu không đúng, tiền chậm nộp vào </w:t>
      </w:r>
      <w:r w:rsidR="00C14E78" w:rsidRPr="00ED12D5">
        <w:rPr>
          <w:rFonts w:asciiTheme="majorHAnsi" w:hAnsiTheme="majorHAnsi" w:cstheme="majorHAnsi"/>
          <w:szCs w:val="28"/>
          <w:shd w:val="clear" w:color="auto" w:fill="FFFFFF"/>
          <w:lang w:val="vi-VN"/>
        </w:rPr>
        <w:t>NSNN</w:t>
      </w:r>
      <w:r w:rsidR="00C83C60" w:rsidRPr="00ED12D5">
        <w:rPr>
          <w:rFonts w:asciiTheme="majorHAnsi" w:hAnsiTheme="majorHAnsi" w:cstheme="majorHAnsi"/>
          <w:szCs w:val="28"/>
          <w:shd w:val="clear" w:color="auto" w:fill="FFFFFF"/>
          <w:lang w:val="vi-VN"/>
        </w:rPr>
        <w:t xml:space="preserve"> trong thời hạn 10 năm trở về trước kể từ ngày phát hiện hành vi vi phạm.</w:t>
      </w:r>
    </w:p>
    <w:p w14:paraId="2E049FF3" w14:textId="3D2AF18D" w:rsidR="00F334B5" w:rsidRDefault="00565A9A" w:rsidP="00F334B5">
      <w:pPr>
        <w:tabs>
          <w:tab w:val="left" w:pos="851"/>
        </w:tabs>
        <w:spacing w:after="0" w:line="324" w:lineRule="auto"/>
        <w:ind w:firstLine="567"/>
        <w:jc w:val="both"/>
        <w:rPr>
          <w:rFonts w:asciiTheme="majorHAnsi" w:eastAsiaTheme="majorEastAsia" w:hAnsiTheme="majorHAnsi" w:cstheme="majorHAnsi"/>
          <w:b/>
          <w:bCs/>
          <w:szCs w:val="28"/>
          <w:lang w:val="vi-VN"/>
        </w:rPr>
      </w:pPr>
      <w:r w:rsidRPr="00ED12D5">
        <w:rPr>
          <w:rFonts w:asciiTheme="majorHAnsi" w:hAnsiTheme="majorHAnsi" w:cstheme="majorHAnsi"/>
          <w:szCs w:val="28"/>
          <w:shd w:val="clear" w:color="auto" w:fill="FFFFFF"/>
          <w:lang w:val="vi-VN"/>
        </w:rPr>
        <w:t>Điều</w:t>
      </w:r>
      <w:r w:rsidR="001C0A85" w:rsidRPr="00ED12D5">
        <w:rPr>
          <w:rFonts w:asciiTheme="majorHAnsi" w:hAnsiTheme="majorHAnsi" w:cstheme="majorHAnsi"/>
          <w:szCs w:val="28"/>
          <w:shd w:val="clear" w:color="auto" w:fill="FFFFFF"/>
          <w:lang w:val="vi-VN"/>
        </w:rPr>
        <w:t xml:space="preserve"> này dẫn đến có sự mâu thuẫn, chưa đồng nhất quan điểm trong việc xử lý hình sự hay hành chính</w:t>
      </w:r>
      <w:r w:rsidR="00187BAC" w:rsidRPr="00ED12D5">
        <w:rPr>
          <w:rFonts w:asciiTheme="majorHAnsi" w:hAnsiTheme="majorHAnsi" w:cstheme="majorHAnsi"/>
          <w:szCs w:val="28"/>
          <w:shd w:val="clear" w:color="auto" w:fill="FFFFFF"/>
          <w:lang w:val="vi-VN"/>
        </w:rPr>
        <w:t xml:space="preserve"> về tội trốn thuế và hành vi vi phạm hành chính v</w:t>
      </w:r>
      <w:r w:rsidR="00E035A9" w:rsidRPr="00ED12D5">
        <w:rPr>
          <w:rFonts w:asciiTheme="majorHAnsi" w:hAnsiTheme="majorHAnsi" w:cstheme="majorHAnsi"/>
          <w:szCs w:val="28"/>
          <w:shd w:val="clear" w:color="auto" w:fill="FFFFFF"/>
          <w:lang w:val="vi-VN"/>
        </w:rPr>
        <w:t>ề</w:t>
      </w:r>
      <w:r w:rsidR="00187BAC" w:rsidRPr="00ED12D5">
        <w:rPr>
          <w:rFonts w:asciiTheme="majorHAnsi" w:hAnsiTheme="majorHAnsi" w:cstheme="majorHAnsi"/>
          <w:szCs w:val="28"/>
          <w:shd w:val="clear" w:color="auto" w:fill="FFFFFF"/>
          <w:lang w:val="vi-VN"/>
        </w:rPr>
        <w:t xml:space="preserve"> thuế</w:t>
      </w:r>
      <w:r w:rsidR="001C0A85" w:rsidRPr="00ED12D5">
        <w:rPr>
          <w:rFonts w:asciiTheme="majorHAnsi" w:hAnsiTheme="majorHAnsi" w:cstheme="majorHAnsi"/>
          <w:szCs w:val="28"/>
          <w:shd w:val="clear" w:color="auto" w:fill="FFFFFF"/>
          <w:lang w:val="vi-VN"/>
        </w:rPr>
        <w:t xml:space="preserve">. Đặc biệt đối với hoạt động kinh doanh TMĐT của </w:t>
      </w:r>
      <w:r w:rsidR="004C61BB" w:rsidRPr="00ED12D5">
        <w:rPr>
          <w:rFonts w:asciiTheme="majorHAnsi" w:hAnsiTheme="majorHAnsi" w:cstheme="majorHAnsi"/>
          <w:szCs w:val="28"/>
          <w:shd w:val="clear" w:color="auto" w:fill="FFFFFF"/>
          <w:lang w:val="vi-VN"/>
        </w:rPr>
        <w:t>HKD, CNKD</w:t>
      </w:r>
      <w:r w:rsidR="001C0A85" w:rsidRPr="00ED12D5">
        <w:rPr>
          <w:rFonts w:asciiTheme="majorHAnsi" w:hAnsiTheme="majorHAnsi" w:cstheme="majorHAnsi"/>
          <w:szCs w:val="28"/>
          <w:shd w:val="clear" w:color="auto" w:fill="FFFFFF"/>
          <w:lang w:val="vi-VN"/>
        </w:rPr>
        <w:t xml:space="preserve"> đã phát sinh từ lâu</w:t>
      </w:r>
      <w:r w:rsidR="00245B80" w:rsidRPr="00ED12D5">
        <w:rPr>
          <w:rFonts w:asciiTheme="majorHAnsi" w:hAnsiTheme="majorHAnsi" w:cstheme="majorHAnsi"/>
          <w:szCs w:val="28"/>
          <w:shd w:val="clear" w:color="auto" w:fill="FFFFFF"/>
          <w:lang w:val="vi-VN"/>
        </w:rPr>
        <w:t>,</w:t>
      </w:r>
      <w:r w:rsidR="001C0A85" w:rsidRPr="00ED12D5">
        <w:rPr>
          <w:rFonts w:asciiTheme="majorHAnsi" w:hAnsiTheme="majorHAnsi" w:cstheme="majorHAnsi"/>
          <w:szCs w:val="28"/>
          <w:shd w:val="clear" w:color="auto" w:fill="FFFFFF"/>
          <w:lang w:val="vi-VN"/>
        </w:rPr>
        <w:t xml:space="preserve"> nếu đủ yếu tố cấu thành tội phạm trốn thuế thì cũng hết thời hiệu truy cứu trách nhiệm hình sự, cơ quan nhà nước không có biện pháp nào để thu hồi số tiền thuế trố</w:t>
      </w:r>
      <w:bookmarkStart w:id="160" w:name="_Toc175060085"/>
      <w:r w:rsidR="00E32F54" w:rsidRPr="00ED12D5">
        <w:rPr>
          <w:rFonts w:asciiTheme="majorHAnsi" w:hAnsiTheme="majorHAnsi" w:cstheme="majorHAnsi"/>
          <w:szCs w:val="28"/>
          <w:shd w:val="clear" w:color="auto" w:fill="FFFFFF"/>
          <w:lang w:val="vi-VN"/>
        </w:rPr>
        <w:t>n.</w:t>
      </w:r>
      <w:r w:rsidR="00F334B5">
        <w:rPr>
          <w:rFonts w:asciiTheme="majorHAnsi" w:hAnsiTheme="majorHAnsi" w:cstheme="majorHAnsi"/>
        </w:rPr>
        <w:br w:type="page"/>
      </w:r>
    </w:p>
    <w:p w14:paraId="360139B3" w14:textId="338F5FA0" w:rsidR="00651E78" w:rsidRPr="00ED12D5" w:rsidRDefault="001746A1" w:rsidP="00ED12D5">
      <w:pPr>
        <w:pStyle w:val="01"/>
        <w:rPr>
          <w:rFonts w:asciiTheme="majorHAnsi" w:hAnsiTheme="majorHAnsi" w:cstheme="majorHAnsi"/>
        </w:rPr>
      </w:pPr>
      <w:bookmarkStart w:id="161" w:name="_Toc178572928"/>
      <w:r w:rsidRPr="00ED12D5">
        <w:rPr>
          <w:rFonts w:asciiTheme="majorHAnsi" w:hAnsiTheme="majorHAnsi" w:cstheme="majorHAnsi"/>
        </w:rPr>
        <w:lastRenderedPageBreak/>
        <w:t>Tiểu kết</w:t>
      </w:r>
      <w:r w:rsidR="00651E78" w:rsidRPr="00ED12D5">
        <w:rPr>
          <w:rFonts w:asciiTheme="majorHAnsi" w:hAnsiTheme="majorHAnsi" w:cstheme="majorHAnsi"/>
        </w:rPr>
        <w:t xml:space="preserve"> </w:t>
      </w:r>
      <w:r w:rsidR="003A5E2F" w:rsidRPr="00ED12D5">
        <w:rPr>
          <w:rFonts w:asciiTheme="majorHAnsi" w:hAnsiTheme="majorHAnsi" w:cstheme="majorHAnsi"/>
        </w:rPr>
        <w:t xml:space="preserve">Chương </w:t>
      </w:r>
      <w:r w:rsidR="00651E78" w:rsidRPr="00ED12D5">
        <w:rPr>
          <w:rFonts w:asciiTheme="majorHAnsi" w:hAnsiTheme="majorHAnsi" w:cstheme="majorHAnsi"/>
        </w:rPr>
        <w:t>2</w:t>
      </w:r>
      <w:bookmarkEnd w:id="160"/>
      <w:bookmarkEnd w:id="161"/>
    </w:p>
    <w:p w14:paraId="65E8B39C" w14:textId="2A05D63A" w:rsidR="00E60268" w:rsidRPr="00ED12D5" w:rsidRDefault="001B670F" w:rsidP="00294A5D">
      <w:pPr>
        <w:widowControl w:val="0"/>
        <w:tabs>
          <w:tab w:val="left" w:pos="851"/>
          <w:tab w:val="left" w:pos="993"/>
        </w:tabs>
        <w:spacing w:after="0" w:line="360" w:lineRule="auto"/>
        <w:ind w:firstLine="567"/>
        <w:jc w:val="both"/>
        <w:rPr>
          <w:rFonts w:asciiTheme="majorHAnsi" w:hAnsiTheme="majorHAnsi" w:cstheme="majorHAnsi"/>
          <w:szCs w:val="28"/>
          <w:lang w:val="vi-VN"/>
        </w:rPr>
      </w:pPr>
      <w:r w:rsidRPr="00ED12D5">
        <w:rPr>
          <w:rStyle w:val="apple-tab-span"/>
          <w:rFonts w:asciiTheme="majorHAnsi" w:hAnsiTheme="majorHAnsi" w:cstheme="majorHAnsi"/>
          <w:szCs w:val="28"/>
          <w:lang w:val="vi-VN"/>
        </w:rPr>
        <w:t xml:space="preserve">Trên cơ sở phân tích các nhóm quy phạm pháp luật về nghĩa vụ thuế, nội dung quản lý thuế, quy định về thanh tra, kiểm tra, xử lý vi phạm về thuế đối với hoạt động bán hàng trực tuyến của hộ kinh doanh cá nhân, pháp luật thuế hiện hành đã quy định cơ bản đầy đủ về </w:t>
      </w:r>
      <w:r w:rsidR="00A37240" w:rsidRPr="00ED12D5">
        <w:rPr>
          <w:rStyle w:val="apple-tab-span"/>
          <w:rFonts w:asciiTheme="majorHAnsi" w:hAnsiTheme="majorHAnsi" w:cstheme="majorHAnsi"/>
          <w:szCs w:val="28"/>
          <w:lang w:val="vi-VN"/>
        </w:rPr>
        <w:t xml:space="preserve">cơ sở pháp lý để </w:t>
      </w:r>
      <w:r w:rsidR="007967C7" w:rsidRPr="00ED12D5">
        <w:rPr>
          <w:rStyle w:val="apple-tab-span"/>
          <w:rFonts w:asciiTheme="majorHAnsi" w:hAnsiTheme="majorHAnsi" w:cstheme="majorHAnsi"/>
          <w:szCs w:val="28"/>
          <w:lang w:val="vi-VN"/>
        </w:rPr>
        <w:t>cơ quan Thuế</w:t>
      </w:r>
      <w:r w:rsidR="00A37240" w:rsidRPr="00ED12D5">
        <w:rPr>
          <w:rStyle w:val="apple-tab-span"/>
          <w:rFonts w:asciiTheme="majorHAnsi" w:hAnsiTheme="majorHAnsi" w:cstheme="majorHAnsi"/>
          <w:szCs w:val="28"/>
          <w:lang w:val="vi-VN"/>
        </w:rPr>
        <w:t xml:space="preserve"> có căn cứ</w:t>
      </w:r>
      <w:r w:rsidR="00173892" w:rsidRPr="00ED12D5">
        <w:rPr>
          <w:rStyle w:val="apple-tab-span"/>
          <w:rFonts w:asciiTheme="majorHAnsi" w:hAnsiTheme="majorHAnsi" w:cstheme="majorHAnsi"/>
          <w:szCs w:val="28"/>
          <w:lang w:val="vi-VN"/>
        </w:rPr>
        <w:t xml:space="preserve"> </w:t>
      </w:r>
      <w:r w:rsidR="008D36C3" w:rsidRPr="00ED12D5">
        <w:rPr>
          <w:rStyle w:val="apple-tab-span"/>
          <w:rFonts w:asciiTheme="majorHAnsi" w:hAnsiTheme="majorHAnsi" w:cstheme="majorHAnsi"/>
          <w:szCs w:val="28"/>
          <w:lang w:val="vi-VN"/>
        </w:rPr>
        <w:t xml:space="preserve">tổ chức, </w:t>
      </w:r>
      <w:r w:rsidR="00173892" w:rsidRPr="00ED12D5">
        <w:rPr>
          <w:rStyle w:val="apple-tab-span"/>
          <w:rFonts w:asciiTheme="majorHAnsi" w:hAnsiTheme="majorHAnsi" w:cstheme="majorHAnsi"/>
          <w:szCs w:val="28"/>
          <w:lang w:val="vi-VN"/>
        </w:rPr>
        <w:t>triển khai thi hành pháp luật về quản lý thuế đối với hoạt động này.</w:t>
      </w:r>
      <w:r w:rsidR="00A37240" w:rsidRPr="00ED12D5">
        <w:rPr>
          <w:rStyle w:val="apple-tab-span"/>
          <w:rFonts w:asciiTheme="majorHAnsi" w:hAnsiTheme="majorHAnsi" w:cstheme="majorHAnsi"/>
          <w:szCs w:val="28"/>
          <w:lang w:val="vi-VN"/>
        </w:rPr>
        <w:t xml:space="preserve"> </w:t>
      </w:r>
      <w:r w:rsidR="009B4E39" w:rsidRPr="00ED12D5">
        <w:rPr>
          <w:rStyle w:val="apple-tab-span"/>
          <w:rFonts w:asciiTheme="majorHAnsi" w:hAnsiTheme="majorHAnsi" w:cstheme="majorHAnsi"/>
          <w:szCs w:val="28"/>
          <w:lang w:val="vi-VN"/>
        </w:rPr>
        <w:t xml:space="preserve">Từ những </w:t>
      </w:r>
      <w:r w:rsidR="008D36C3" w:rsidRPr="00ED12D5">
        <w:rPr>
          <w:rStyle w:val="apple-tab-span"/>
          <w:rFonts w:asciiTheme="majorHAnsi" w:hAnsiTheme="majorHAnsi" w:cstheme="majorHAnsi"/>
          <w:szCs w:val="28"/>
          <w:lang w:val="vi-VN"/>
        </w:rPr>
        <w:t xml:space="preserve">tổng hợp, </w:t>
      </w:r>
      <w:r w:rsidR="009B4E39" w:rsidRPr="00ED12D5">
        <w:rPr>
          <w:rStyle w:val="apple-tab-span"/>
          <w:rFonts w:asciiTheme="majorHAnsi" w:hAnsiTheme="majorHAnsi" w:cstheme="majorHAnsi"/>
          <w:szCs w:val="28"/>
          <w:lang w:val="vi-VN"/>
        </w:rPr>
        <w:t xml:space="preserve">phân tích </w:t>
      </w:r>
      <w:r w:rsidR="008D36C3" w:rsidRPr="00ED12D5">
        <w:rPr>
          <w:rStyle w:val="apple-tab-span"/>
          <w:rFonts w:asciiTheme="majorHAnsi" w:hAnsiTheme="majorHAnsi" w:cstheme="majorHAnsi"/>
          <w:szCs w:val="28"/>
          <w:lang w:val="vi-VN"/>
        </w:rPr>
        <w:t xml:space="preserve">chi tiết </w:t>
      </w:r>
      <w:r w:rsidR="009B4E39" w:rsidRPr="00ED12D5">
        <w:rPr>
          <w:rStyle w:val="apple-tab-span"/>
          <w:rFonts w:asciiTheme="majorHAnsi" w:hAnsiTheme="majorHAnsi" w:cstheme="majorHAnsi"/>
          <w:szCs w:val="28"/>
          <w:lang w:val="vi-VN"/>
        </w:rPr>
        <w:t xml:space="preserve">về </w:t>
      </w:r>
      <w:r w:rsidR="00481744" w:rsidRPr="00ED12D5">
        <w:rPr>
          <w:rStyle w:val="apple-tab-span"/>
          <w:rFonts w:asciiTheme="majorHAnsi" w:hAnsiTheme="majorHAnsi" w:cstheme="majorHAnsi"/>
          <w:szCs w:val="28"/>
          <w:lang w:val="vi-VN"/>
        </w:rPr>
        <w:t xml:space="preserve">nội dung </w:t>
      </w:r>
      <w:r w:rsidR="009B4E39" w:rsidRPr="00ED12D5">
        <w:rPr>
          <w:rStyle w:val="apple-tab-span"/>
          <w:rFonts w:asciiTheme="majorHAnsi" w:hAnsiTheme="majorHAnsi" w:cstheme="majorHAnsi"/>
          <w:szCs w:val="28"/>
          <w:lang w:val="vi-VN"/>
        </w:rPr>
        <w:t xml:space="preserve">các nhóm quy phạm pháp luật </w:t>
      </w:r>
      <w:r w:rsidR="00481744" w:rsidRPr="00ED12D5">
        <w:rPr>
          <w:rStyle w:val="apple-tab-span"/>
          <w:rFonts w:asciiTheme="majorHAnsi" w:hAnsiTheme="majorHAnsi" w:cstheme="majorHAnsi"/>
          <w:szCs w:val="28"/>
          <w:lang w:val="vi-VN"/>
        </w:rPr>
        <w:t>cụ thể như:</w:t>
      </w:r>
      <w:r w:rsidR="008D36C3" w:rsidRPr="00ED12D5">
        <w:rPr>
          <w:rStyle w:val="apple-tab-span"/>
          <w:rFonts w:asciiTheme="majorHAnsi" w:hAnsiTheme="majorHAnsi" w:cstheme="majorHAnsi"/>
          <w:szCs w:val="28"/>
          <w:lang w:val="vi-VN"/>
        </w:rPr>
        <w:t xml:space="preserve"> </w:t>
      </w:r>
      <w:r w:rsidR="00481744" w:rsidRPr="00ED12D5">
        <w:rPr>
          <w:rStyle w:val="apple-tab-span"/>
          <w:rFonts w:asciiTheme="majorHAnsi" w:hAnsiTheme="majorHAnsi" w:cstheme="majorHAnsi"/>
          <w:szCs w:val="28"/>
          <w:lang w:val="vi-VN"/>
        </w:rPr>
        <w:t xml:space="preserve">Nghĩa vụ </w:t>
      </w:r>
      <w:r w:rsidR="008D36C3" w:rsidRPr="00ED12D5">
        <w:rPr>
          <w:rStyle w:val="apple-tab-span"/>
          <w:rFonts w:asciiTheme="majorHAnsi" w:hAnsiTheme="majorHAnsi" w:cstheme="majorHAnsi"/>
          <w:szCs w:val="28"/>
          <w:lang w:val="vi-VN"/>
        </w:rPr>
        <w:t xml:space="preserve">đăng ký thuế, khai thuế, nộp thuế, </w:t>
      </w:r>
      <w:r w:rsidR="00481744" w:rsidRPr="00ED12D5">
        <w:rPr>
          <w:rStyle w:val="apple-tab-span"/>
          <w:rFonts w:asciiTheme="majorHAnsi" w:hAnsiTheme="majorHAnsi" w:cstheme="majorHAnsi"/>
          <w:szCs w:val="28"/>
          <w:lang w:val="vi-VN"/>
        </w:rPr>
        <w:t xml:space="preserve">phân tích các quy định về </w:t>
      </w:r>
      <w:r w:rsidR="008D36C3" w:rsidRPr="00ED12D5">
        <w:rPr>
          <w:rStyle w:val="apple-tab-span"/>
          <w:rFonts w:asciiTheme="majorHAnsi" w:hAnsiTheme="majorHAnsi" w:cstheme="majorHAnsi"/>
          <w:szCs w:val="28"/>
          <w:lang w:val="vi-VN"/>
        </w:rPr>
        <w:t>trách nhiệm của tổ chức, cá nhân khác có liên quan</w:t>
      </w:r>
      <w:r w:rsidR="004121F0">
        <w:rPr>
          <w:rStyle w:val="apple-tab-span"/>
          <w:rFonts w:asciiTheme="majorHAnsi" w:hAnsiTheme="majorHAnsi" w:cstheme="majorHAnsi"/>
          <w:szCs w:val="28"/>
          <w:lang w:val="vi-VN"/>
        </w:rPr>
        <w:t>; q</w:t>
      </w:r>
      <w:r w:rsidR="00481744" w:rsidRPr="00ED12D5">
        <w:rPr>
          <w:rStyle w:val="apple-tab-span"/>
          <w:rFonts w:asciiTheme="majorHAnsi" w:hAnsiTheme="majorHAnsi" w:cstheme="majorHAnsi"/>
          <w:szCs w:val="28"/>
          <w:lang w:val="vi-VN"/>
        </w:rPr>
        <w:t xml:space="preserve">uy định về công tác ban hành văn bản quy phạm pháp luật, công tác triển khai pháp luật và công tác tuyên truyền chính sách thuế của </w:t>
      </w:r>
      <w:r w:rsidR="007967C7" w:rsidRPr="00ED12D5">
        <w:rPr>
          <w:rStyle w:val="apple-tab-span"/>
          <w:rFonts w:asciiTheme="majorHAnsi" w:hAnsiTheme="majorHAnsi" w:cstheme="majorHAnsi"/>
          <w:szCs w:val="28"/>
          <w:lang w:val="vi-VN"/>
        </w:rPr>
        <w:t>cơ quan Thuế</w:t>
      </w:r>
      <w:r w:rsidR="00481744" w:rsidRPr="00ED12D5">
        <w:rPr>
          <w:rStyle w:val="apple-tab-span"/>
          <w:rFonts w:asciiTheme="majorHAnsi" w:hAnsiTheme="majorHAnsi" w:cstheme="majorHAnsi"/>
          <w:szCs w:val="28"/>
          <w:lang w:val="vi-VN"/>
        </w:rPr>
        <w:t xml:space="preserve"> các cấ</w:t>
      </w:r>
      <w:r w:rsidR="004121F0">
        <w:rPr>
          <w:rStyle w:val="apple-tab-span"/>
          <w:rFonts w:asciiTheme="majorHAnsi" w:hAnsiTheme="majorHAnsi" w:cstheme="majorHAnsi"/>
          <w:szCs w:val="28"/>
          <w:lang w:val="vi-VN"/>
        </w:rPr>
        <w:t>p; p</w:t>
      </w:r>
      <w:r w:rsidR="00481744" w:rsidRPr="00ED12D5">
        <w:rPr>
          <w:rStyle w:val="apple-tab-span"/>
          <w:rFonts w:asciiTheme="majorHAnsi" w:hAnsiTheme="majorHAnsi" w:cstheme="majorHAnsi"/>
          <w:szCs w:val="28"/>
          <w:lang w:val="vi-VN"/>
        </w:rPr>
        <w:t>hân tích các trường hợp tiến hành kiểm tra thuế, thanh tra thuế, các nhóm hành vi vi phạm về thuế</w:t>
      </w:r>
      <w:r w:rsidR="009B4E39" w:rsidRPr="00ED12D5">
        <w:rPr>
          <w:rStyle w:val="apple-tab-span"/>
          <w:rFonts w:asciiTheme="majorHAnsi" w:hAnsiTheme="majorHAnsi" w:cstheme="majorHAnsi"/>
          <w:szCs w:val="28"/>
          <w:lang w:val="vi-VN"/>
        </w:rPr>
        <w:t xml:space="preserve"> để đánh giá ưu điểm, hạn chế của từng nhóm quy định.</w:t>
      </w:r>
      <w:r w:rsidR="00457385" w:rsidRPr="00ED12D5">
        <w:rPr>
          <w:rStyle w:val="apple-tab-span"/>
          <w:rFonts w:asciiTheme="majorHAnsi" w:hAnsiTheme="majorHAnsi" w:cstheme="majorHAnsi"/>
          <w:szCs w:val="28"/>
          <w:lang w:val="vi-VN"/>
        </w:rPr>
        <w:t xml:space="preserve"> </w:t>
      </w:r>
      <w:r w:rsidR="00EC7280" w:rsidRPr="00ED12D5">
        <w:rPr>
          <w:rStyle w:val="apple-tab-span"/>
          <w:rFonts w:asciiTheme="majorHAnsi" w:hAnsiTheme="majorHAnsi" w:cstheme="majorHAnsi"/>
          <w:szCs w:val="28"/>
          <w:lang w:val="vi-VN"/>
        </w:rPr>
        <w:t xml:space="preserve">Kết quả nghiên cứu </w:t>
      </w:r>
      <w:r w:rsidR="00F37F64" w:rsidRPr="00ED12D5">
        <w:rPr>
          <w:rFonts w:asciiTheme="majorHAnsi" w:hAnsiTheme="majorHAnsi" w:cstheme="majorHAnsi"/>
          <w:szCs w:val="28"/>
          <w:lang w:val="vi-VN"/>
        </w:rPr>
        <w:t xml:space="preserve">tại </w:t>
      </w:r>
      <w:r w:rsidR="00EC7280" w:rsidRPr="00ED12D5">
        <w:rPr>
          <w:rFonts w:asciiTheme="majorHAnsi" w:hAnsiTheme="majorHAnsi" w:cstheme="majorHAnsi"/>
          <w:szCs w:val="28"/>
          <w:lang w:val="vi-VN"/>
        </w:rPr>
        <w:t>chương này</w:t>
      </w:r>
      <w:r w:rsidR="00F37F64" w:rsidRPr="00ED12D5">
        <w:rPr>
          <w:rFonts w:asciiTheme="majorHAnsi" w:hAnsiTheme="majorHAnsi" w:cstheme="majorHAnsi"/>
          <w:szCs w:val="28"/>
          <w:lang w:val="vi-VN"/>
        </w:rPr>
        <w:t xml:space="preserve"> là cơ sở lý luận và thực tiễn để tác giả đề xuất giải pháp hoàn thiện pháp luật và nâng cao hiệu quả thực hiện pháp luậ</w:t>
      </w:r>
      <w:r w:rsidR="00EC7280" w:rsidRPr="00ED12D5">
        <w:rPr>
          <w:rFonts w:asciiTheme="majorHAnsi" w:hAnsiTheme="majorHAnsi" w:cstheme="majorHAnsi"/>
          <w:szCs w:val="28"/>
          <w:lang w:val="vi-VN"/>
        </w:rPr>
        <w:t xml:space="preserve">t </w:t>
      </w:r>
      <w:r w:rsidR="00F37F64" w:rsidRPr="00ED12D5">
        <w:rPr>
          <w:rFonts w:asciiTheme="majorHAnsi" w:hAnsiTheme="majorHAnsi" w:cstheme="majorHAnsi"/>
          <w:szCs w:val="28"/>
          <w:lang w:val="vi-VN"/>
        </w:rPr>
        <w:t xml:space="preserve">về </w:t>
      </w:r>
      <w:r w:rsidR="00EC7280" w:rsidRPr="00ED12D5">
        <w:rPr>
          <w:rFonts w:asciiTheme="majorHAnsi" w:hAnsiTheme="majorHAnsi" w:cstheme="majorHAnsi"/>
          <w:szCs w:val="28"/>
          <w:lang w:val="vi-VN"/>
        </w:rPr>
        <w:t xml:space="preserve">quản lý thuế đối với hoạt động bán hàng trực tuyến của </w:t>
      </w:r>
      <w:r w:rsidR="004121F0">
        <w:rPr>
          <w:rFonts w:asciiTheme="majorHAnsi" w:hAnsiTheme="majorHAnsi" w:cstheme="majorHAnsi"/>
          <w:szCs w:val="28"/>
          <w:lang w:val="vi-VN"/>
        </w:rPr>
        <w:t>HKD, CNKD.</w:t>
      </w:r>
    </w:p>
    <w:p w14:paraId="3378E414" w14:textId="3F4BA304" w:rsidR="00E32F54" w:rsidRPr="00ED12D5" w:rsidRDefault="00E32F54" w:rsidP="00294A5D">
      <w:pPr>
        <w:widowControl w:val="0"/>
        <w:tabs>
          <w:tab w:val="left" w:pos="851"/>
          <w:tab w:val="left" w:pos="993"/>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br w:type="page"/>
      </w:r>
    </w:p>
    <w:p w14:paraId="421201B8" w14:textId="0404AF67" w:rsidR="003A5E2F" w:rsidRPr="00ED12D5" w:rsidRDefault="003A5E2F" w:rsidP="00ED12D5">
      <w:pPr>
        <w:pStyle w:val="01"/>
        <w:rPr>
          <w:rFonts w:asciiTheme="majorHAnsi" w:hAnsiTheme="majorHAnsi" w:cstheme="majorHAnsi"/>
        </w:rPr>
      </w:pPr>
      <w:bookmarkStart w:id="162" w:name="_Toc175060086"/>
      <w:bookmarkStart w:id="163" w:name="_Toc178572929"/>
      <w:r w:rsidRPr="00ED12D5">
        <w:rPr>
          <w:rFonts w:asciiTheme="majorHAnsi" w:hAnsiTheme="majorHAnsi" w:cstheme="majorHAnsi"/>
        </w:rPr>
        <w:lastRenderedPageBreak/>
        <w:t>CHƯƠNG 3</w:t>
      </w:r>
      <w:bookmarkEnd w:id="163"/>
    </w:p>
    <w:p w14:paraId="00EFD6E2" w14:textId="42C08F35" w:rsidR="00E60268" w:rsidRPr="00F334B5" w:rsidRDefault="00651E78" w:rsidP="0084027D">
      <w:pPr>
        <w:pStyle w:val="01"/>
        <w:rPr>
          <w:rFonts w:asciiTheme="majorHAnsi" w:hAnsiTheme="majorHAnsi" w:cstheme="majorHAnsi"/>
          <w:sz w:val="27"/>
          <w:szCs w:val="27"/>
          <w:shd w:val="clear" w:color="auto" w:fill="FFFFFF"/>
        </w:rPr>
      </w:pPr>
      <w:bookmarkStart w:id="164" w:name="_Toc178572930"/>
      <w:r w:rsidRPr="00F334B5">
        <w:rPr>
          <w:rFonts w:asciiTheme="majorHAnsi" w:hAnsiTheme="majorHAnsi" w:cstheme="majorHAnsi"/>
          <w:sz w:val="27"/>
          <w:szCs w:val="27"/>
        </w:rPr>
        <w:t>THỰC TIỄN THỰC HIỆN</w:t>
      </w:r>
      <w:r w:rsidR="00F57E71" w:rsidRPr="00F334B5">
        <w:rPr>
          <w:rFonts w:asciiTheme="majorHAnsi" w:hAnsiTheme="majorHAnsi" w:cstheme="majorHAnsi"/>
          <w:sz w:val="27"/>
          <w:szCs w:val="27"/>
        </w:rPr>
        <w:t xml:space="preserve"> PHÁP LUẬT</w:t>
      </w:r>
      <w:r w:rsidRPr="00F334B5">
        <w:rPr>
          <w:rFonts w:asciiTheme="majorHAnsi" w:hAnsiTheme="majorHAnsi" w:cstheme="majorHAnsi"/>
          <w:sz w:val="27"/>
          <w:szCs w:val="27"/>
        </w:rPr>
        <w:t xml:space="preserve"> VỀ </w:t>
      </w:r>
      <w:r w:rsidRPr="00F334B5">
        <w:rPr>
          <w:rFonts w:asciiTheme="majorHAnsi" w:hAnsiTheme="majorHAnsi" w:cstheme="majorHAnsi"/>
          <w:sz w:val="27"/>
          <w:szCs w:val="27"/>
          <w:shd w:val="clear" w:color="auto" w:fill="FFFFFF"/>
        </w:rPr>
        <w:t>QUẢN LÝ THUẾ</w:t>
      </w:r>
      <w:r w:rsidR="0084027D" w:rsidRPr="00F334B5">
        <w:rPr>
          <w:rFonts w:asciiTheme="majorHAnsi" w:hAnsiTheme="majorHAnsi" w:cstheme="majorHAnsi"/>
          <w:sz w:val="27"/>
          <w:szCs w:val="27"/>
          <w:shd w:val="clear" w:color="auto" w:fill="FFFFFF"/>
        </w:rPr>
        <w:t xml:space="preserve"> </w:t>
      </w:r>
      <w:r w:rsidRPr="00F334B5">
        <w:rPr>
          <w:rFonts w:asciiTheme="majorHAnsi" w:hAnsiTheme="majorHAnsi" w:cstheme="majorHAnsi"/>
          <w:sz w:val="27"/>
          <w:szCs w:val="27"/>
          <w:shd w:val="clear" w:color="auto" w:fill="FFFFFF"/>
        </w:rPr>
        <w:t>ĐỐI VỚI HOẠT ĐỘNG BÁN HÀNG TRỰC TUYẾN CỦA HỘ</w:t>
      </w:r>
      <w:r w:rsidR="0084027D" w:rsidRPr="00F334B5">
        <w:rPr>
          <w:rFonts w:asciiTheme="majorHAnsi" w:hAnsiTheme="majorHAnsi" w:cstheme="majorHAnsi"/>
          <w:sz w:val="27"/>
          <w:szCs w:val="27"/>
          <w:shd w:val="clear" w:color="auto" w:fill="FFFFFF"/>
        </w:rPr>
        <w:t xml:space="preserve"> KINH </w:t>
      </w:r>
      <w:r w:rsidRPr="00F334B5">
        <w:rPr>
          <w:rFonts w:asciiTheme="majorHAnsi" w:hAnsiTheme="majorHAnsi" w:cstheme="majorHAnsi"/>
          <w:sz w:val="27"/>
          <w:szCs w:val="27"/>
          <w:shd w:val="clear" w:color="auto" w:fill="FFFFFF"/>
        </w:rPr>
        <w:t xml:space="preserve">DOANH, CÁ NHÂN </w:t>
      </w:r>
      <w:r w:rsidR="004C61BB" w:rsidRPr="00F334B5">
        <w:rPr>
          <w:rFonts w:asciiTheme="majorHAnsi" w:hAnsiTheme="majorHAnsi" w:cstheme="majorHAnsi"/>
          <w:sz w:val="27"/>
          <w:szCs w:val="27"/>
          <w:shd w:val="clear" w:color="auto" w:fill="FFFFFF"/>
        </w:rPr>
        <w:t xml:space="preserve">KINH DOANH </w:t>
      </w:r>
      <w:r w:rsidRPr="00F334B5">
        <w:rPr>
          <w:rFonts w:asciiTheme="majorHAnsi" w:hAnsiTheme="majorHAnsi" w:cstheme="majorHAnsi"/>
          <w:sz w:val="27"/>
          <w:szCs w:val="27"/>
          <w:shd w:val="clear" w:color="auto" w:fill="FFFFFF"/>
        </w:rPr>
        <w:t>TẠI TỈNH QUẢNG NGÃI</w:t>
      </w:r>
      <w:r w:rsidR="0084027D" w:rsidRPr="00F334B5">
        <w:rPr>
          <w:rFonts w:asciiTheme="majorHAnsi" w:hAnsiTheme="majorHAnsi" w:cstheme="majorHAnsi"/>
          <w:sz w:val="27"/>
          <w:szCs w:val="27"/>
        </w:rPr>
        <w:t xml:space="preserve"> VÀ </w:t>
      </w:r>
      <w:r w:rsidRPr="00F334B5">
        <w:rPr>
          <w:rFonts w:asciiTheme="majorHAnsi" w:hAnsiTheme="majorHAnsi" w:cstheme="majorHAnsi"/>
          <w:sz w:val="27"/>
          <w:szCs w:val="27"/>
        </w:rPr>
        <w:t>GIẢI PHÁP HOÀN THIỆN PHÁP LUẬT, NÂNG CAO HIỆU QU</w:t>
      </w:r>
      <w:r w:rsidR="00E957CA" w:rsidRPr="00F334B5">
        <w:rPr>
          <w:rFonts w:asciiTheme="majorHAnsi" w:hAnsiTheme="majorHAnsi" w:cstheme="majorHAnsi"/>
          <w:sz w:val="27"/>
          <w:szCs w:val="27"/>
        </w:rPr>
        <w:t>Ả</w:t>
      </w:r>
      <w:r w:rsidR="0084027D" w:rsidRPr="00F334B5">
        <w:rPr>
          <w:rFonts w:asciiTheme="majorHAnsi" w:hAnsiTheme="majorHAnsi" w:cstheme="majorHAnsi"/>
          <w:sz w:val="27"/>
          <w:szCs w:val="27"/>
        </w:rPr>
        <w:t xml:space="preserve"> ÁP </w:t>
      </w:r>
      <w:r w:rsidRPr="00F334B5">
        <w:rPr>
          <w:rFonts w:asciiTheme="majorHAnsi" w:hAnsiTheme="majorHAnsi" w:cstheme="majorHAnsi"/>
          <w:sz w:val="27"/>
          <w:szCs w:val="27"/>
        </w:rPr>
        <w:t>DỤNG</w:t>
      </w:r>
      <w:bookmarkEnd w:id="162"/>
      <w:bookmarkEnd w:id="164"/>
    </w:p>
    <w:p w14:paraId="7BA280AB" w14:textId="77777777" w:rsidR="003A5E2F" w:rsidRPr="00ED12D5" w:rsidRDefault="003A5E2F" w:rsidP="00294A5D">
      <w:pPr>
        <w:pStyle w:val="Heading2"/>
        <w:tabs>
          <w:tab w:val="left" w:pos="851"/>
        </w:tabs>
        <w:spacing w:before="0" w:line="360" w:lineRule="auto"/>
        <w:ind w:firstLine="567"/>
        <w:jc w:val="both"/>
        <w:rPr>
          <w:rFonts w:cstheme="majorHAnsi"/>
          <w:b/>
          <w:bCs/>
          <w:color w:val="auto"/>
          <w:sz w:val="28"/>
          <w:szCs w:val="28"/>
          <w:lang w:val="vi-VN"/>
        </w:rPr>
      </w:pPr>
      <w:bookmarkStart w:id="165" w:name="_Toc175060087"/>
    </w:p>
    <w:p w14:paraId="4A670466" w14:textId="10D36563" w:rsidR="00657F0C" w:rsidRPr="00ED12D5" w:rsidRDefault="00651E78" w:rsidP="00294A5D">
      <w:pPr>
        <w:pStyle w:val="02"/>
        <w:rPr>
          <w:rFonts w:asciiTheme="majorHAnsi" w:hAnsiTheme="majorHAnsi" w:cstheme="majorHAnsi"/>
        </w:rPr>
      </w:pPr>
      <w:bookmarkStart w:id="166" w:name="_Toc178572931"/>
      <w:r w:rsidRPr="00ED12D5">
        <w:rPr>
          <w:rFonts w:asciiTheme="majorHAnsi" w:hAnsiTheme="majorHAnsi" w:cstheme="majorHAnsi"/>
          <w:bCs/>
        </w:rPr>
        <w:t xml:space="preserve">3.1. Thực tiễn thực hiện pháp luật về </w:t>
      </w:r>
      <w:r w:rsidRPr="00ED12D5">
        <w:rPr>
          <w:rFonts w:asciiTheme="majorHAnsi" w:hAnsiTheme="majorHAnsi" w:cstheme="majorHAnsi"/>
          <w:shd w:val="clear" w:color="auto" w:fill="FFFFFF"/>
        </w:rPr>
        <w:t xml:space="preserve">quản lý thuế đối với hoạt động bán hàng trực tuyến của </w:t>
      </w:r>
      <w:r w:rsidR="00E32F54" w:rsidRPr="00ED12D5">
        <w:rPr>
          <w:rFonts w:asciiTheme="majorHAnsi" w:hAnsiTheme="majorHAnsi" w:cstheme="majorHAnsi"/>
          <w:shd w:val="clear" w:color="auto" w:fill="FFFFFF"/>
        </w:rPr>
        <w:t xml:space="preserve">hộ kinh doanh, cá nhân kinh doanh </w:t>
      </w:r>
      <w:r w:rsidRPr="00ED12D5">
        <w:rPr>
          <w:rFonts w:asciiTheme="majorHAnsi" w:hAnsiTheme="majorHAnsi" w:cstheme="majorHAnsi"/>
          <w:shd w:val="clear" w:color="auto" w:fill="FFFFFF"/>
        </w:rPr>
        <w:t>tại tỉnh Quảng Ngãi</w:t>
      </w:r>
      <w:bookmarkEnd w:id="165"/>
      <w:bookmarkEnd w:id="166"/>
    </w:p>
    <w:p w14:paraId="7D5797DC" w14:textId="132A26C2" w:rsidR="00C21568" w:rsidRPr="00ED12D5" w:rsidRDefault="00651E78" w:rsidP="00294A5D">
      <w:pPr>
        <w:pStyle w:val="03"/>
        <w:rPr>
          <w:rFonts w:asciiTheme="majorHAnsi" w:hAnsiTheme="majorHAnsi" w:cstheme="majorHAnsi"/>
          <w:shd w:val="clear" w:color="auto" w:fill="FFFFFF"/>
        </w:rPr>
      </w:pPr>
      <w:bookmarkStart w:id="167" w:name="_Toc175060088"/>
      <w:bookmarkStart w:id="168" w:name="_Toc178572932"/>
      <w:r w:rsidRPr="00ED12D5">
        <w:rPr>
          <w:rFonts w:asciiTheme="majorHAnsi" w:hAnsiTheme="majorHAnsi" w:cstheme="majorHAnsi"/>
          <w:bCs/>
          <w:iCs/>
        </w:rPr>
        <w:t>3.1.1. Kết quả đạt được trong thực hiện pháp luật</w:t>
      </w:r>
      <w:r w:rsidRPr="00ED12D5">
        <w:rPr>
          <w:rFonts w:asciiTheme="majorHAnsi" w:hAnsiTheme="majorHAnsi" w:cstheme="majorHAnsi"/>
          <w:bCs/>
        </w:rPr>
        <w:t xml:space="preserve"> về </w:t>
      </w:r>
      <w:r w:rsidRPr="00ED12D5">
        <w:rPr>
          <w:rFonts w:asciiTheme="majorHAnsi" w:hAnsiTheme="majorHAnsi" w:cstheme="majorHAnsi"/>
          <w:shd w:val="clear" w:color="auto" w:fill="FFFFFF"/>
        </w:rPr>
        <w:t xml:space="preserve">quản lý thuế đối với hoạt động bán hàng trực tuyến của </w:t>
      </w:r>
      <w:r w:rsidR="00E32F54" w:rsidRPr="00ED12D5">
        <w:rPr>
          <w:rFonts w:asciiTheme="majorHAnsi" w:hAnsiTheme="majorHAnsi" w:cstheme="majorHAnsi"/>
          <w:shd w:val="clear" w:color="auto" w:fill="FFFFFF"/>
        </w:rPr>
        <w:t xml:space="preserve">hộ kinh doanh, cá nhân kinh doanh </w:t>
      </w:r>
      <w:r w:rsidRPr="00ED12D5">
        <w:rPr>
          <w:rFonts w:asciiTheme="majorHAnsi" w:hAnsiTheme="majorHAnsi" w:cstheme="majorHAnsi"/>
          <w:shd w:val="clear" w:color="auto" w:fill="FFFFFF"/>
        </w:rPr>
        <w:t>tại tỉnh Quảng Ngãi</w:t>
      </w:r>
      <w:bookmarkEnd w:id="167"/>
      <w:bookmarkEnd w:id="168"/>
    </w:p>
    <w:p w14:paraId="7941B92D" w14:textId="3D6C328D" w:rsidR="009B41F4" w:rsidRPr="00ED12D5" w:rsidRDefault="009B41F4"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1D56B3" w:rsidRPr="00ED12D5">
        <w:rPr>
          <w:rFonts w:asciiTheme="majorHAnsi" w:hAnsiTheme="majorHAnsi" w:cstheme="majorHAnsi"/>
          <w:b/>
          <w:i/>
          <w:szCs w:val="28"/>
          <w:lang w:val="vi-VN"/>
        </w:rPr>
        <w:t xml:space="preserve"> nhất</w:t>
      </w:r>
      <w:r w:rsidR="003B421B" w:rsidRPr="00ED12D5">
        <w:rPr>
          <w:rFonts w:asciiTheme="majorHAnsi" w:hAnsiTheme="majorHAnsi" w:cstheme="majorHAnsi"/>
          <w:i/>
          <w:szCs w:val="28"/>
          <w:lang w:val="vi-VN"/>
        </w:rPr>
        <w:t>, c</w:t>
      </w:r>
      <w:r w:rsidRPr="00ED12D5">
        <w:rPr>
          <w:rFonts w:asciiTheme="majorHAnsi" w:hAnsiTheme="majorHAnsi" w:cstheme="majorHAnsi"/>
          <w:i/>
          <w:szCs w:val="28"/>
          <w:lang w:val="vi-VN"/>
        </w:rPr>
        <w:t xml:space="preserve">ông tác </w:t>
      </w:r>
      <w:r w:rsidR="008D4045" w:rsidRPr="00ED12D5">
        <w:rPr>
          <w:rFonts w:asciiTheme="majorHAnsi" w:hAnsiTheme="majorHAnsi" w:cstheme="majorHAnsi"/>
          <w:i/>
          <w:szCs w:val="28"/>
          <w:lang w:val="vi-VN"/>
        </w:rPr>
        <w:t xml:space="preserve">triển khai thực hiện nội dung quản lý thuế đối với hoạt động bán hàng trực tuyến của </w:t>
      </w:r>
      <w:r w:rsidR="004C61BB" w:rsidRPr="00ED12D5">
        <w:rPr>
          <w:rFonts w:asciiTheme="majorHAnsi" w:hAnsiTheme="majorHAnsi" w:cstheme="majorHAnsi"/>
          <w:i/>
          <w:szCs w:val="28"/>
          <w:lang w:val="vi-VN"/>
        </w:rPr>
        <w:t>HKD, CNKD</w:t>
      </w:r>
      <w:r w:rsidR="00265098" w:rsidRPr="00ED12D5">
        <w:rPr>
          <w:rFonts w:asciiTheme="majorHAnsi" w:hAnsiTheme="majorHAnsi" w:cstheme="majorHAnsi"/>
          <w:i/>
          <w:szCs w:val="28"/>
          <w:lang w:val="vi-VN"/>
        </w:rPr>
        <w:t>.</w:t>
      </w:r>
      <w:r w:rsidR="00BF6A75" w:rsidRPr="00ED12D5">
        <w:rPr>
          <w:rFonts w:asciiTheme="majorHAnsi" w:hAnsiTheme="majorHAnsi" w:cstheme="majorHAnsi"/>
          <w:i/>
          <w:szCs w:val="28"/>
          <w:lang w:val="vi-VN"/>
        </w:rPr>
        <w:t xml:space="preserve"> </w:t>
      </w:r>
      <w:r w:rsidR="002248E0" w:rsidRPr="00ED12D5">
        <w:rPr>
          <w:rFonts w:asciiTheme="majorHAnsi" w:hAnsiTheme="majorHAnsi" w:cstheme="majorHAnsi"/>
          <w:szCs w:val="28"/>
          <w:lang w:val="vi-VN"/>
        </w:rPr>
        <w:t xml:space="preserve">Tại tỉnh Quảng Ngãi, công tác triển khai thực hiện nội dung quản lý thuế đối với hoạt động kinh doanh TMĐT của </w:t>
      </w:r>
      <w:r w:rsidR="004C61BB" w:rsidRPr="00ED12D5">
        <w:rPr>
          <w:rFonts w:asciiTheme="majorHAnsi" w:hAnsiTheme="majorHAnsi" w:cstheme="majorHAnsi"/>
          <w:szCs w:val="28"/>
          <w:lang w:val="vi-VN"/>
        </w:rPr>
        <w:t>HKD, CNKD</w:t>
      </w:r>
      <w:r w:rsidR="002248E0" w:rsidRPr="00ED12D5">
        <w:rPr>
          <w:rFonts w:asciiTheme="majorHAnsi" w:hAnsiTheme="majorHAnsi" w:cstheme="majorHAnsi"/>
          <w:szCs w:val="28"/>
          <w:lang w:val="vi-VN"/>
        </w:rPr>
        <w:t xml:space="preserve"> đã </w:t>
      </w:r>
      <w:r w:rsidR="00E30755" w:rsidRPr="00ED12D5">
        <w:rPr>
          <w:rFonts w:asciiTheme="majorHAnsi" w:hAnsiTheme="majorHAnsi" w:cstheme="majorHAnsi"/>
          <w:szCs w:val="28"/>
          <w:lang w:val="vi-VN"/>
        </w:rPr>
        <w:t>đạt</w:t>
      </w:r>
      <w:r w:rsidR="002248E0" w:rsidRPr="00ED12D5">
        <w:rPr>
          <w:rFonts w:asciiTheme="majorHAnsi" w:hAnsiTheme="majorHAnsi" w:cstheme="majorHAnsi"/>
          <w:szCs w:val="28"/>
          <w:lang w:val="vi-VN"/>
        </w:rPr>
        <w:t xml:space="preserve"> được nhiều kết quả tích cực, trong đó </w:t>
      </w:r>
      <w:r w:rsidR="007967C7" w:rsidRPr="00ED12D5">
        <w:rPr>
          <w:rFonts w:asciiTheme="majorHAnsi" w:hAnsiTheme="majorHAnsi" w:cstheme="majorHAnsi"/>
          <w:szCs w:val="28"/>
          <w:lang w:val="vi-VN"/>
        </w:rPr>
        <w:t>cơ quan Thuế</w:t>
      </w:r>
      <w:r w:rsidR="002248E0" w:rsidRPr="00ED12D5">
        <w:rPr>
          <w:rFonts w:asciiTheme="majorHAnsi" w:hAnsiTheme="majorHAnsi" w:cstheme="majorHAnsi"/>
          <w:szCs w:val="28"/>
          <w:lang w:val="vi-VN"/>
        </w:rPr>
        <w:t xml:space="preserve"> các cấp đã tập trung triển khai thực hiện pháp luật về quản lý thuế, công tác thông tin tuyên truyền, phổ biến pháp luật về thuế, hỗ trợ </w:t>
      </w:r>
      <w:r w:rsidR="00E30755" w:rsidRPr="00ED12D5">
        <w:rPr>
          <w:rFonts w:asciiTheme="majorHAnsi" w:hAnsiTheme="majorHAnsi" w:cstheme="majorHAnsi"/>
          <w:szCs w:val="28"/>
          <w:lang w:val="vi-VN"/>
        </w:rPr>
        <w:t xml:space="preserve">đến </w:t>
      </w:r>
      <w:r w:rsidR="002248E0" w:rsidRPr="00ED12D5">
        <w:rPr>
          <w:rFonts w:asciiTheme="majorHAnsi" w:hAnsiTheme="majorHAnsi" w:cstheme="majorHAnsi"/>
          <w:szCs w:val="28"/>
          <w:lang w:val="vi-VN"/>
        </w:rPr>
        <w:t xml:space="preserve">từng </w:t>
      </w:r>
      <w:r w:rsidR="004C61BB" w:rsidRPr="00ED12D5">
        <w:rPr>
          <w:rFonts w:asciiTheme="majorHAnsi" w:hAnsiTheme="majorHAnsi" w:cstheme="majorHAnsi"/>
          <w:szCs w:val="28"/>
          <w:lang w:val="vi-VN"/>
        </w:rPr>
        <w:t>HKD, CNKD</w:t>
      </w:r>
      <w:r w:rsidR="002248E0" w:rsidRPr="00ED12D5">
        <w:rPr>
          <w:rFonts w:asciiTheme="majorHAnsi" w:hAnsiTheme="majorHAnsi" w:cstheme="majorHAnsi"/>
          <w:szCs w:val="28"/>
          <w:lang w:val="vi-VN"/>
        </w:rPr>
        <w:t xml:space="preserve"> bán hàng trực tuyến thực hiện nghĩa vụ thuế với NSNN.</w:t>
      </w:r>
    </w:p>
    <w:p w14:paraId="75D4121D" w14:textId="558690EC" w:rsidR="00B9676F" w:rsidRPr="00ED12D5" w:rsidRDefault="00BF6A75"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Một là,</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c</w:t>
      </w:r>
      <w:r w:rsidR="0052315E" w:rsidRPr="00ED12D5">
        <w:rPr>
          <w:rFonts w:asciiTheme="majorHAnsi" w:hAnsiTheme="majorHAnsi" w:cstheme="majorHAnsi"/>
          <w:i/>
          <w:szCs w:val="28"/>
          <w:lang w:val="vi-VN"/>
        </w:rPr>
        <w:t>ông tác triển khai thực hiện</w:t>
      </w:r>
      <w:r w:rsidR="004B224C" w:rsidRPr="00ED12D5">
        <w:rPr>
          <w:rFonts w:asciiTheme="majorHAnsi" w:hAnsiTheme="majorHAnsi" w:cstheme="majorHAnsi"/>
          <w:i/>
          <w:szCs w:val="28"/>
          <w:lang w:val="vi-VN"/>
        </w:rPr>
        <w:t xml:space="preserve"> pháp luật về quản lý thuế</w:t>
      </w:r>
      <w:r w:rsidR="001C21A3" w:rsidRPr="00ED12D5">
        <w:rPr>
          <w:rFonts w:asciiTheme="majorHAnsi" w:hAnsiTheme="majorHAnsi" w:cstheme="majorHAnsi"/>
          <w:i/>
          <w:szCs w:val="28"/>
          <w:lang w:val="vi-VN"/>
        </w:rPr>
        <w:t>.</w:t>
      </w:r>
      <w:r w:rsidRPr="00ED12D5">
        <w:rPr>
          <w:rFonts w:asciiTheme="majorHAnsi" w:hAnsiTheme="majorHAnsi" w:cstheme="majorHAnsi"/>
          <w:szCs w:val="28"/>
          <w:lang w:val="vi-VN"/>
        </w:rPr>
        <w:t xml:space="preserve"> </w:t>
      </w:r>
      <w:r w:rsidR="00B43FF7" w:rsidRPr="00ED12D5">
        <w:rPr>
          <w:rFonts w:asciiTheme="majorHAnsi" w:hAnsiTheme="majorHAnsi" w:cstheme="majorHAnsi"/>
          <w:szCs w:val="28"/>
          <w:shd w:val="clear" w:color="auto" w:fill="FFFFFF"/>
          <w:lang w:val="vi-VN"/>
        </w:rPr>
        <w:t xml:space="preserve">Công tác tổ chức, thực hiện pháp luật về quản lý thuế đối với </w:t>
      </w:r>
      <w:r w:rsidR="004C61BB" w:rsidRPr="00ED12D5">
        <w:rPr>
          <w:rFonts w:asciiTheme="majorHAnsi" w:hAnsiTheme="majorHAnsi" w:cstheme="majorHAnsi"/>
          <w:szCs w:val="28"/>
          <w:shd w:val="clear" w:color="auto" w:fill="FFFFFF"/>
          <w:lang w:val="vi-VN"/>
        </w:rPr>
        <w:t>HKD, CNKD</w:t>
      </w:r>
      <w:r w:rsidR="00B43FF7" w:rsidRPr="00ED12D5">
        <w:rPr>
          <w:rFonts w:asciiTheme="majorHAnsi" w:hAnsiTheme="majorHAnsi" w:cstheme="majorHAnsi"/>
          <w:szCs w:val="28"/>
          <w:shd w:val="clear" w:color="auto" w:fill="FFFFFF"/>
          <w:lang w:val="vi-VN"/>
        </w:rPr>
        <w:t xml:space="preserve"> bán hàng trực tuyến đã có nhiều tiến bộ, cơ bản đảm bảo pháp luật được thực thi đầy đủ, nghiêm minh. </w:t>
      </w:r>
      <w:r w:rsidR="007967C7" w:rsidRPr="00ED12D5">
        <w:rPr>
          <w:rFonts w:asciiTheme="majorHAnsi" w:hAnsiTheme="majorHAnsi" w:cstheme="majorHAnsi"/>
          <w:szCs w:val="28"/>
          <w:shd w:val="clear" w:color="auto" w:fill="FFFFFF"/>
          <w:lang w:val="vi-VN"/>
        </w:rPr>
        <w:t>Cơ quan Thuế</w:t>
      </w:r>
      <w:r w:rsidR="00C43792" w:rsidRPr="00ED12D5">
        <w:rPr>
          <w:rFonts w:asciiTheme="majorHAnsi" w:hAnsiTheme="majorHAnsi" w:cstheme="majorHAnsi"/>
          <w:szCs w:val="28"/>
          <w:shd w:val="clear" w:color="auto" w:fill="FFFFFF"/>
          <w:lang w:val="vi-VN"/>
        </w:rPr>
        <w:t xml:space="preserve"> đã tiến hành rà soát dữ liệu về </w:t>
      </w:r>
      <w:r w:rsidR="004C61BB" w:rsidRPr="00ED12D5">
        <w:rPr>
          <w:rFonts w:asciiTheme="majorHAnsi" w:hAnsiTheme="majorHAnsi" w:cstheme="majorHAnsi"/>
          <w:szCs w:val="28"/>
          <w:shd w:val="clear" w:color="auto" w:fill="FFFFFF"/>
          <w:lang w:val="vi-VN"/>
        </w:rPr>
        <w:t>HKD, CNKD</w:t>
      </w:r>
      <w:r w:rsidR="00C43792" w:rsidRPr="00ED12D5">
        <w:rPr>
          <w:rFonts w:asciiTheme="majorHAnsi" w:hAnsiTheme="majorHAnsi" w:cstheme="majorHAnsi"/>
          <w:szCs w:val="28"/>
          <w:shd w:val="clear" w:color="auto" w:fill="FFFFFF"/>
          <w:lang w:val="vi-VN"/>
        </w:rPr>
        <w:t xml:space="preserve"> có thu nhập từ hoạt động bán hàng trực tuyến để thông báo đăng ký thuế, khai thuế, nộp thuế. Phối hợp với ngân hàng thương mại truy xuất dòng tiền, thực hiện </w:t>
      </w:r>
      <w:r w:rsidR="00F26332" w:rsidRPr="00ED12D5">
        <w:rPr>
          <w:rFonts w:asciiTheme="majorHAnsi" w:hAnsiTheme="majorHAnsi" w:cstheme="majorHAnsi"/>
          <w:szCs w:val="28"/>
          <w:shd w:val="clear" w:color="auto" w:fill="FFFFFF"/>
          <w:lang w:val="vi-VN"/>
        </w:rPr>
        <w:t>kiểm tra, thanh tra</w:t>
      </w:r>
      <w:r w:rsidR="00C43792" w:rsidRPr="00ED12D5">
        <w:rPr>
          <w:rFonts w:asciiTheme="majorHAnsi" w:hAnsiTheme="majorHAnsi" w:cstheme="majorHAnsi"/>
          <w:szCs w:val="28"/>
          <w:shd w:val="clear" w:color="auto" w:fill="FFFFFF"/>
          <w:lang w:val="vi-VN"/>
        </w:rPr>
        <w:t xml:space="preserve"> và xử phạt vi phạm hành chính. Kết quả quản lý thuế </w:t>
      </w:r>
      <w:r w:rsidR="00C43792" w:rsidRPr="00ED12D5">
        <w:rPr>
          <w:rFonts w:asciiTheme="majorHAnsi" w:hAnsiTheme="majorHAnsi" w:cstheme="majorHAnsi"/>
          <w:szCs w:val="28"/>
          <w:shd w:val="clear" w:color="auto" w:fill="FFFFFF"/>
          <w:lang w:val="vi-VN"/>
        </w:rPr>
        <w:lastRenderedPageBreak/>
        <w:t xml:space="preserve">đối với hoạt động bán hàng trực tuyến của </w:t>
      </w:r>
      <w:r w:rsidR="004C61BB" w:rsidRPr="00ED12D5">
        <w:rPr>
          <w:rFonts w:asciiTheme="majorHAnsi" w:hAnsiTheme="majorHAnsi" w:cstheme="majorHAnsi"/>
          <w:szCs w:val="28"/>
          <w:shd w:val="clear" w:color="auto" w:fill="FFFFFF"/>
          <w:lang w:val="vi-VN"/>
        </w:rPr>
        <w:t>HKD, CNKD</w:t>
      </w:r>
      <w:r w:rsidR="00C43792" w:rsidRPr="00ED12D5">
        <w:rPr>
          <w:rFonts w:asciiTheme="majorHAnsi" w:hAnsiTheme="majorHAnsi" w:cstheme="majorHAnsi"/>
          <w:szCs w:val="28"/>
          <w:shd w:val="clear" w:color="auto" w:fill="FFFFFF"/>
          <w:lang w:val="vi-VN"/>
        </w:rPr>
        <w:t xml:space="preserve"> đến nay đã có nhiều tín hiệu tốt.</w:t>
      </w:r>
    </w:p>
    <w:p w14:paraId="7BFC3C55" w14:textId="2669EB40" w:rsidR="001A4215" w:rsidRPr="00ED12D5" w:rsidRDefault="001A4215"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Cục Thuế tỉnh Quảng Ngãi đã có văn bản tham mưu cho </w:t>
      </w:r>
      <w:r w:rsidR="00EE1BDB" w:rsidRPr="00ED12D5">
        <w:rPr>
          <w:rFonts w:asciiTheme="majorHAnsi" w:hAnsiTheme="majorHAnsi" w:cstheme="majorHAnsi"/>
          <w:sz w:val="28"/>
          <w:szCs w:val="28"/>
        </w:rPr>
        <w:t>UBND</w:t>
      </w:r>
      <w:r w:rsidRPr="00ED12D5">
        <w:rPr>
          <w:rFonts w:asciiTheme="majorHAnsi" w:hAnsiTheme="majorHAnsi" w:cstheme="majorHAnsi"/>
          <w:sz w:val="28"/>
          <w:szCs w:val="28"/>
          <w:lang w:val="vi-VN"/>
        </w:rPr>
        <w:t xml:space="preserve"> tỉnh Quảng Ngãi về việc ban hành Kế hoạch số 03/KH-UBND ngày 12/1/2022 về tăng cường công tác quản lý thuế đối với hoạt động kinh doanh </w:t>
      </w:r>
      <w:r w:rsidR="00B90CA1" w:rsidRPr="00ED12D5">
        <w:rPr>
          <w:rFonts w:asciiTheme="majorHAnsi" w:hAnsiTheme="majorHAnsi" w:cstheme="majorHAnsi"/>
          <w:sz w:val="28"/>
          <w:szCs w:val="28"/>
          <w:lang w:val="vi-VN"/>
        </w:rPr>
        <w:t>TMĐT</w:t>
      </w:r>
      <w:r w:rsidRPr="00ED12D5">
        <w:rPr>
          <w:rFonts w:asciiTheme="majorHAnsi" w:hAnsiTheme="majorHAnsi" w:cstheme="majorHAnsi"/>
          <w:sz w:val="28"/>
          <w:szCs w:val="28"/>
          <w:lang w:val="vi-VN"/>
        </w:rPr>
        <w:t>, kinh doanh dựa trên nền tảng công nghệ số trên địa bàn tỉnh Quảng Ngãi. Đồng thời, Cục Thuế Quảng Ngãi đã có văn bản phối hợp với Sở Công thương, Cục Quản lý thị trường, các ngân hàng thương mại, các đơn vị chuyển phát nhằm trao đổi, cung cấp thông tin giao dịch mua bán, doanh thu bán hàng…, của các tổ chức, cá nhân có hoạt động bán hàng trên nền tảng số, mạng xã hội để xây dựng cơ sở dữ liệu quản lý thuế đối với hoạt động kinh doanh này.</w:t>
      </w:r>
    </w:p>
    <w:p w14:paraId="1D948B87" w14:textId="74677DB2" w:rsidR="00370078" w:rsidRPr="00ED12D5" w:rsidRDefault="00370078" w:rsidP="00294A5D">
      <w:pPr>
        <w:pStyle w:val="NormalWeb"/>
        <w:tabs>
          <w:tab w:val="left" w:pos="851"/>
        </w:tabs>
        <w:spacing w:before="0" w:beforeAutospacing="0" w:after="0" w:afterAutospacing="0" w:line="360" w:lineRule="auto"/>
        <w:ind w:firstLine="567"/>
        <w:jc w:val="both"/>
        <w:rPr>
          <w:rFonts w:asciiTheme="majorHAnsi" w:hAnsiTheme="majorHAnsi" w:cstheme="majorHAnsi"/>
          <w:spacing w:val="-4"/>
          <w:sz w:val="28"/>
          <w:szCs w:val="28"/>
          <w:shd w:val="clear" w:color="auto" w:fill="FFFFFF"/>
          <w:lang w:val="vi-VN"/>
        </w:rPr>
      </w:pPr>
      <w:r w:rsidRPr="00ED12D5">
        <w:rPr>
          <w:rFonts w:asciiTheme="majorHAnsi" w:hAnsiTheme="majorHAnsi" w:cstheme="majorHAnsi"/>
          <w:spacing w:val="-4"/>
          <w:sz w:val="28"/>
          <w:szCs w:val="28"/>
          <w:lang w:val="vi-VN"/>
        </w:rPr>
        <w:t xml:space="preserve">Trong công tác hiện đại hóa công tác quản lý thuế </w:t>
      </w:r>
      <w:r w:rsidR="001C21A3" w:rsidRPr="00ED12D5">
        <w:rPr>
          <w:rFonts w:asciiTheme="majorHAnsi" w:hAnsiTheme="majorHAnsi" w:cstheme="majorHAnsi"/>
          <w:spacing w:val="-4"/>
          <w:sz w:val="28"/>
          <w:szCs w:val="28"/>
          <w:lang w:val="vi-VN"/>
        </w:rPr>
        <w:t xml:space="preserve">đối với </w:t>
      </w:r>
      <w:r w:rsidR="004C61BB" w:rsidRPr="00ED12D5">
        <w:rPr>
          <w:rFonts w:asciiTheme="majorHAnsi" w:hAnsiTheme="majorHAnsi" w:cstheme="majorHAnsi"/>
          <w:spacing w:val="-4"/>
          <w:sz w:val="28"/>
          <w:szCs w:val="28"/>
          <w:lang w:val="vi-VN"/>
        </w:rPr>
        <w:t>HKD, CNKD</w:t>
      </w:r>
      <w:r w:rsidR="001C21A3" w:rsidRPr="00ED12D5">
        <w:rPr>
          <w:rFonts w:asciiTheme="majorHAnsi" w:hAnsiTheme="majorHAnsi" w:cstheme="majorHAnsi"/>
          <w:spacing w:val="-4"/>
          <w:sz w:val="28"/>
          <w:szCs w:val="28"/>
          <w:lang w:val="vi-VN"/>
        </w:rPr>
        <w:t xml:space="preserve">, </w:t>
      </w:r>
      <w:r w:rsidRPr="00ED12D5">
        <w:rPr>
          <w:rFonts w:asciiTheme="majorHAnsi" w:hAnsiTheme="majorHAnsi" w:cstheme="majorHAnsi"/>
          <w:spacing w:val="-4"/>
          <w:sz w:val="28"/>
          <w:szCs w:val="28"/>
          <w:lang w:val="vi-VN"/>
        </w:rPr>
        <w:t xml:space="preserve">Cục Thuế </w:t>
      </w:r>
      <w:r w:rsidR="001C21A3" w:rsidRPr="00ED12D5">
        <w:rPr>
          <w:rFonts w:asciiTheme="majorHAnsi" w:hAnsiTheme="majorHAnsi" w:cstheme="majorHAnsi"/>
          <w:spacing w:val="-4"/>
          <w:sz w:val="28"/>
          <w:szCs w:val="28"/>
          <w:lang w:val="vi-VN"/>
        </w:rPr>
        <w:t xml:space="preserve">cũng </w:t>
      </w:r>
      <w:r w:rsidRPr="00ED12D5">
        <w:rPr>
          <w:rFonts w:asciiTheme="majorHAnsi" w:hAnsiTheme="majorHAnsi" w:cstheme="majorHAnsi"/>
          <w:spacing w:val="-4"/>
          <w:sz w:val="28"/>
          <w:szCs w:val="28"/>
          <w:lang w:val="vi-VN"/>
        </w:rPr>
        <w:t xml:space="preserve">đã triển khai quyết liệt việc thực hiện số hóa hồ sơ </w:t>
      </w:r>
      <w:r w:rsidR="00121D80" w:rsidRPr="00ED12D5">
        <w:rPr>
          <w:rFonts w:asciiTheme="majorHAnsi" w:hAnsiTheme="majorHAnsi" w:cstheme="majorHAnsi"/>
          <w:spacing w:val="-4"/>
          <w:sz w:val="28"/>
          <w:szCs w:val="28"/>
          <w:lang w:val="vi-VN"/>
        </w:rPr>
        <w:t>TTHC</w:t>
      </w:r>
      <w:r w:rsidRPr="00ED12D5">
        <w:rPr>
          <w:rFonts w:asciiTheme="majorHAnsi" w:hAnsiTheme="majorHAnsi" w:cstheme="majorHAnsi"/>
          <w:spacing w:val="-4"/>
          <w:sz w:val="28"/>
          <w:szCs w:val="28"/>
          <w:lang w:val="vi-VN"/>
        </w:rPr>
        <w:t xml:space="preserve"> về thuế, </w:t>
      </w:r>
      <w:r w:rsidR="003316A2" w:rsidRPr="00ED12D5">
        <w:rPr>
          <w:rFonts w:asciiTheme="majorHAnsi" w:hAnsiTheme="majorHAnsi" w:cstheme="majorHAnsi"/>
          <w:spacing w:val="-4"/>
          <w:sz w:val="28"/>
          <w:szCs w:val="28"/>
          <w:lang w:val="vi-VN"/>
        </w:rPr>
        <w:t>NNT</w:t>
      </w:r>
      <w:r w:rsidRPr="00ED12D5">
        <w:rPr>
          <w:rFonts w:asciiTheme="majorHAnsi" w:hAnsiTheme="majorHAnsi" w:cstheme="majorHAnsi"/>
          <w:spacing w:val="-4"/>
          <w:sz w:val="28"/>
          <w:szCs w:val="28"/>
          <w:lang w:val="vi-VN"/>
        </w:rPr>
        <w:t xml:space="preserve"> là cá nhân đủ điều kiện thực hiện giao dịch điện tử về thuế phải được hướng dẫn thực hiện</w:t>
      </w:r>
      <w:r w:rsidR="00121D80" w:rsidRPr="00ED12D5">
        <w:rPr>
          <w:rFonts w:asciiTheme="majorHAnsi" w:hAnsiTheme="majorHAnsi" w:cstheme="majorHAnsi"/>
          <w:spacing w:val="-4"/>
          <w:sz w:val="28"/>
          <w:szCs w:val="28"/>
          <w:lang w:val="vi-VN"/>
        </w:rPr>
        <w:t xml:space="preserve"> TTHC</w:t>
      </w:r>
      <w:r w:rsidRPr="00ED12D5">
        <w:rPr>
          <w:rFonts w:asciiTheme="majorHAnsi" w:hAnsiTheme="majorHAnsi" w:cstheme="majorHAnsi"/>
          <w:spacing w:val="-4"/>
          <w:sz w:val="28"/>
          <w:szCs w:val="28"/>
          <w:lang w:val="vi-VN"/>
        </w:rPr>
        <w:t xml:space="preserve"> về thuế 100%  trên môi trường điện tử. </w:t>
      </w:r>
      <w:r w:rsidR="00A66634" w:rsidRPr="00ED12D5">
        <w:rPr>
          <w:rFonts w:asciiTheme="majorHAnsi" w:hAnsiTheme="majorHAnsi" w:cstheme="majorHAnsi"/>
          <w:spacing w:val="-4"/>
          <w:sz w:val="28"/>
          <w:szCs w:val="28"/>
          <w:shd w:val="clear" w:color="auto" w:fill="FFFFFF"/>
          <w:lang w:val="vi-VN"/>
        </w:rPr>
        <w:t>Đến cuối</w:t>
      </w:r>
      <w:r w:rsidR="002B4FD0" w:rsidRPr="00ED12D5">
        <w:rPr>
          <w:rFonts w:asciiTheme="majorHAnsi" w:hAnsiTheme="majorHAnsi" w:cstheme="majorHAnsi"/>
          <w:spacing w:val="-4"/>
          <w:sz w:val="28"/>
          <w:szCs w:val="28"/>
          <w:shd w:val="clear" w:color="auto" w:fill="FFFFFF"/>
          <w:lang w:val="vi-VN"/>
        </w:rPr>
        <w:t xml:space="preserve"> năm 2023</w:t>
      </w:r>
      <w:r w:rsidRPr="00ED12D5">
        <w:rPr>
          <w:rFonts w:asciiTheme="majorHAnsi" w:hAnsiTheme="majorHAnsi" w:cstheme="majorHAnsi"/>
          <w:spacing w:val="-4"/>
          <w:sz w:val="28"/>
          <w:szCs w:val="28"/>
          <w:shd w:val="clear" w:color="auto" w:fill="FFFFFF"/>
          <w:lang w:val="vi-VN"/>
        </w:rPr>
        <w:t xml:space="preserve"> đã có 21.719 </w:t>
      </w:r>
      <w:r w:rsidR="003316A2" w:rsidRPr="00ED12D5">
        <w:rPr>
          <w:rFonts w:asciiTheme="majorHAnsi" w:hAnsiTheme="majorHAnsi" w:cstheme="majorHAnsi"/>
          <w:spacing w:val="-4"/>
          <w:sz w:val="28"/>
          <w:szCs w:val="28"/>
          <w:shd w:val="clear" w:color="auto" w:fill="FFFFFF"/>
          <w:lang w:val="vi-VN"/>
        </w:rPr>
        <w:t>NNT</w:t>
      </w:r>
      <w:r w:rsidRPr="00ED12D5">
        <w:rPr>
          <w:rFonts w:asciiTheme="majorHAnsi" w:hAnsiTheme="majorHAnsi" w:cstheme="majorHAnsi"/>
          <w:spacing w:val="-4"/>
          <w:sz w:val="28"/>
          <w:szCs w:val="28"/>
          <w:shd w:val="clear" w:color="auto" w:fill="FFFFFF"/>
          <w:lang w:val="vi-VN"/>
        </w:rPr>
        <w:t xml:space="preserve"> là cá nhân đăng ký tài khoản giao dịch thuế điện tử (trong đó hộ kinh doanh là 11.662 hộ), có 18.805 </w:t>
      </w:r>
      <w:r w:rsidR="003316A2" w:rsidRPr="00ED12D5">
        <w:rPr>
          <w:rFonts w:asciiTheme="majorHAnsi" w:hAnsiTheme="majorHAnsi" w:cstheme="majorHAnsi"/>
          <w:spacing w:val="-4"/>
          <w:sz w:val="28"/>
          <w:szCs w:val="28"/>
          <w:shd w:val="clear" w:color="auto" w:fill="FFFFFF"/>
          <w:lang w:val="vi-VN"/>
        </w:rPr>
        <w:t>NNT</w:t>
      </w:r>
      <w:r w:rsidRPr="00ED12D5">
        <w:rPr>
          <w:rFonts w:asciiTheme="majorHAnsi" w:hAnsiTheme="majorHAnsi" w:cstheme="majorHAnsi"/>
          <w:spacing w:val="-4"/>
          <w:sz w:val="28"/>
          <w:szCs w:val="28"/>
          <w:shd w:val="clear" w:color="auto" w:fill="FFFFFF"/>
          <w:lang w:val="vi-VN"/>
        </w:rPr>
        <w:t xml:space="preserve"> là cá nhân đăng ký nộp thuế qua ứng dụng eTax Mobile (trong đó hộ kinh doanh là 9.754 hộ)</w:t>
      </w:r>
      <w:r w:rsidR="00631898" w:rsidRPr="00ED12D5">
        <w:rPr>
          <w:rStyle w:val="FootnoteReference"/>
          <w:rFonts w:asciiTheme="majorHAnsi" w:hAnsiTheme="majorHAnsi" w:cstheme="majorHAnsi"/>
          <w:spacing w:val="-4"/>
          <w:sz w:val="28"/>
          <w:szCs w:val="28"/>
          <w:shd w:val="clear" w:color="auto" w:fill="FFFFFF"/>
          <w:lang w:val="vi-VN"/>
        </w:rPr>
        <w:footnoteReference w:id="54"/>
      </w:r>
      <w:r w:rsidRPr="00ED12D5">
        <w:rPr>
          <w:rFonts w:asciiTheme="majorHAnsi" w:hAnsiTheme="majorHAnsi" w:cstheme="majorHAnsi"/>
          <w:spacing w:val="-4"/>
          <w:sz w:val="28"/>
          <w:szCs w:val="28"/>
          <w:shd w:val="clear" w:color="auto" w:fill="FFFFFF"/>
          <w:lang w:val="vi-VN"/>
        </w:rPr>
        <w:t>.</w:t>
      </w:r>
    </w:p>
    <w:p w14:paraId="66B97409" w14:textId="335E1914" w:rsidR="00370078" w:rsidRPr="00ED12D5" w:rsidRDefault="00370078" w:rsidP="00294A5D">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Style w:val="Strong"/>
          <w:rFonts w:asciiTheme="majorHAnsi" w:hAnsiTheme="majorHAnsi" w:cstheme="majorHAnsi"/>
          <w:b w:val="0"/>
          <w:sz w:val="28"/>
          <w:szCs w:val="28"/>
          <w:shd w:val="clear" w:color="auto" w:fill="FFFFFF"/>
          <w:lang w:val="vi-VN"/>
        </w:rPr>
        <w:t xml:space="preserve">Triển khai chức năng Bản đồ số hộ kinh doanh để công khai thông tin của </w:t>
      </w:r>
      <w:r w:rsidR="004C61BB" w:rsidRPr="00ED12D5">
        <w:rPr>
          <w:rStyle w:val="Strong"/>
          <w:rFonts w:asciiTheme="majorHAnsi" w:hAnsiTheme="majorHAnsi" w:cstheme="majorHAnsi"/>
          <w:b w:val="0"/>
          <w:sz w:val="28"/>
          <w:szCs w:val="28"/>
          <w:shd w:val="clear" w:color="auto" w:fill="FFFFFF"/>
        </w:rPr>
        <w:t>HKD, CNKD</w:t>
      </w:r>
      <w:r w:rsidR="00A92ADE" w:rsidRPr="00ED12D5">
        <w:rPr>
          <w:rStyle w:val="Strong"/>
          <w:rFonts w:asciiTheme="majorHAnsi" w:hAnsiTheme="majorHAnsi" w:cstheme="majorHAnsi"/>
          <w:b w:val="0"/>
          <w:sz w:val="28"/>
          <w:szCs w:val="28"/>
          <w:shd w:val="clear" w:color="auto" w:fill="FFFFFF"/>
        </w:rPr>
        <w:t xml:space="preserve"> </w:t>
      </w:r>
      <w:r w:rsidRPr="00ED12D5">
        <w:rPr>
          <w:rStyle w:val="Strong"/>
          <w:rFonts w:asciiTheme="majorHAnsi" w:hAnsiTheme="majorHAnsi" w:cstheme="majorHAnsi"/>
          <w:b w:val="0"/>
          <w:sz w:val="28"/>
          <w:szCs w:val="28"/>
          <w:shd w:val="clear" w:color="auto" w:fill="FFFFFF"/>
          <w:lang w:val="vi-VN"/>
        </w:rPr>
        <w:t xml:space="preserve">nộp thuế khoán và hỗ trợ việc phản hồi thông tin đến </w:t>
      </w:r>
      <w:r w:rsidR="007967C7" w:rsidRPr="00ED12D5">
        <w:rPr>
          <w:rStyle w:val="Strong"/>
          <w:rFonts w:asciiTheme="majorHAnsi" w:hAnsiTheme="majorHAnsi" w:cstheme="majorHAnsi"/>
          <w:b w:val="0"/>
          <w:sz w:val="28"/>
          <w:szCs w:val="28"/>
          <w:shd w:val="clear" w:color="auto" w:fill="FFFFFF"/>
          <w:lang w:val="vi-VN"/>
        </w:rPr>
        <w:t>cơ quan Thuế</w:t>
      </w:r>
      <w:r w:rsidRPr="00ED12D5">
        <w:rPr>
          <w:rStyle w:val="Strong"/>
          <w:rFonts w:asciiTheme="majorHAnsi" w:hAnsiTheme="majorHAnsi" w:cstheme="majorHAnsi"/>
          <w:b w:val="0"/>
          <w:sz w:val="28"/>
          <w:szCs w:val="28"/>
          <w:shd w:val="clear" w:color="auto" w:fill="FFFFFF"/>
          <w:lang w:val="vi-VN"/>
        </w:rPr>
        <w:t xml:space="preserve"> về công tác quản lý thuế đối với </w:t>
      </w:r>
      <w:r w:rsidR="004C61BB" w:rsidRPr="00ED12D5">
        <w:rPr>
          <w:rStyle w:val="Strong"/>
          <w:rFonts w:asciiTheme="majorHAnsi" w:hAnsiTheme="majorHAnsi" w:cstheme="majorHAnsi"/>
          <w:b w:val="0"/>
          <w:sz w:val="28"/>
          <w:szCs w:val="28"/>
          <w:shd w:val="clear" w:color="auto" w:fill="FFFFFF"/>
        </w:rPr>
        <w:t>HKD, CNKD</w:t>
      </w:r>
      <w:r w:rsidRPr="00ED12D5">
        <w:rPr>
          <w:rStyle w:val="Strong"/>
          <w:rFonts w:asciiTheme="majorHAnsi" w:hAnsiTheme="majorHAnsi" w:cstheme="majorHAnsi"/>
          <w:b w:val="0"/>
          <w:sz w:val="28"/>
          <w:szCs w:val="28"/>
          <w:shd w:val="clear" w:color="auto" w:fill="FFFFFF"/>
          <w:lang w:val="vi-VN"/>
        </w:rPr>
        <w:t>.</w:t>
      </w:r>
      <w:r w:rsidRPr="00ED12D5">
        <w:rPr>
          <w:rStyle w:val="Strong"/>
          <w:rFonts w:asciiTheme="majorHAnsi" w:hAnsiTheme="majorHAnsi" w:cstheme="majorHAnsi"/>
          <w:sz w:val="28"/>
          <w:szCs w:val="28"/>
          <w:shd w:val="clear" w:color="auto" w:fill="FFFFFF"/>
          <w:lang w:val="vi-VN"/>
        </w:rPr>
        <w:t xml:space="preserve"> </w:t>
      </w:r>
      <w:r w:rsidRPr="00ED12D5">
        <w:rPr>
          <w:rFonts w:asciiTheme="majorHAnsi" w:hAnsiTheme="majorHAnsi" w:cstheme="majorHAnsi"/>
          <w:sz w:val="28"/>
          <w:szCs w:val="28"/>
          <w:shd w:val="clear" w:color="auto" w:fill="FFFFFF"/>
          <w:lang w:val="vi-VN"/>
        </w:rPr>
        <w:t xml:space="preserve">Chức năng </w:t>
      </w:r>
      <w:r w:rsidR="00A92ADE" w:rsidRPr="00ED12D5">
        <w:rPr>
          <w:rStyle w:val="Strong"/>
          <w:rFonts w:asciiTheme="majorHAnsi" w:hAnsiTheme="majorHAnsi" w:cstheme="majorHAnsi"/>
          <w:b w:val="0"/>
          <w:sz w:val="28"/>
          <w:szCs w:val="28"/>
          <w:shd w:val="clear" w:color="auto" w:fill="FFFFFF"/>
          <w:lang w:val="vi-VN"/>
        </w:rPr>
        <w:t>Bản đồ số hộ kinh doanh</w:t>
      </w:r>
      <w:r w:rsidRPr="00ED12D5">
        <w:rPr>
          <w:rFonts w:asciiTheme="majorHAnsi" w:hAnsiTheme="majorHAnsi" w:cstheme="majorHAnsi"/>
          <w:sz w:val="28"/>
          <w:szCs w:val="28"/>
          <w:shd w:val="clear" w:color="auto" w:fill="FFFFFF"/>
          <w:lang w:val="vi-VN"/>
        </w:rPr>
        <w:t xml:space="preserve"> được triển khai trên ứng dụng eTax Mobile người dân, doanh nghiệp, các cơ quan quản lý nhà nước và các tổ chức khác có thể tra cứu, phản hồi thông tin trên thiết bị thông</w:t>
      </w:r>
      <w:r w:rsidR="00D70936" w:rsidRPr="00ED12D5">
        <w:rPr>
          <w:rFonts w:asciiTheme="majorHAnsi" w:hAnsiTheme="majorHAnsi" w:cstheme="majorHAnsi"/>
          <w:sz w:val="28"/>
          <w:szCs w:val="28"/>
          <w:shd w:val="clear" w:color="auto" w:fill="FFFFFF"/>
          <w:lang w:val="vi-VN"/>
        </w:rPr>
        <w:t xml:space="preserve"> minh cầm tay mọi lúc, mọi nơi.</w:t>
      </w:r>
    </w:p>
    <w:p w14:paraId="5CEE44B2" w14:textId="670AC2B0" w:rsidR="004B224C" w:rsidRPr="00ED12D5" w:rsidRDefault="00370078" w:rsidP="00294A5D">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Style w:val="Strong"/>
          <w:rFonts w:asciiTheme="majorHAnsi" w:hAnsiTheme="majorHAnsi" w:cstheme="majorHAnsi"/>
          <w:b w:val="0"/>
          <w:sz w:val="28"/>
          <w:szCs w:val="28"/>
          <w:shd w:val="clear" w:color="auto" w:fill="FFFFFF"/>
          <w:lang w:val="vi-VN"/>
        </w:rPr>
        <w:lastRenderedPageBreak/>
        <w:t xml:space="preserve">Áp dụng hóa đơn điện tử đối với toàn bộ nền kinh tế bao gồm cả </w:t>
      </w:r>
      <w:r w:rsidR="004C61BB" w:rsidRPr="00ED12D5">
        <w:rPr>
          <w:rStyle w:val="Strong"/>
          <w:rFonts w:asciiTheme="majorHAnsi" w:hAnsiTheme="majorHAnsi" w:cstheme="majorHAnsi"/>
          <w:b w:val="0"/>
          <w:sz w:val="28"/>
          <w:szCs w:val="28"/>
          <w:shd w:val="clear" w:color="auto" w:fill="FFFFFF"/>
        </w:rPr>
        <w:t>HKD, CNKD</w:t>
      </w:r>
      <w:r w:rsidR="00A16876">
        <w:rPr>
          <w:rStyle w:val="Strong"/>
          <w:rFonts w:asciiTheme="majorHAnsi" w:hAnsiTheme="majorHAnsi" w:cstheme="majorHAnsi"/>
          <w:b w:val="0"/>
          <w:sz w:val="28"/>
          <w:szCs w:val="28"/>
          <w:shd w:val="clear" w:color="auto" w:fill="FFFFFF"/>
          <w:lang w:val="vi-VN"/>
        </w:rPr>
        <w:t>.</w:t>
      </w:r>
      <w:r w:rsidRPr="00ED12D5">
        <w:rPr>
          <w:rStyle w:val="Strong"/>
          <w:rFonts w:asciiTheme="majorHAnsi" w:hAnsiTheme="majorHAnsi" w:cstheme="majorHAnsi"/>
          <w:sz w:val="28"/>
          <w:szCs w:val="28"/>
          <w:shd w:val="clear" w:color="auto" w:fill="FFFFFF"/>
          <w:lang w:val="vi-VN"/>
        </w:rPr>
        <w:t xml:space="preserve"> </w:t>
      </w:r>
      <w:r w:rsidRPr="00ED12D5">
        <w:rPr>
          <w:rFonts w:asciiTheme="majorHAnsi" w:hAnsiTheme="majorHAnsi" w:cstheme="majorHAnsi"/>
          <w:sz w:val="28"/>
          <w:szCs w:val="28"/>
          <w:shd w:val="clear" w:color="auto" w:fill="FFFFFF"/>
          <w:lang w:val="vi-VN"/>
        </w:rPr>
        <w:t xml:space="preserve">Cục Thuế đã quyết liệt thực hiện triển khai hóa đơn điện tử đối với toàn bộ nền kinh tế </w:t>
      </w:r>
      <w:r w:rsidR="00A16876">
        <w:rPr>
          <w:rFonts w:asciiTheme="majorHAnsi" w:hAnsiTheme="majorHAnsi" w:cstheme="majorHAnsi"/>
          <w:sz w:val="28"/>
          <w:szCs w:val="28"/>
          <w:shd w:val="clear" w:color="auto" w:fill="FFFFFF"/>
          <w:lang w:val="vi-VN"/>
        </w:rPr>
        <w:t xml:space="preserve">tại địa bàn quản lý </w:t>
      </w:r>
      <w:r w:rsidRPr="00ED12D5">
        <w:rPr>
          <w:rFonts w:asciiTheme="majorHAnsi" w:hAnsiTheme="majorHAnsi" w:cstheme="majorHAnsi"/>
          <w:sz w:val="28"/>
          <w:szCs w:val="28"/>
          <w:shd w:val="clear" w:color="auto" w:fill="FFFFFF"/>
          <w:lang w:val="vi-VN"/>
        </w:rPr>
        <w:t xml:space="preserve">bao gồm cả </w:t>
      </w:r>
      <w:r w:rsidR="004C61BB" w:rsidRPr="00ED12D5">
        <w:rPr>
          <w:rStyle w:val="Strong"/>
          <w:rFonts w:asciiTheme="majorHAnsi" w:hAnsiTheme="majorHAnsi" w:cstheme="majorHAnsi"/>
          <w:b w:val="0"/>
          <w:sz w:val="28"/>
          <w:szCs w:val="28"/>
          <w:shd w:val="clear" w:color="auto" w:fill="FFFFFF"/>
        </w:rPr>
        <w:t>HKD, CNKD</w:t>
      </w:r>
      <w:r w:rsidR="00A92ADE" w:rsidRPr="00ED12D5">
        <w:rPr>
          <w:rStyle w:val="Strong"/>
          <w:rFonts w:asciiTheme="majorHAnsi" w:hAnsiTheme="majorHAnsi" w:cstheme="majorHAnsi"/>
          <w:b w:val="0"/>
          <w:sz w:val="28"/>
          <w:szCs w:val="28"/>
          <w:shd w:val="clear" w:color="auto" w:fill="FFFFFF"/>
        </w:rPr>
        <w:t xml:space="preserve"> </w:t>
      </w:r>
      <w:r w:rsidR="00A16876">
        <w:rPr>
          <w:rStyle w:val="Strong"/>
          <w:rFonts w:asciiTheme="majorHAnsi" w:hAnsiTheme="majorHAnsi" w:cstheme="majorHAnsi"/>
          <w:b w:val="0"/>
          <w:sz w:val="28"/>
          <w:szCs w:val="28"/>
          <w:shd w:val="clear" w:color="auto" w:fill="FFFFFF"/>
          <w:lang w:val="vi-VN"/>
        </w:rPr>
        <w:t>bán hàng trực tuyến</w:t>
      </w:r>
      <w:r w:rsidR="00A16876">
        <w:rPr>
          <w:rFonts w:asciiTheme="majorHAnsi" w:hAnsiTheme="majorHAnsi" w:cstheme="majorHAnsi"/>
          <w:sz w:val="28"/>
          <w:szCs w:val="28"/>
          <w:shd w:val="clear" w:color="auto" w:fill="FFFFFF"/>
          <w:lang w:val="vi-VN"/>
        </w:rPr>
        <w:t xml:space="preserve">, đến ngày 01/07/2022 100% </w:t>
      </w:r>
      <w:r w:rsidR="004C61BB" w:rsidRPr="00ED12D5">
        <w:rPr>
          <w:rStyle w:val="Strong"/>
          <w:rFonts w:asciiTheme="majorHAnsi" w:hAnsiTheme="majorHAnsi" w:cstheme="majorHAnsi"/>
          <w:b w:val="0"/>
          <w:sz w:val="28"/>
          <w:szCs w:val="28"/>
          <w:shd w:val="clear" w:color="auto" w:fill="FFFFFF"/>
        </w:rPr>
        <w:t>HKD, CNKD</w:t>
      </w:r>
      <w:r w:rsidR="00A92ADE" w:rsidRPr="00ED12D5">
        <w:rPr>
          <w:rStyle w:val="Strong"/>
          <w:rFonts w:asciiTheme="majorHAnsi" w:hAnsiTheme="majorHAnsi" w:cstheme="majorHAnsi"/>
          <w:b w:val="0"/>
          <w:sz w:val="28"/>
          <w:szCs w:val="28"/>
          <w:shd w:val="clear" w:color="auto" w:fill="FFFFFF"/>
        </w:rPr>
        <w:t xml:space="preserve"> </w:t>
      </w:r>
      <w:r w:rsidRPr="00ED12D5">
        <w:rPr>
          <w:rFonts w:asciiTheme="majorHAnsi" w:hAnsiTheme="majorHAnsi" w:cstheme="majorHAnsi"/>
          <w:sz w:val="28"/>
          <w:szCs w:val="28"/>
          <w:shd w:val="clear" w:color="auto" w:fill="FFFFFF"/>
          <w:lang w:val="vi-VN"/>
        </w:rPr>
        <w:t xml:space="preserve">nộp thuế theo phương pháp kê khai đã chuyển sang sử dụng </w:t>
      </w:r>
      <w:r w:rsidR="00D836EF" w:rsidRPr="00ED12D5">
        <w:rPr>
          <w:rFonts w:asciiTheme="majorHAnsi" w:hAnsiTheme="majorHAnsi" w:cstheme="majorHAnsi"/>
          <w:sz w:val="28"/>
          <w:szCs w:val="28"/>
          <w:shd w:val="clear" w:color="auto" w:fill="FFFFFF"/>
        </w:rPr>
        <w:t>hóa đơn điện tử</w:t>
      </w:r>
      <w:r w:rsidR="00A85472">
        <w:rPr>
          <w:rFonts w:asciiTheme="majorHAnsi" w:hAnsiTheme="majorHAnsi" w:cstheme="majorHAnsi"/>
          <w:sz w:val="28"/>
          <w:szCs w:val="28"/>
          <w:shd w:val="clear" w:color="auto" w:fill="FFFFFF"/>
          <w:lang w:val="vi-VN"/>
        </w:rPr>
        <w:t xml:space="preserve"> theo quy định tại k</w:t>
      </w:r>
      <w:r w:rsidRPr="00ED12D5">
        <w:rPr>
          <w:rFonts w:asciiTheme="majorHAnsi" w:hAnsiTheme="majorHAnsi" w:cstheme="majorHAnsi"/>
          <w:sz w:val="28"/>
          <w:szCs w:val="28"/>
          <w:shd w:val="clear" w:color="auto" w:fill="FFFFFF"/>
          <w:lang w:val="vi-VN"/>
        </w:rPr>
        <w:t>hoản 2 Điều 6 Thông tư 78/2021/TT-BTC. Triển khai chương trình hóa đơn may mắn, khuyến khích người dân doanh nghiệp lấy hóa đơn khi mua hàng hóa, đảm bảo quyền lợi của người tiêu dùng trong các giao dịch tranh chấp liên quan đến quyền sở hữu hàng hóa, liên quan đến chính sách bảo hành và là chứng cứ tro</w:t>
      </w:r>
      <w:r w:rsidR="004B224C" w:rsidRPr="00ED12D5">
        <w:rPr>
          <w:rFonts w:asciiTheme="majorHAnsi" w:hAnsiTheme="majorHAnsi" w:cstheme="majorHAnsi"/>
          <w:sz w:val="28"/>
          <w:szCs w:val="28"/>
          <w:shd w:val="clear" w:color="auto" w:fill="FFFFFF"/>
          <w:lang w:val="vi-VN"/>
        </w:rPr>
        <w:t>ng các tranh chấp pháp lý khác.</w:t>
      </w:r>
    </w:p>
    <w:p w14:paraId="3163DC8A" w14:textId="0AB50660" w:rsidR="00631898" w:rsidRPr="00ED12D5" w:rsidRDefault="00631898"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Phối hợp với cơ quan công an </w:t>
      </w:r>
      <w:r w:rsidRPr="00ED12D5">
        <w:rPr>
          <w:rFonts w:asciiTheme="majorHAnsi" w:hAnsiTheme="majorHAnsi" w:cstheme="majorHAnsi"/>
          <w:sz w:val="28"/>
          <w:szCs w:val="28"/>
          <w:shd w:val="clear" w:color="auto" w:fill="FFFFFF"/>
          <w:lang w:val="vi-VN"/>
        </w:rPr>
        <w:t>trong công tác phòng, chống các hành vi có dấu hiệu tội phạm trong lĩnh vực thuế như hành vi trốn thuế theo quy chế phối hợp giữa Bộ Tài chín</w:t>
      </w:r>
      <w:r w:rsidR="00C1736B" w:rsidRPr="00ED12D5">
        <w:rPr>
          <w:rFonts w:asciiTheme="majorHAnsi" w:hAnsiTheme="majorHAnsi" w:cstheme="majorHAnsi"/>
          <w:sz w:val="28"/>
          <w:szCs w:val="28"/>
          <w:shd w:val="clear" w:color="auto" w:fill="FFFFFF"/>
          <w:lang w:val="vi-VN"/>
        </w:rPr>
        <w:t xml:space="preserve">h và Bộ Công an. </w:t>
      </w:r>
      <w:r w:rsidR="007967C7" w:rsidRPr="00ED12D5">
        <w:rPr>
          <w:rFonts w:asciiTheme="majorHAnsi" w:hAnsiTheme="majorHAnsi" w:cstheme="majorHAnsi"/>
          <w:sz w:val="28"/>
          <w:szCs w:val="28"/>
          <w:shd w:val="clear" w:color="auto" w:fill="FFFFFF"/>
          <w:lang w:val="vi-VN"/>
        </w:rPr>
        <w:t>Cơ quan Thuế</w:t>
      </w:r>
      <w:r w:rsidRPr="00ED12D5">
        <w:rPr>
          <w:rFonts w:asciiTheme="majorHAnsi" w:hAnsiTheme="majorHAnsi" w:cstheme="majorHAnsi"/>
          <w:sz w:val="28"/>
          <w:szCs w:val="28"/>
          <w:shd w:val="clear" w:color="auto" w:fill="FFFFFF"/>
          <w:lang w:val="vi-VN"/>
        </w:rPr>
        <w:t xml:space="preserve"> cung cấp thông tin </w:t>
      </w:r>
      <w:r w:rsidRPr="00ED12D5">
        <w:rPr>
          <w:rFonts w:asciiTheme="majorHAnsi" w:hAnsiTheme="majorHAnsi" w:cstheme="majorHAnsi"/>
          <w:sz w:val="28"/>
          <w:szCs w:val="28"/>
          <w:lang w:val="vi-VN"/>
        </w:rPr>
        <w:t xml:space="preserve">theo đề nghị của cơ quan công an về hành vi vi phạm pháp luật về thuế đối với các trường hợp trốn thuế, chiếm đoạt tiền thuế, chây ỳ không nộp tiền thuế đúng thời hạn, không thực hiện các hình thức xử phạt và các biện pháp cưỡng chế thu nợ thuế. </w:t>
      </w:r>
      <w:r w:rsidRPr="00ED12D5">
        <w:rPr>
          <w:rFonts w:asciiTheme="majorHAnsi" w:hAnsiTheme="majorHAnsi" w:cstheme="majorHAnsi"/>
          <w:sz w:val="28"/>
          <w:szCs w:val="28"/>
          <w:shd w:val="clear" w:color="auto" w:fill="FFFFFF"/>
          <w:lang w:val="vi-VN"/>
        </w:rPr>
        <w:t xml:space="preserve">Trong quá trình xử lý vi phạm về thuế, nếu xét thấy tổ chức, cá nhân vi phạm pháp luật về thuế có dấu hiệu tội phạm, thì </w:t>
      </w:r>
      <w:r w:rsidR="007967C7" w:rsidRPr="00ED12D5">
        <w:rPr>
          <w:rFonts w:asciiTheme="majorHAnsi" w:hAnsiTheme="majorHAnsi" w:cstheme="majorHAnsi"/>
          <w:sz w:val="28"/>
          <w:szCs w:val="28"/>
          <w:shd w:val="clear" w:color="auto" w:fill="FFFFFF"/>
          <w:lang w:val="vi-VN"/>
        </w:rPr>
        <w:t>cơ quan Thuế</w:t>
      </w:r>
      <w:r w:rsidRPr="00ED12D5">
        <w:rPr>
          <w:rFonts w:asciiTheme="majorHAnsi" w:hAnsiTheme="majorHAnsi" w:cstheme="majorHAnsi"/>
          <w:sz w:val="28"/>
          <w:szCs w:val="28"/>
          <w:shd w:val="clear" w:color="auto" w:fill="FFFFFF"/>
          <w:lang w:val="vi-VN"/>
        </w:rPr>
        <w:t xml:space="preserve"> cung cấp hồ sơ cho cơ quan cảnh sát điều tra có thẩm quyền xử lý.</w:t>
      </w:r>
    </w:p>
    <w:p w14:paraId="4EACEBC7" w14:textId="55D37A1D" w:rsidR="004B224C" w:rsidRPr="00ED12D5" w:rsidRDefault="00BF6A75" w:rsidP="00294A5D">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b/>
          <w:i/>
          <w:sz w:val="28"/>
          <w:szCs w:val="28"/>
          <w:shd w:val="clear" w:color="auto" w:fill="FFFFFF"/>
          <w:lang w:val="vi-VN"/>
        </w:rPr>
        <w:t>Hai là,</w:t>
      </w:r>
      <w:r w:rsidR="004B224C" w:rsidRPr="00ED12D5">
        <w:rPr>
          <w:rFonts w:asciiTheme="majorHAnsi" w:hAnsiTheme="majorHAnsi" w:cstheme="majorHAnsi"/>
          <w:i/>
          <w:sz w:val="28"/>
          <w:szCs w:val="28"/>
          <w:shd w:val="clear" w:color="auto" w:fill="FFFFFF"/>
          <w:lang w:val="vi-VN"/>
        </w:rPr>
        <w:t xml:space="preserve"> </w:t>
      </w:r>
      <w:r w:rsidRPr="00ED12D5">
        <w:rPr>
          <w:rFonts w:asciiTheme="majorHAnsi" w:hAnsiTheme="majorHAnsi" w:cstheme="majorHAnsi"/>
          <w:i/>
          <w:sz w:val="28"/>
          <w:szCs w:val="28"/>
          <w:shd w:val="clear" w:color="auto" w:fill="FFFFFF"/>
          <w:lang w:val="vi-VN"/>
        </w:rPr>
        <w:t>c</w:t>
      </w:r>
      <w:r w:rsidR="0052315E" w:rsidRPr="00ED12D5">
        <w:rPr>
          <w:rFonts w:asciiTheme="majorHAnsi" w:hAnsiTheme="majorHAnsi" w:cstheme="majorHAnsi"/>
          <w:i/>
          <w:sz w:val="28"/>
          <w:szCs w:val="28"/>
          <w:shd w:val="clear" w:color="auto" w:fill="FFFFFF"/>
          <w:lang w:val="vi-VN"/>
        </w:rPr>
        <w:t>ông tác tuyên truyền</w:t>
      </w:r>
      <w:r w:rsidR="00C1736B" w:rsidRPr="00ED12D5">
        <w:rPr>
          <w:rFonts w:asciiTheme="majorHAnsi" w:hAnsiTheme="majorHAnsi" w:cstheme="majorHAnsi"/>
          <w:i/>
          <w:sz w:val="28"/>
          <w:szCs w:val="28"/>
          <w:shd w:val="clear" w:color="auto" w:fill="FFFFFF"/>
          <w:lang w:val="vi-VN"/>
        </w:rPr>
        <w:t>, phổ biến chính sách thuế,</w:t>
      </w:r>
      <w:r w:rsidR="0052315E" w:rsidRPr="00ED12D5">
        <w:rPr>
          <w:rFonts w:asciiTheme="majorHAnsi" w:hAnsiTheme="majorHAnsi" w:cstheme="majorHAnsi"/>
          <w:i/>
          <w:sz w:val="28"/>
          <w:szCs w:val="28"/>
          <w:shd w:val="clear" w:color="auto" w:fill="FFFFFF"/>
          <w:lang w:val="vi-VN"/>
        </w:rPr>
        <w:t xml:space="preserve"> hỗ trợ</w:t>
      </w:r>
      <w:r w:rsidR="00C1736B" w:rsidRPr="00ED12D5">
        <w:rPr>
          <w:rFonts w:asciiTheme="majorHAnsi" w:hAnsiTheme="majorHAnsi" w:cstheme="majorHAnsi"/>
          <w:i/>
          <w:sz w:val="28"/>
          <w:szCs w:val="28"/>
          <w:shd w:val="clear" w:color="auto" w:fill="FFFFFF"/>
          <w:lang w:val="vi-VN"/>
        </w:rPr>
        <w:t xml:space="preserve"> </w:t>
      </w:r>
      <w:r w:rsidR="003316A2" w:rsidRPr="00ED12D5">
        <w:rPr>
          <w:rFonts w:asciiTheme="majorHAnsi" w:hAnsiTheme="majorHAnsi" w:cstheme="majorHAnsi"/>
          <w:i/>
          <w:sz w:val="28"/>
          <w:szCs w:val="28"/>
          <w:shd w:val="clear" w:color="auto" w:fill="FFFFFF"/>
          <w:lang w:val="vi-VN"/>
        </w:rPr>
        <w:t>NNT</w:t>
      </w:r>
      <w:r w:rsidR="00C1736B" w:rsidRPr="00ED12D5">
        <w:rPr>
          <w:rFonts w:asciiTheme="majorHAnsi" w:hAnsiTheme="majorHAnsi" w:cstheme="majorHAnsi"/>
          <w:sz w:val="28"/>
          <w:szCs w:val="28"/>
          <w:shd w:val="clear" w:color="auto" w:fill="FFFFFF"/>
          <w:lang w:val="vi-VN"/>
        </w:rPr>
        <w:t>.</w:t>
      </w:r>
      <w:r w:rsidR="003316A2" w:rsidRPr="00ED12D5">
        <w:rPr>
          <w:rFonts w:asciiTheme="majorHAnsi" w:hAnsiTheme="majorHAnsi" w:cstheme="majorHAnsi"/>
          <w:sz w:val="28"/>
          <w:szCs w:val="28"/>
          <w:shd w:val="clear" w:color="auto" w:fill="FFFFFF"/>
          <w:lang w:val="vi-VN"/>
        </w:rPr>
        <w:t xml:space="preserve"> </w:t>
      </w:r>
      <w:r w:rsidR="004B224C" w:rsidRPr="00ED12D5">
        <w:rPr>
          <w:rFonts w:asciiTheme="majorHAnsi" w:hAnsiTheme="majorHAnsi" w:cstheme="majorHAnsi"/>
          <w:sz w:val="28"/>
          <w:szCs w:val="28"/>
          <w:shd w:val="clear" w:color="auto" w:fill="FFFFFF"/>
          <w:lang w:val="vi-VN"/>
        </w:rPr>
        <w:t>Công tác phối hợp tuyên truyền chính sách, pháp luật về thuế thông qua phương tiện truyền thông dưới nhiều hình thức tuyên truyền đa dạng như phóng sự, chuyên đề, tin bài, video hướng dẫn, sân khấu hóa,...</w:t>
      </w:r>
      <w:r w:rsidR="003316A2" w:rsidRPr="00ED12D5">
        <w:rPr>
          <w:rFonts w:asciiTheme="majorHAnsi" w:hAnsiTheme="majorHAnsi" w:cstheme="majorHAnsi"/>
          <w:sz w:val="28"/>
          <w:szCs w:val="28"/>
          <w:shd w:val="clear" w:color="auto" w:fill="FFFFFF"/>
          <w:lang w:val="vi-VN"/>
        </w:rPr>
        <w:t xml:space="preserve"> </w:t>
      </w:r>
      <w:r w:rsidR="004B224C" w:rsidRPr="00ED12D5">
        <w:rPr>
          <w:rFonts w:asciiTheme="majorHAnsi" w:hAnsiTheme="majorHAnsi" w:cstheme="majorHAnsi"/>
          <w:sz w:val="28"/>
          <w:szCs w:val="28"/>
          <w:shd w:val="clear" w:color="auto" w:fill="FFFFFF"/>
          <w:lang w:val="vi-VN"/>
        </w:rPr>
        <w:t xml:space="preserve">Phối hợp với sở ban, ngành địa phương đăng tải các tài liệu tuyên truyền, hướng dẫn, biên soạn và cấp phát tờ rơi tuyên truyền đến từng </w:t>
      </w:r>
      <w:r w:rsidR="004C61BB" w:rsidRPr="00ED12D5">
        <w:rPr>
          <w:rFonts w:asciiTheme="majorHAnsi" w:hAnsiTheme="majorHAnsi" w:cstheme="majorHAnsi"/>
          <w:sz w:val="28"/>
          <w:szCs w:val="28"/>
          <w:shd w:val="clear" w:color="auto" w:fill="FFFFFF"/>
          <w:lang w:val="vi-VN"/>
        </w:rPr>
        <w:t>HKD, CNKD</w:t>
      </w:r>
      <w:r w:rsidR="004B224C" w:rsidRPr="00ED12D5">
        <w:rPr>
          <w:rFonts w:asciiTheme="majorHAnsi" w:hAnsiTheme="majorHAnsi" w:cstheme="majorHAnsi"/>
          <w:sz w:val="28"/>
          <w:szCs w:val="28"/>
          <w:shd w:val="clear" w:color="auto" w:fill="FFFFFF"/>
          <w:lang w:val="vi-VN"/>
        </w:rPr>
        <w:t xml:space="preserve"> trên địa bàn. Tổ chức các buổi tập huấn, đối thoại hướng dẫn chính sách trực tiếp và trực tuyến. Tiếp nhận hỗ trợ </w:t>
      </w:r>
      <w:r w:rsidR="003316A2" w:rsidRPr="00ED12D5">
        <w:rPr>
          <w:rFonts w:asciiTheme="majorHAnsi" w:hAnsiTheme="majorHAnsi" w:cstheme="majorHAnsi"/>
          <w:sz w:val="28"/>
          <w:szCs w:val="28"/>
          <w:shd w:val="clear" w:color="auto" w:fill="FFFFFF"/>
          <w:lang w:val="vi-VN"/>
        </w:rPr>
        <w:t>NNT</w:t>
      </w:r>
      <w:r w:rsidR="004B224C" w:rsidRPr="00ED12D5">
        <w:rPr>
          <w:rFonts w:asciiTheme="majorHAnsi" w:hAnsiTheme="majorHAnsi" w:cstheme="majorHAnsi"/>
          <w:sz w:val="28"/>
          <w:szCs w:val="28"/>
          <w:shd w:val="clear" w:color="auto" w:fill="FFFFFF"/>
          <w:lang w:val="vi-VN"/>
        </w:rPr>
        <w:t xml:space="preserve"> </w:t>
      </w:r>
      <w:r w:rsidR="004B224C" w:rsidRPr="00ED12D5">
        <w:rPr>
          <w:rFonts w:asciiTheme="majorHAnsi" w:hAnsiTheme="majorHAnsi" w:cstheme="majorHAnsi"/>
          <w:sz w:val="28"/>
          <w:szCs w:val="28"/>
          <w:shd w:val="clear" w:color="auto" w:fill="FFFFFF"/>
          <w:lang w:val="vi-VN"/>
        </w:rPr>
        <w:lastRenderedPageBreak/>
        <w:t>qua nhiều hình thức nhanh chóng, kịp thời và đúng quy định</w:t>
      </w:r>
      <w:r w:rsidR="00827B1B" w:rsidRPr="00ED12D5">
        <w:rPr>
          <w:rStyle w:val="FootnoteReference"/>
          <w:rFonts w:asciiTheme="majorHAnsi" w:hAnsiTheme="majorHAnsi" w:cstheme="majorHAnsi"/>
          <w:sz w:val="28"/>
          <w:szCs w:val="28"/>
          <w:shd w:val="clear" w:color="auto" w:fill="FFFFFF"/>
          <w:lang w:val="vi-VN"/>
        </w:rPr>
        <w:footnoteReference w:id="55"/>
      </w:r>
      <w:r w:rsidR="004B224C" w:rsidRPr="00ED12D5">
        <w:rPr>
          <w:rFonts w:asciiTheme="majorHAnsi" w:hAnsiTheme="majorHAnsi" w:cstheme="majorHAnsi"/>
          <w:sz w:val="28"/>
          <w:szCs w:val="28"/>
          <w:shd w:val="clear" w:color="auto" w:fill="FFFFFF"/>
          <w:lang w:val="vi-VN"/>
        </w:rPr>
        <w:t xml:space="preserve">. Cục Thuế cũng đã xây dựng tài liệu hướng dẫn đăng ký thuế, khai thuế, nộp thuế đối với từng đối tượng kê khai thuế là </w:t>
      </w:r>
      <w:r w:rsidR="004C61BB" w:rsidRPr="00ED12D5">
        <w:rPr>
          <w:rFonts w:asciiTheme="majorHAnsi" w:hAnsiTheme="majorHAnsi" w:cstheme="majorHAnsi"/>
          <w:sz w:val="28"/>
          <w:szCs w:val="28"/>
          <w:shd w:val="clear" w:color="auto" w:fill="FFFFFF"/>
          <w:lang w:val="vi-VN"/>
        </w:rPr>
        <w:t>HKD, CNKD</w:t>
      </w:r>
      <w:r w:rsidR="004B224C" w:rsidRPr="00ED12D5">
        <w:rPr>
          <w:rFonts w:asciiTheme="majorHAnsi" w:hAnsiTheme="majorHAnsi" w:cstheme="majorHAnsi"/>
          <w:sz w:val="28"/>
          <w:szCs w:val="28"/>
          <w:shd w:val="clear" w:color="auto" w:fill="FFFFFF"/>
          <w:lang w:val="vi-VN"/>
        </w:rPr>
        <w:t xml:space="preserve"> dưới hình thức quét mã QR và đăng tải trên các kênh thông tin của Cục Thuế, gửi văn bản và tài liệu phối hợp tuyên truyền về hướng dẫn thực hiện nghĩa vụ thuế đối với hoạt động kinh doanh TMĐT của hộ kinh doanh cá nhân để người dân nhanh chóng tiếp cận được với các chính sách thuế.</w:t>
      </w:r>
    </w:p>
    <w:p w14:paraId="665842AB" w14:textId="03AEFFF6" w:rsidR="00E60268" w:rsidRPr="00ED12D5" w:rsidRDefault="009B41F4" w:rsidP="00294A5D">
      <w:pPr>
        <w:tabs>
          <w:tab w:val="left" w:pos="851"/>
        </w:tabs>
        <w:spacing w:after="0" w:line="360" w:lineRule="auto"/>
        <w:ind w:firstLine="567"/>
        <w:jc w:val="both"/>
        <w:rPr>
          <w:rFonts w:asciiTheme="majorHAnsi" w:hAnsiTheme="majorHAnsi" w:cstheme="majorHAnsi"/>
          <w:b/>
          <w:i/>
          <w:szCs w:val="28"/>
          <w:lang w:val="vi-VN"/>
        </w:rPr>
      </w:pPr>
      <w:r w:rsidRPr="00ED12D5">
        <w:rPr>
          <w:rFonts w:asciiTheme="majorHAnsi" w:hAnsiTheme="majorHAnsi" w:cstheme="majorHAnsi"/>
          <w:b/>
          <w:i/>
          <w:szCs w:val="28"/>
          <w:lang w:val="vi-VN"/>
        </w:rPr>
        <w:t>Thứ</w:t>
      </w:r>
      <w:r w:rsidR="003B421B" w:rsidRPr="00ED12D5">
        <w:rPr>
          <w:rFonts w:asciiTheme="majorHAnsi" w:hAnsiTheme="majorHAnsi" w:cstheme="majorHAnsi"/>
          <w:b/>
          <w:i/>
          <w:szCs w:val="28"/>
          <w:lang w:val="vi-VN"/>
        </w:rPr>
        <w:t xml:space="preserve"> hai,</w:t>
      </w:r>
      <w:r w:rsidR="003B421B" w:rsidRPr="00ED12D5">
        <w:rPr>
          <w:rFonts w:asciiTheme="majorHAnsi" w:hAnsiTheme="majorHAnsi" w:cstheme="majorHAnsi"/>
          <w:i/>
          <w:szCs w:val="28"/>
          <w:lang w:val="vi-VN"/>
        </w:rPr>
        <w:t xml:space="preserve"> c</w:t>
      </w:r>
      <w:r w:rsidRPr="00ED12D5">
        <w:rPr>
          <w:rFonts w:asciiTheme="majorHAnsi" w:hAnsiTheme="majorHAnsi" w:cstheme="majorHAnsi"/>
          <w:i/>
          <w:szCs w:val="28"/>
          <w:lang w:val="vi-VN"/>
        </w:rPr>
        <w:t xml:space="preserve">ông tác </w:t>
      </w:r>
      <w:r w:rsidR="001D56B3" w:rsidRPr="00ED12D5">
        <w:rPr>
          <w:rFonts w:asciiTheme="majorHAnsi" w:hAnsiTheme="majorHAnsi" w:cstheme="majorHAnsi"/>
          <w:i/>
          <w:szCs w:val="28"/>
          <w:lang w:val="vi-VN"/>
        </w:rPr>
        <w:t xml:space="preserve">rà soát, </w:t>
      </w:r>
      <w:r w:rsidR="00F26332" w:rsidRPr="00ED12D5">
        <w:rPr>
          <w:rFonts w:asciiTheme="majorHAnsi" w:hAnsiTheme="majorHAnsi" w:cstheme="majorHAnsi"/>
          <w:i/>
          <w:szCs w:val="28"/>
          <w:lang w:val="vi-VN"/>
        </w:rPr>
        <w:t>kiểm tra, thanh tra</w:t>
      </w:r>
      <w:r w:rsidRPr="00ED12D5">
        <w:rPr>
          <w:rFonts w:asciiTheme="majorHAnsi" w:hAnsiTheme="majorHAnsi" w:cstheme="majorHAnsi"/>
          <w:i/>
          <w:szCs w:val="28"/>
          <w:lang w:val="vi-VN"/>
        </w:rPr>
        <w:t xml:space="preserve">, xử lý vi phạm hành chính về thuế và hóa đơn đối với </w:t>
      </w:r>
      <w:r w:rsidR="004C61BB" w:rsidRPr="00ED12D5">
        <w:rPr>
          <w:rFonts w:asciiTheme="majorHAnsi" w:hAnsiTheme="majorHAnsi" w:cstheme="majorHAnsi"/>
          <w:i/>
          <w:szCs w:val="28"/>
          <w:lang w:val="vi-VN"/>
        </w:rPr>
        <w:t>HKD, CNKD</w:t>
      </w:r>
      <w:r w:rsidRPr="00ED12D5">
        <w:rPr>
          <w:rFonts w:asciiTheme="majorHAnsi" w:hAnsiTheme="majorHAnsi" w:cstheme="majorHAnsi"/>
          <w:i/>
          <w:szCs w:val="28"/>
          <w:lang w:val="vi-VN"/>
        </w:rPr>
        <w:t xml:space="preserve"> phát sinh hoạt động bán hàng trực tuyến</w:t>
      </w:r>
      <w:r w:rsidR="00265098" w:rsidRPr="00ED12D5">
        <w:rPr>
          <w:rFonts w:asciiTheme="majorHAnsi" w:hAnsiTheme="majorHAnsi" w:cstheme="majorHAnsi"/>
          <w:i/>
          <w:szCs w:val="28"/>
          <w:lang w:val="vi-VN"/>
        </w:rPr>
        <w:t>.</w:t>
      </w:r>
      <w:r w:rsidR="00BF6A75" w:rsidRPr="00ED12D5">
        <w:rPr>
          <w:rFonts w:asciiTheme="majorHAnsi" w:hAnsiTheme="majorHAnsi" w:cstheme="majorHAnsi"/>
          <w:i/>
          <w:szCs w:val="28"/>
          <w:lang w:val="vi-VN"/>
        </w:rPr>
        <w:t xml:space="preserve"> </w:t>
      </w:r>
      <w:r w:rsidR="00AF4C1E" w:rsidRPr="00ED12D5">
        <w:rPr>
          <w:rFonts w:asciiTheme="majorHAnsi" w:hAnsiTheme="majorHAnsi" w:cstheme="majorHAnsi"/>
          <w:szCs w:val="28"/>
          <w:shd w:val="clear" w:color="auto" w:fill="FFFFFF"/>
          <w:lang w:val="vi-VN"/>
        </w:rPr>
        <w:t xml:space="preserve">Cục Thuế đã </w:t>
      </w:r>
      <w:r w:rsidR="00AF4C1E" w:rsidRPr="00ED12D5">
        <w:rPr>
          <w:rFonts w:asciiTheme="majorHAnsi" w:hAnsiTheme="majorHAnsi" w:cstheme="majorHAnsi"/>
          <w:szCs w:val="28"/>
          <w:lang w:val="vi-VN"/>
        </w:rPr>
        <w:t xml:space="preserve">thực hiện khai thác, phân tích dữ liệu do các sàn TMĐT cung cấp theo văn bản yêu cầu phối hợp của </w:t>
      </w:r>
      <w:r w:rsidR="007967C7" w:rsidRPr="00ED12D5">
        <w:rPr>
          <w:rFonts w:asciiTheme="majorHAnsi" w:hAnsiTheme="majorHAnsi" w:cstheme="majorHAnsi"/>
          <w:szCs w:val="28"/>
          <w:lang w:val="vi-VN"/>
        </w:rPr>
        <w:t>cơ quan Thuế</w:t>
      </w:r>
      <w:r w:rsidR="00AF4C1E" w:rsidRPr="00ED12D5">
        <w:rPr>
          <w:rFonts w:asciiTheme="majorHAnsi" w:hAnsiTheme="majorHAnsi" w:cstheme="majorHAnsi"/>
          <w:szCs w:val="28"/>
          <w:lang w:val="vi-VN"/>
        </w:rPr>
        <w:t xml:space="preserve">, sử dụng thông tin tại mẫu báo cáo được hỗ trợ trên ứng dụng Data warehouse để phân loại và đưa vào quản lý thuế theo quy định. Tăng cường rà soát đối với </w:t>
      </w:r>
      <w:r w:rsidR="004C61BB" w:rsidRPr="00ED12D5">
        <w:rPr>
          <w:rFonts w:asciiTheme="majorHAnsi" w:hAnsiTheme="majorHAnsi" w:cstheme="majorHAnsi"/>
          <w:szCs w:val="28"/>
          <w:lang w:val="vi-VN"/>
        </w:rPr>
        <w:t>HKD, CNKD</w:t>
      </w:r>
      <w:r w:rsidR="00AF4C1E" w:rsidRPr="00ED12D5">
        <w:rPr>
          <w:rFonts w:asciiTheme="majorHAnsi" w:hAnsiTheme="majorHAnsi" w:cstheme="majorHAnsi"/>
          <w:szCs w:val="28"/>
          <w:lang w:val="vi-VN"/>
        </w:rPr>
        <w:t xml:space="preserve"> phát sinh doanh thu trên các nền tảng như zalo, facebook, </w:t>
      </w:r>
      <w:r w:rsidR="0092603E" w:rsidRPr="00ED12D5">
        <w:rPr>
          <w:rFonts w:asciiTheme="majorHAnsi" w:hAnsiTheme="majorHAnsi" w:cstheme="majorHAnsi"/>
          <w:szCs w:val="28"/>
          <w:lang w:val="vi-VN"/>
        </w:rPr>
        <w:t>tiktok</w:t>
      </w:r>
      <w:r w:rsidR="00AF4C1E" w:rsidRPr="00ED12D5">
        <w:rPr>
          <w:rFonts w:asciiTheme="majorHAnsi" w:hAnsiTheme="majorHAnsi" w:cstheme="majorHAnsi"/>
          <w:szCs w:val="28"/>
          <w:lang w:val="vi-VN"/>
        </w:rPr>
        <w:t>, sàn TMĐT,…hoặc qua các tổ chức vận chuyển, thu hộ, ngân hàng thương mại, đơn vị trung gian thanh toán khác để thực hiện xác minh thông tin doanh thu thực tế phát sinh từ hoạt động kinh doanh bằng phương thức điện tử nhằm hướng dẫn</w:t>
      </w:r>
      <w:r w:rsidR="003316A2" w:rsidRPr="00ED12D5">
        <w:rPr>
          <w:rFonts w:asciiTheme="majorHAnsi" w:hAnsiTheme="majorHAnsi" w:cstheme="majorHAnsi"/>
          <w:szCs w:val="28"/>
          <w:lang w:val="vi-VN"/>
        </w:rPr>
        <w:t xml:space="preserve"> NNT</w:t>
      </w:r>
      <w:r w:rsidR="00AF4C1E" w:rsidRPr="00ED12D5">
        <w:rPr>
          <w:rFonts w:asciiTheme="majorHAnsi" w:hAnsiTheme="majorHAnsi" w:cstheme="majorHAnsi"/>
          <w:szCs w:val="28"/>
          <w:lang w:val="vi-VN"/>
        </w:rPr>
        <w:t xml:space="preserve"> tự thực hiện kê khai, nộp thuế, và tiến hành ấn định thu</w:t>
      </w:r>
      <w:r w:rsidR="00E60268" w:rsidRPr="00ED12D5">
        <w:rPr>
          <w:rFonts w:asciiTheme="majorHAnsi" w:hAnsiTheme="majorHAnsi" w:cstheme="majorHAnsi"/>
          <w:szCs w:val="28"/>
          <w:lang w:val="vi-VN"/>
        </w:rPr>
        <w:t>ế, truy thu thuế theo quy định.</w:t>
      </w:r>
    </w:p>
    <w:p w14:paraId="16A37A79" w14:textId="65BF9ACD" w:rsidR="001A4215" w:rsidRPr="00ED12D5" w:rsidRDefault="001A4215" w:rsidP="00294A5D">
      <w:pPr>
        <w:pStyle w:val="NormalWeb"/>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Cục Thuế Quảng Ngãi đã phát hiện một số hộ kinh doanh có cơ sở cố định, có mua bán trực tuyến nên đã xác định lại doanh thu tính thuế và đưa vào lập bộ với tổng doanh thu phát sinh 3 tỷ đồng/tháng</w:t>
      </w:r>
      <w:r w:rsidR="004B224C" w:rsidRPr="00ED12D5">
        <w:rPr>
          <w:rFonts w:asciiTheme="majorHAnsi" w:hAnsiTheme="majorHAnsi" w:cstheme="majorHAnsi"/>
          <w:sz w:val="28"/>
          <w:szCs w:val="28"/>
          <w:lang w:val="vi-VN"/>
        </w:rPr>
        <w:t xml:space="preserve"> trong năm 2021</w:t>
      </w:r>
      <w:r w:rsidRPr="00ED12D5">
        <w:rPr>
          <w:rFonts w:asciiTheme="majorHAnsi" w:hAnsiTheme="majorHAnsi" w:cstheme="majorHAnsi"/>
          <w:sz w:val="28"/>
          <w:szCs w:val="28"/>
          <w:lang w:val="vi-VN"/>
        </w:rPr>
        <w:t xml:space="preserve">. Năm 2022, cục Thuế đã phối hợp với các cơ quan, tổ chức có liên quan khai thác và cung cấp danh sách gần 630 cá nhân có hoạt động bán hàng trực tuyến gửi đến chi cục thuế các huyện, thị xã xử lý, qua đó đưa vào lập bộ 104/630 cá nhân có bán hàng trên các trang mạng xã hội, với tổng doanh thu 2,22 tỷ đồng/tháng, với tổng số thuế 45,6 triệu đồng/tháng, truy thu 85 triệu đồng. Tuy nhiên, vẫn còn </w:t>
      </w:r>
      <w:r w:rsidRPr="00ED12D5">
        <w:rPr>
          <w:rFonts w:asciiTheme="majorHAnsi" w:hAnsiTheme="majorHAnsi" w:cstheme="majorHAnsi"/>
          <w:sz w:val="28"/>
          <w:szCs w:val="28"/>
          <w:lang w:val="vi-VN"/>
        </w:rPr>
        <w:lastRenderedPageBreak/>
        <w:t xml:space="preserve">hơn 500 cá nhân có hoạt động kinh doanh bán hàng trực tuyến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 xml:space="preserve"> chưa liên hệ được do chưa xác định được địa chỉ kinh doanh, không có phương thức liên hệ (số điện thoại) và sử dụng giao dịch bằng tiền mặt, nên chưa đủ cơ sở để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 xml:space="preserve"> xác định doanh thu tính thuế để đưa vào đối tượng quản lý thuế. Trong 9 tháng đầu năm 2023, cục thuế đã lập bộ mới 16 cá nhân với tổng doanh thu 0,25 tỷ đồng/tháng, số thuế phát sinh 4,55 triệu đồng/tháng, truy thu 139,5 triệu đồng.</w:t>
      </w:r>
      <w:r w:rsidR="00E60268" w:rsidRPr="00ED12D5">
        <w:rPr>
          <w:rStyle w:val="FootnoteReference"/>
          <w:rFonts w:asciiTheme="majorHAnsi" w:hAnsiTheme="majorHAnsi" w:cstheme="majorHAnsi"/>
          <w:sz w:val="28"/>
          <w:szCs w:val="28"/>
          <w:lang w:val="vi-VN"/>
        </w:rPr>
        <w:footnoteReference w:id="56"/>
      </w:r>
    </w:p>
    <w:p w14:paraId="39B729F3" w14:textId="4285015E" w:rsidR="00651E78" w:rsidRPr="00ED12D5" w:rsidRDefault="00651E78" w:rsidP="00294A5D">
      <w:pPr>
        <w:pStyle w:val="03"/>
        <w:rPr>
          <w:rFonts w:asciiTheme="majorHAnsi" w:hAnsiTheme="majorHAnsi" w:cstheme="majorHAnsi"/>
          <w:bCs/>
          <w:iCs/>
          <w:spacing w:val="-6"/>
        </w:rPr>
      </w:pPr>
      <w:bookmarkStart w:id="169" w:name="_Toc175060089"/>
      <w:bookmarkStart w:id="170" w:name="_Toc178572933"/>
      <w:r w:rsidRPr="00ED12D5">
        <w:rPr>
          <w:rFonts w:asciiTheme="majorHAnsi" w:hAnsiTheme="majorHAnsi" w:cstheme="majorHAnsi"/>
          <w:bCs/>
          <w:iCs/>
          <w:spacing w:val="-6"/>
        </w:rPr>
        <w:t xml:space="preserve">3.1.2. Vướng mắc trong thực tiễn thực hiện pháp </w:t>
      </w:r>
      <w:r w:rsidRPr="00ED12D5">
        <w:rPr>
          <w:rFonts w:asciiTheme="majorHAnsi" w:hAnsiTheme="majorHAnsi" w:cstheme="majorHAnsi"/>
          <w:bCs/>
          <w:spacing w:val="-6"/>
        </w:rPr>
        <w:t xml:space="preserve">về </w:t>
      </w:r>
      <w:r w:rsidRPr="00ED12D5">
        <w:rPr>
          <w:rFonts w:asciiTheme="majorHAnsi" w:hAnsiTheme="majorHAnsi" w:cstheme="majorHAnsi"/>
          <w:spacing w:val="-6"/>
          <w:shd w:val="clear" w:color="auto" w:fill="FFFFFF"/>
        </w:rPr>
        <w:t xml:space="preserve">quản lý thuế đối với hoạt động bán hàng trực tuyến của </w:t>
      </w:r>
      <w:r w:rsidR="00E32F54" w:rsidRPr="00ED12D5">
        <w:rPr>
          <w:rFonts w:asciiTheme="majorHAnsi" w:hAnsiTheme="majorHAnsi" w:cstheme="majorHAnsi"/>
          <w:spacing w:val="-6"/>
          <w:shd w:val="clear" w:color="auto" w:fill="FFFFFF"/>
        </w:rPr>
        <w:t xml:space="preserve">hộ kinh doanh, cá nhân kinh doanh </w:t>
      </w:r>
      <w:r w:rsidRPr="00ED12D5">
        <w:rPr>
          <w:rFonts w:asciiTheme="majorHAnsi" w:hAnsiTheme="majorHAnsi" w:cstheme="majorHAnsi"/>
          <w:spacing w:val="-6"/>
          <w:shd w:val="clear" w:color="auto" w:fill="FFFFFF"/>
        </w:rPr>
        <w:t>tại tỉnh Quảng Ngãi</w:t>
      </w:r>
      <w:bookmarkEnd w:id="169"/>
      <w:bookmarkEnd w:id="170"/>
    </w:p>
    <w:p w14:paraId="6931E72E" w14:textId="3F09C15F" w:rsidR="009302CD" w:rsidRPr="00ED12D5" w:rsidRDefault="009302CD" w:rsidP="00294A5D">
      <w:pPr>
        <w:pStyle w:val="04"/>
        <w:rPr>
          <w:rFonts w:asciiTheme="majorHAnsi" w:hAnsiTheme="majorHAnsi" w:cstheme="majorHAnsi"/>
          <w:shd w:val="clear" w:color="auto" w:fill="FFFFFF"/>
        </w:rPr>
      </w:pPr>
      <w:bookmarkStart w:id="171" w:name="_Toc175906397"/>
      <w:bookmarkStart w:id="172" w:name="_Toc178056318"/>
      <w:bookmarkStart w:id="173" w:name="_Toc178057548"/>
      <w:bookmarkStart w:id="174" w:name="_Toc178085321"/>
      <w:bookmarkStart w:id="175" w:name="_Toc178572934"/>
      <w:r w:rsidRPr="00ED12D5">
        <w:rPr>
          <w:rFonts w:asciiTheme="majorHAnsi" w:hAnsiTheme="majorHAnsi" w:cstheme="majorHAnsi"/>
          <w:shd w:val="clear" w:color="auto" w:fill="FFFFFF"/>
        </w:rPr>
        <w:t>3.1.2.1. Vướng mắc trong thực hiện các quy định về nghĩa v</w:t>
      </w:r>
      <w:r w:rsidR="00F60D40" w:rsidRPr="00ED12D5">
        <w:rPr>
          <w:rFonts w:asciiTheme="majorHAnsi" w:hAnsiTheme="majorHAnsi" w:cstheme="majorHAnsi"/>
          <w:shd w:val="clear" w:color="auto" w:fill="FFFFFF"/>
        </w:rPr>
        <w:t xml:space="preserve">ụ thuế của </w:t>
      </w:r>
      <w:bookmarkEnd w:id="171"/>
      <w:bookmarkEnd w:id="172"/>
      <w:bookmarkEnd w:id="173"/>
      <w:r w:rsidR="00E32F54" w:rsidRPr="00ED12D5">
        <w:rPr>
          <w:rFonts w:asciiTheme="majorHAnsi" w:hAnsiTheme="majorHAnsi" w:cstheme="majorHAnsi"/>
          <w:shd w:val="clear" w:color="auto" w:fill="FFFFFF"/>
        </w:rPr>
        <w:t>hộ kinh doanh, cá nhân kinh doanh</w:t>
      </w:r>
      <w:bookmarkEnd w:id="174"/>
      <w:bookmarkEnd w:id="175"/>
    </w:p>
    <w:p w14:paraId="4CDD7B6F" w14:textId="02189187" w:rsidR="00F60D40" w:rsidRPr="00ED12D5" w:rsidRDefault="00F60D40" w:rsidP="00294A5D">
      <w:pPr>
        <w:tabs>
          <w:tab w:val="left" w:pos="851"/>
        </w:tabs>
        <w:spacing w:after="0" w:line="360" w:lineRule="auto"/>
        <w:ind w:firstLine="567"/>
        <w:jc w:val="both"/>
        <w:rPr>
          <w:rFonts w:asciiTheme="majorHAnsi" w:hAnsiTheme="majorHAnsi" w:cstheme="majorHAnsi"/>
          <w:spacing w:val="-2"/>
          <w:szCs w:val="28"/>
          <w:shd w:val="clear" w:color="auto" w:fill="FFFFFF"/>
          <w:lang w:val="vi-VN"/>
        </w:rPr>
      </w:pPr>
      <w:r w:rsidRPr="00ED12D5">
        <w:rPr>
          <w:rFonts w:asciiTheme="majorHAnsi" w:hAnsiTheme="majorHAnsi" w:cstheme="majorHAnsi"/>
          <w:b/>
          <w:i/>
          <w:spacing w:val="-2"/>
          <w:szCs w:val="28"/>
          <w:shd w:val="clear" w:color="auto" w:fill="FFFFFF"/>
          <w:lang w:val="vi-VN"/>
        </w:rPr>
        <w:t>Thứ nhất,</w:t>
      </w:r>
      <w:r w:rsidRPr="00ED12D5">
        <w:rPr>
          <w:rFonts w:asciiTheme="majorHAnsi" w:hAnsiTheme="majorHAnsi" w:cstheme="majorHAnsi"/>
          <w:i/>
          <w:spacing w:val="-2"/>
          <w:szCs w:val="28"/>
          <w:shd w:val="clear" w:color="auto" w:fill="FFFFFF"/>
          <w:lang w:val="vi-VN"/>
        </w:rPr>
        <w:t xml:space="preserve"> xác định doanh thu tính thuế</w:t>
      </w:r>
      <w:r w:rsidR="00265098" w:rsidRPr="00ED12D5">
        <w:rPr>
          <w:rFonts w:asciiTheme="majorHAnsi" w:hAnsiTheme="majorHAnsi" w:cstheme="majorHAnsi"/>
          <w:i/>
          <w:spacing w:val="-2"/>
          <w:szCs w:val="28"/>
          <w:shd w:val="clear" w:color="auto" w:fill="FFFFFF"/>
          <w:lang w:val="vi-VN"/>
        </w:rPr>
        <w:t>.</w:t>
      </w:r>
      <w:r w:rsidR="00BF6A75" w:rsidRPr="00ED12D5">
        <w:rPr>
          <w:rFonts w:asciiTheme="majorHAnsi" w:hAnsiTheme="majorHAnsi" w:cstheme="majorHAnsi"/>
          <w:spacing w:val="-2"/>
          <w:szCs w:val="28"/>
          <w:shd w:val="clear" w:color="auto" w:fill="FFFFFF"/>
          <w:lang w:val="vi-VN"/>
        </w:rPr>
        <w:t xml:space="preserve"> </w:t>
      </w:r>
      <w:r w:rsidRPr="00ED12D5">
        <w:rPr>
          <w:rFonts w:asciiTheme="majorHAnsi" w:hAnsiTheme="majorHAnsi" w:cstheme="majorHAnsi"/>
          <w:szCs w:val="28"/>
          <w:lang w:val="vi-VN"/>
        </w:rPr>
        <w:t xml:space="preserve">Nhiều </w:t>
      </w:r>
      <w:r w:rsidR="00EC7317">
        <w:rPr>
          <w:rFonts w:asciiTheme="majorHAnsi" w:hAnsiTheme="majorHAnsi" w:cstheme="majorHAnsi"/>
          <w:szCs w:val="28"/>
          <w:lang w:val="vi-VN"/>
        </w:rPr>
        <w:t xml:space="preserve">HKD, CNKD </w:t>
      </w:r>
      <w:r w:rsidRPr="00ED12D5">
        <w:rPr>
          <w:rFonts w:asciiTheme="majorHAnsi" w:hAnsiTheme="majorHAnsi" w:cstheme="majorHAnsi"/>
          <w:szCs w:val="28"/>
          <w:lang w:val="vi-VN"/>
        </w:rPr>
        <w:t>thuộc diện quản lý thuế cố tình gian lận về thuế như không đăng ký kinh doanh, không đăng ký thuế, lập nhiều tài khoản ngân hàng, tài khoản mạng xã hội, thực hiện các giao dịch mua bán trên nhiều tài khoản với mục đích giảm doanh thu mỗi tài khoản không quá 100 triệu đồng/năm</w:t>
      </w:r>
      <w:r w:rsidR="00914C33" w:rsidRPr="00ED12D5">
        <w:rPr>
          <w:rStyle w:val="FootnoteReference"/>
          <w:rFonts w:asciiTheme="majorHAnsi" w:hAnsiTheme="majorHAnsi" w:cstheme="majorHAnsi"/>
          <w:szCs w:val="28"/>
          <w:lang w:val="vi-VN"/>
        </w:rPr>
        <w:footnoteReference w:id="57"/>
      </w:r>
      <w:r w:rsidRPr="00ED12D5">
        <w:rPr>
          <w:rFonts w:asciiTheme="majorHAnsi" w:hAnsiTheme="majorHAnsi" w:cstheme="majorHAnsi"/>
          <w:szCs w:val="28"/>
          <w:lang w:val="vi-VN"/>
        </w:rPr>
        <w:t xml:space="preserve">. </w:t>
      </w:r>
      <w:r w:rsidRPr="00ED12D5">
        <w:rPr>
          <w:rFonts w:asciiTheme="majorHAnsi" w:hAnsiTheme="majorHAnsi" w:cstheme="majorHAnsi"/>
          <w:spacing w:val="-2"/>
          <w:szCs w:val="28"/>
          <w:shd w:val="clear" w:color="auto" w:fill="FFFFFF"/>
          <w:lang w:val="vi-VN"/>
        </w:rPr>
        <w:t xml:space="preserve">Những người bán hàng qua facebook, zalo, </w:t>
      </w:r>
      <w:r w:rsidR="0092603E" w:rsidRPr="00ED12D5">
        <w:rPr>
          <w:rFonts w:asciiTheme="majorHAnsi" w:hAnsiTheme="majorHAnsi" w:cstheme="majorHAnsi"/>
          <w:spacing w:val="-2"/>
          <w:szCs w:val="28"/>
          <w:shd w:val="clear" w:color="auto" w:fill="FFFFFF"/>
          <w:lang w:val="vi-VN"/>
        </w:rPr>
        <w:t>tiktok</w:t>
      </w:r>
      <w:r w:rsidRPr="00ED12D5">
        <w:rPr>
          <w:rFonts w:asciiTheme="majorHAnsi" w:hAnsiTheme="majorHAnsi" w:cstheme="majorHAnsi"/>
          <w:spacing w:val="-2"/>
          <w:szCs w:val="28"/>
          <w:shd w:val="clear" w:color="auto" w:fill="FFFFFF"/>
          <w:lang w:val="vi-VN"/>
        </w:rPr>
        <w:t xml:space="preserve">,.. thường xác lập giao dịch qua tin nhắn, phần bình luận, gọi điện trực tiếp để đặt hàng và việc thanh toán bằng tiền mặt hoặc chuyển khoản nhưng không xuất hóa đơn, chia nhỏ các giao dịch thanh toán vào nhiều tài khoản, thông tin nội dung chuyển khoản lại không thể hiện việc mua – bán hàng hóa, hoặc thanh toán qua các cổng thanh toán quốc tế như Paypal, Payoneer,...lịch sử các giao dịch mua bán cũng bị xóa khi thanh toán xong. </w:t>
      </w:r>
      <w:r w:rsidRPr="00ED12D5">
        <w:rPr>
          <w:rFonts w:asciiTheme="majorHAnsi" w:hAnsiTheme="majorHAnsi" w:cstheme="majorHAnsi"/>
          <w:szCs w:val="28"/>
          <w:lang w:val="vi-VN"/>
        </w:rPr>
        <w:t xml:space="preserve">Xuất </w:t>
      </w:r>
      <w:r w:rsidRPr="00ED12D5">
        <w:rPr>
          <w:rFonts w:asciiTheme="majorHAnsi" w:hAnsiTheme="majorHAnsi" w:cstheme="majorHAnsi"/>
          <w:szCs w:val="28"/>
          <w:lang w:val="vi-VN"/>
        </w:rPr>
        <w:lastRenderedPageBreak/>
        <w:t xml:space="preserve">hóa đơn khi bán hàng hóa với giá trị thanh toán thấp hơn nhiều so với thực tế phát sinh dẫn đến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không có căn cứ xác định được doanh thu thực tế phát sinh để truy thu thuế.</w:t>
      </w:r>
    </w:p>
    <w:p w14:paraId="67D534FA" w14:textId="7053AD3B" w:rsidR="00F60D40" w:rsidRPr="00ED12D5" w:rsidRDefault="00F60D40" w:rsidP="00294A5D">
      <w:pPr>
        <w:shd w:val="clear" w:color="auto" w:fill="FFFFFF"/>
        <w:tabs>
          <w:tab w:val="left" w:pos="851"/>
        </w:tabs>
        <w:spacing w:after="0" w:line="360" w:lineRule="auto"/>
        <w:ind w:firstLine="567"/>
        <w:jc w:val="both"/>
        <w:rPr>
          <w:rFonts w:asciiTheme="majorHAnsi" w:eastAsia="Times New Roman" w:hAnsiTheme="majorHAnsi" w:cstheme="majorHAnsi"/>
          <w:szCs w:val="28"/>
          <w:lang w:val="vi-VN"/>
        </w:rPr>
      </w:pPr>
      <w:r w:rsidRPr="00ED12D5">
        <w:rPr>
          <w:rFonts w:asciiTheme="majorHAnsi" w:eastAsia="Times New Roman" w:hAnsiTheme="majorHAnsi" w:cstheme="majorHAnsi"/>
          <w:szCs w:val="28"/>
          <w:lang w:val="vi-VN"/>
        </w:rPr>
        <w:t xml:space="preserve">Đặc biệt sau khi </w:t>
      </w:r>
      <w:r w:rsidR="007967C7" w:rsidRPr="00ED12D5">
        <w:rPr>
          <w:rFonts w:asciiTheme="majorHAnsi" w:eastAsia="Times New Roman" w:hAnsiTheme="majorHAnsi" w:cstheme="majorHAnsi"/>
          <w:szCs w:val="28"/>
          <w:lang w:val="vi-VN"/>
        </w:rPr>
        <w:t>cơ quan Thuế</w:t>
      </w:r>
      <w:r w:rsidRPr="00ED12D5">
        <w:rPr>
          <w:rFonts w:asciiTheme="majorHAnsi" w:eastAsia="Times New Roman" w:hAnsiTheme="majorHAnsi" w:cstheme="majorHAnsi"/>
          <w:szCs w:val="28"/>
          <w:lang w:val="vi-VN"/>
        </w:rPr>
        <w:t xml:space="preserve"> chuyển hướng sang việc rà soát các giao dịch mua bán từ các công ty giao nhận và rà soát tài khoản ngân hàng, ngoài việc yêu cầu người mua hàng phải chuyển khoản trước tiền hàng, nhiều người bán hàng online còn ẩn số tài khoản ngân hàng trên các tài khoản mạng xã hội thay vì ghim ở đầu trang như trước vì lo lắng sẽ bị phát hiện và </w:t>
      </w:r>
      <w:r w:rsidR="007967C7" w:rsidRPr="00ED12D5">
        <w:rPr>
          <w:rFonts w:asciiTheme="majorHAnsi" w:eastAsia="Times New Roman" w:hAnsiTheme="majorHAnsi" w:cstheme="majorHAnsi"/>
          <w:szCs w:val="28"/>
          <w:lang w:val="vi-VN"/>
        </w:rPr>
        <w:t>cơ quan Thuế</w:t>
      </w:r>
      <w:r w:rsidRPr="00ED12D5">
        <w:rPr>
          <w:rFonts w:asciiTheme="majorHAnsi" w:eastAsia="Times New Roman" w:hAnsiTheme="majorHAnsi" w:cstheme="majorHAnsi"/>
          <w:szCs w:val="28"/>
          <w:lang w:val="vi-VN"/>
        </w:rPr>
        <w:t xml:space="preserve"> sẽ tiến hành điều tra lịch sử các giao dịch thanh toán, ghi nhận doanh thu</w:t>
      </w:r>
      <w:r w:rsidRPr="00ED12D5">
        <w:rPr>
          <w:rStyle w:val="FootnoteReference"/>
          <w:rFonts w:asciiTheme="majorHAnsi" w:eastAsia="Times New Roman" w:hAnsiTheme="majorHAnsi" w:cstheme="majorHAnsi"/>
          <w:szCs w:val="28"/>
          <w:lang w:val="vi-VN"/>
        </w:rPr>
        <w:footnoteReference w:id="58"/>
      </w:r>
      <w:r w:rsidRPr="00ED12D5">
        <w:rPr>
          <w:rFonts w:asciiTheme="majorHAnsi" w:eastAsia="Times New Roman" w:hAnsiTheme="majorHAnsi" w:cstheme="majorHAnsi"/>
          <w:szCs w:val="28"/>
          <w:lang w:val="vi-VN"/>
        </w:rPr>
        <w:t xml:space="preserve">. Đối với việc bán hàng trên các tài khoản mạng xã hội, thay vì rao bán công khai ở các tài khoản cá nhân hay trang bán hàng, nhiều người bán hàng trực tuyến đã lập ra các group kín để mua bán nhằm tránh sự phát hiện của </w:t>
      </w:r>
      <w:r w:rsidR="007967C7" w:rsidRPr="00ED12D5">
        <w:rPr>
          <w:rFonts w:asciiTheme="majorHAnsi" w:eastAsia="Times New Roman" w:hAnsiTheme="majorHAnsi" w:cstheme="majorHAnsi"/>
          <w:szCs w:val="28"/>
          <w:lang w:val="vi-VN"/>
        </w:rPr>
        <w:t>cơ quan Thuế</w:t>
      </w:r>
      <w:r w:rsidRPr="00ED12D5">
        <w:rPr>
          <w:rFonts w:asciiTheme="majorHAnsi" w:eastAsia="Times New Roman" w:hAnsiTheme="majorHAnsi" w:cstheme="majorHAnsi"/>
          <w:szCs w:val="28"/>
          <w:lang w:val="vi-VN"/>
        </w:rPr>
        <w:t>. Các group kín này ngày càng nhiều và thu hút từ vài chục ngàn đến hàng trăm ngàn thành viên tham gia mua bán rất sôi động.</w:t>
      </w:r>
    </w:p>
    <w:p w14:paraId="271576A4" w14:textId="39494601" w:rsidR="00F60D40" w:rsidRPr="00ED12D5" w:rsidRDefault="00F60D40"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BF6A75" w:rsidRPr="00ED12D5">
        <w:rPr>
          <w:rFonts w:asciiTheme="majorHAnsi" w:hAnsiTheme="majorHAnsi" w:cstheme="majorHAnsi"/>
          <w:b/>
          <w:i/>
          <w:szCs w:val="28"/>
          <w:lang w:val="vi-VN"/>
        </w:rPr>
        <w:t xml:space="preserve"> hai</w:t>
      </w:r>
      <w:r w:rsidRPr="00ED12D5">
        <w:rPr>
          <w:rFonts w:asciiTheme="majorHAnsi" w:hAnsiTheme="majorHAnsi" w:cstheme="majorHAnsi"/>
          <w:b/>
          <w:i/>
          <w:szCs w:val="28"/>
          <w:lang w:val="vi-VN"/>
        </w:rPr>
        <w:t>,</w:t>
      </w:r>
      <w:r w:rsidRPr="00ED12D5">
        <w:rPr>
          <w:rFonts w:asciiTheme="majorHAnsi" w:hAnsiTheme="majorHAnsi" w:cstheme="majorHAnsi"/>
          <w:i/>
          <w:szCs w:val="28"/>
          <w:lang w:val="vi-VN"/>
        </w:rPr>
        <w:t xml:space="preserve"> trách nhiệm khai thuế thay, nộp thuế thay</w:t>
      </w:r>
      <w:r w:rsidR="00265098" w:rsidRPr="00ED12D5">
        <w:rPr>
          <w:rFonts w:asciiTheme="majorHAnsi" w:hAnsiTheme="majorHAnsi" w:cstheme="majorHAnsi"/>
          <w:i/>
          <w:szCs w:val="28"/>
          <w:lang w:val="vi-VN"/>
        </w:rPr>
        <w:t>.</w:t>
      </w:r>
      <w:r w:rsidR="00BF6A75" w:rsidRPr="00ED12D5">
        <w:rPr>
          <w:rFonts w:asciiTheme="majorHAnsi" w:hAnsiTheme="majorHAnsi" w:cstheme="majorHAnsi"/>
          <w:i/>
          <w:szCs w:val="28"/>
          <w:lang w:val="vi-VN"/>
        </w:rPr>
        <w:t xml:space="preserve"> </w:t>
      </w:r>
      <w:r w:rsidRPr="00ED12D5">
        <w:rPr>
          <w:rFonts w:asciiTheme="majorHAnsi" w:hAnsiTheme="majorHAnsi" w:cstheme="majorHAnsi"/>
          <w:szCs w:val="28"/>
          <w:lang w:val="vi-VN"/>
        </w:rPr>
        <w:t xml:space="preserve">Quy định về trách nhiệm khai thuế thay, nộp thuế thay cũng gây ra không ít khó khăn khi triển khai thực hiện quy định này. </w:t>
      </w:r>
      <w:r w:rsidR="00691658" w:rsidRPr="00ED12D5">
        <w:rPr>
          <w:rFonts w:asciiTheme="majorHAnsi" w:hAnsiTheme="majorHAnsi" w:cstheme="majorHAnsi"/>
          <w:szCs w:val="28"/>
          <w:lang w:val="vi-VN"/>
        </w:rPr>
        <w:t>Cá</w:t>
      </w:r>
      <w:r w:rsidRPr="00ED12D5">
        <w:rPr>
          <w:rFonts w:asciiTheme="majorHAnsi" w:hAnsiTheme="majorHAnsi" w:cstheme="majorHAnsi"/>
          <w:szCs w:val="28"/>
          <w:lang w:val="vi-VN"/>
        </w:rPr>
        <w:t xml:space="preserve"> nhân không thực hiện ủy quyền cho sàn TMĐT hoặc sàn TMĐT không nhận ủy quyền khai thuế, nộp thuế thay vì pháp luật không bắt buộc. Trong trường hợp có ủy quyền thực hiện khai thuế, nộp thuế thay thì trách nhiệm và phạm vi khai thuế thay, nộp thuế thay cũng không đầy đủ. Trong khi đó, việc kinh doanh trên nền tảng mạng xã hội khác cũng gần giống với sàn TMĐT thì </w:t>
      </w:r>
      <w:r w:rsidR="003316A2" w:rsidRPr="00ED12D5">
        <w:rPr>
          <w:rFonts w:asciiTheme="majorHAnsi" w:hAnsiTheme="majorHAnsi" w:cstheme="majorHAnsi"/>
          <w:szCs w:val="28"/>
          <w:lang w:val="vi-VN"/>
        </w:rPr>
        <w:t>NNT</w:t>
      </w:r>
      <w:r w:rsidRPr="00ED12D5">
        <w:rPr>
          <w:rFonts w:asciiTheme="majorHAnsi" w:hAnsiTheme="majorHAnsi" w:cstheme="majorHAnsi"/>
          <w:szCs w:val="28"/>
          <w:lang w:val="vi-VN"/>
        </w:rPr>
        <w:t xml:space="preserve"> phải tự kê khai, tự nộp dẫn đến vấp phải sự phản ứng của các chủ sàn TMĐT và họ cảm thấy thêm gánh thêm trách nhiệm cho các cá nhân kinh doanh trên sàn và cảm thấy không công bằng.</w:t>
      </w:r>
      <w:r w:rsidR="001D74FE" w:rsidRPr="00ED12D5">
        <w:rPr>
          <w:rFonts w:asciiTheme="majorHAnsi" w:hAnsiTheme="majorHAnsi" w:cstheme="majorHAnsi"/>
          <w:szCs w:val="28"/>
          <w:lang w:val="vi-VN"/>
        </w:rPr>
        <w:t xml:space="preserve"> </w:t>
      </w:r>
      <w:r w:rsidR="00E30755" w:rsidRPr="00ED12D5">
        <w:rPr>
          <w:rFonts w:asciiTheme="majorHAnsi" w:hAnsiTheme="majorHAnsi" w:cstheme="majorHAnsi"/>
          <w:szCs w:val="28"/>
          <w:lang w:val="vi-VN"/>
        </w:rPr>
        <w:t>Bên cạnh đó</w:t>
      </w:r>
      <w:r w:rsidR="00691658" w:rsidRPr="00ED12D5">
        <w:rPr>
          <w:rFonts w:asciiTheme="majorHAnsi" w:hAnsiTheme="majorHAnsi" w:cstheme="majorHAnsi"/>
          <w:szCs w:val="28"/>
          <w:lang w:val="vi-VN"/>
        </w:rPr>
        <w:t xml:space="preserve"> sàn TMĐT gặp khó khăn </w:t>
      </w:r>
      <w:r w:rsidR="008F3B16" w:rsidRPr="00ED12D5">
        <w:rPr>
          <w:rFonts w:asciiTheme="majorHAnsi" w:hAnsiTheme="majorHAnsi" w:cstheme="majorHAnsi"/>
          <w:szCs w:val="28"/>
          <w:lang w:val="vi-VN"/>
        </w:rPr>
        <w:t xml:space="preserve">trong </w:t>
      </w:r>
      <w:r w:rsidR="00691658" w:rsidRPr="00ED12D5">
        <w:rPr>
          <w:rFonts w:asciiTheme="majorHAnsi" w:hAnsiTheme="majorHAnsi" w:cstheme="majorHAnsi"/>
          <w:szCs w:val="28"/>
          <w:lang w:val="vi-VN"/>
        </w:rPr>
        <w:t>việc kiểm soát dòng tiề</w:t>
      </w:r>
      <w:r w:rsidR="008F3B16" w:rsidRPr="00ED12D5">
        <w:rPr>
          <w:rFonts w:asciiTheme="majorHAnsi" w:hAnsiTheme="majorHAnsi" w:cstheme="majorHAnsi"/>
          <w:szCs w:val="28"/>
          <w:lang w:val="vi-VN"/>
        </w:rPr>
        <w:t xml:space="preserve">n thanh toán nếu phải </w:t>
      </w:r>
      <w:r w:rsidR="008F3B16" w:rsidRPr="00ED12D5">
        <w:rPr>
          <w:rFonts w:asciiTheme="majorHAnsi" w:hAnsiTheme="majorHAnsi" w:cstheme="majorHAnsi"/>
          <w:szCs w:val="28"/>
          <w:lang w:val="vi-VN"/>
        </w:rPr>
        <w:lastRenderedPageBreak/>
        <w:t>thực hiện khai thuế thay, nộp thuế thay cho cá nhân. H</w:t>
      </w:r>
      <w:r w:rsidR="00691658" w:rsidRPr="00ED12D5">
        <w:rPr>
          <w:rFonts w:asciiTheme="majorHAnsi" w:hAnsiTheme="majorHAnsi" w:cstheme="majorHAnsi"/>
          <w:szCs w:val="28"/>
          <w:lang w:val="vi-VN"/>
        </w:rPr>
        <w:t>iện nhiều sàn TMĐT có chức năng đặt hàng trực tuyến, không thu toàn bộ dòng tiền thanh toán từ tất cả các giao dịch qua sàn, sàn sẽ không nhận được tiền từ người mua nếu họ thanh toán bằng tiền mặt thông qua đơn vị vận chuyển có chức năng thu hộ</w:t>
      </w:r>
      <w:r w:rsidR="00691658" w:rsidRPr="00ED12D5">
        <w:rPr>
          <w:rStyle w:val="FootnoteReference"/>
          <w:rFonts w:asciiTheme="majorHAnsi" w:hAnsiTheme="majorHAnsi" w:cstheme="majorHAnsi"/>
          <w:szCs w:val="28"/>
          <w:lang w:val="vi-VN"/>
        </w:rPr>
        <w:footnoteReference w:id="59"/>
      </w:r>
      <w:r w:rsidR="00691658" w:rsidRPr="00ED12D5">
        <w:rPr>
          <w:rFonts w:asciiTheme="majorHAnsi" w:hAnsiTheme="majorHAnsi" w:cstheme="majorHAnsi"/>
          <w:szCs w:val="28"/>
          <w:lang w:val="vi-VN"/>
        </w:rPr>
        <w:t>.</w:t>
      </w:r>
    </w:p>
    <w:p w14:paraId="2EF1BDBC" w14:textId="1577249D" w:rsidR="009302CD" w:rsidRPr="00ED12D5" w:rsidRDefault="009302CD" w:rsidP="00294A5D">
      <w:pPr>
        <w:pStyle w:val="04"/>
        <w:rPr>
          <w:rFonts w:asciiTheme="majorHAnsi" w:hAnsiTheme="majorHAnsi" w:cstheme="majorHAnsi"/>
          <w:shd w:val="clear" w:color="auto" w:fill="FFFFFF"/>
        </w:rPr>
      </w:pPr>
      <w:bookmarkStart w:id="176" w:name="_Toc175906398"/>
      <w:bookmarkStart w:id="177" w:name="_Toc178056319"/>
      <w:bookmarkStart w:id="178" w:name="_Toc178057549"/>
      <w:bookmarkStart w:id="179" w:name="_Toc178085322"/>
      <w:bookmarkStart w:id="180" w:name="_Toc178572935"/>
      <w:r w:rsidRPr="00ED12D5">
        <w:rPr>
          <w:rFonts w:asciiTheme="majorHAnsi" w:hAnsiTheme="majorHAnsi" w:cstheme="majorHAnsi"/>
          <w:shd w:val="clear" w:color="auto" w:fill="FFFFFF"/>
        </w:rPr>
        <w:t>3.1.2.2. Vướng mắc trong thực hiện quy định về nội dung quản lý</w:t>
      </w:r>
      <w:r w:rsidR="00F60D40" w:rsidRPr="00ED12D5">
        <w:rPr>
          <w:rFonts w:asciiTheme="majorHAnsi" w:hAnsiTheme="majorHAnsi" w:cstheme="majorHAnsi"/>
          <w:shd w:val="clear" w:color="auto" w:fill="FFFFFF"/>
        </w:rPr>
        <w:t xml:space="preserve"> thuế đối với </w:t>
      </w:r>
      <w:bookmarkEnd w:id="176"/>
      <w:bookmarkEnd w:id="177"/>
      <w:bookmarkEnd w:id="178"/>
      <w:r w:rsidR="00E32F54" w:rsidRPr="00ED12D5">
        <w:rPr>
          <w:rFonts w:asciiTheme="majorHAnsi" w:hAnsiTheme="majorHAnsi" w:cstheme="majorHAnsi"/>
          <w:shd w:val="clear" w:color="auto" w:fill="FFFFFF"/>
        </w:rPr>
        <w:t>hộ kinh doanh, cá nhân kinh doanh</w:t>
      </w:r>
      <w:bookmarkEnd w:id="179"/>
      <w:bookmarkEnd w:id="180"/>
    </w:p>
    <w:p w14:paraId="76ECD5BB" w14:textId="3D4888F8" w:rsidR="00F60D40" w:rsidRPr="00ED12D5" w:rsidRDefault="00F60D40"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 xml:space="preserve">Thứ nhất, </w:t>
      </w:r>
      <w:r w:rsidRPr="00ED12D5">
        <w:rPr>
          <w:rFonts w:asciiTheme="majorHAnsi" w:hAnsiTheme="majorHAnsi" w:cstheme="majorHAnsi"/>
          <w:i/>
          <w:szCs w:val="28"/>
          <w:lang w:val="vi-VN"/>
        </w:rPr>
        <w:t>công tác triển khai phối hợp trong cung cấp thông tin quản lý thuế</w:t>
      </w:r>
      <w:r w:rsidR="00265098" w:rsidRPr="00ED12D5">
        <w:rPr>
          <w:rFonts w:asciiTheme="majorHAnsi" w:hAnsiTheme="majorHAnsi" w:cstheme="majorHAnsi"/>
          <w:i/>
          <w:szCs w:val="28"/>
          <w:lang w:val="vi-VN"/>
        </w:rPr>
        <w:t>.</w:t>
      </w:r>
      <w:r w:rsidR="00BF6A75" w:rsidRPr="00ED12D5">
        <w:rPr>
          <w:rFonts w:asciiTheme="majorHAnsi" w:hAnsiTheme="majorHAnsi" w:cstheme="majorHAnsi"/>
          <w:i/>
          <w:szCs w:val="28"/>
          <w:lang w:val="vi-VN"/>
        </w:rPr>
        <w:t xml:space="preserve"> </w:t>
      </w:r>
      <w:r w:rsidRPr="00ED12D5">
        <w:rPr>
          <w:rFonts w:asciiTheme="majorHAnsi" w:hAnsiTheme="majorHAnsi" w:cstheme="majorHAnsi"/>
          <w:szCs w:val="28"/>
          <w:lang w:val="vi-VN"/>
        </w:rPr>
        <w:t xml:space="preserve">Các chủ sở hữu sàn TMĐT, ngân hàng thương mại, đơn vị trung gian thanh toán vì lý do bảo mật thông tin khách hàng mà chưa thật sự nghiêm túc phối hợp cung cấp thông tin cho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w:t>
      </w:r>
      <w:r w:rsidR="006E1E01" w:rsidRPr="00ED12D5">
        <w:rPr>
          <w:rFonts w:asciiTheme="majorHAnsi" w:hAnsiTheme="majorHAnsi" w:cstheme="majorHAnsi"/>
          <w:szCs w:val="28"/>
          <w:lang w:val="vi-VN"/>
        </w:rPr>
        <w:t>Bên cạnh đó, ngành thuế đang thiếu các giải pháp về hạ tầng kỹ thuật để tiếp nhận thông tin từ các bên, trường hợp n</w:t>
      </w:r>
      <w:r w:rsidRPr="00ED12D5">
        <w:rPr>
          <w:rFonts w:asciiTheme="majorHAnsi" w:hAnsiTheme="majorHAnsi" w:cstheme="majorHAnsi"/>
          <w:szCs w:val="28"/>
          <w:lang w:val="vi-VN"/>
        </w:rPr>
        <w:t xml:space="preserve">ếu bắt buộc phải cung cấp toàn bộ thông tin khách hàng đang sử dụng dịch vụ và không có chọn lọc sẽ dẫn đến dữ liệu rất lớn nếu quản lý không đảm bảo có thể dẫn đến rò rỉ </w:t>
      </w:r>
      <w:r w:rsidRPr="00ED12D5">
        <w:rPr>
          <w:rFonts w:asciiTheme="majorHAnsi" w:hAnsiTheme="majorHAnsi" w:cstheme="majorHAnsi"/>
          <w:szCs w:val="28"/>
          <w:shd w:val="clear" w:color="auto" w:fill="FFFFFF"/>
          <w:lang w:val="vi-VN"/>
        </w:rPr>
        <w:t xml:space="preserve">ra bên ngoài ảnh hưởng đến khách hàng. </w:t>
      </w:r>
      <w:r w:rsidRPr="00ED12D5">
        <w:rPr>
          <w:rFonts w:asciiTheme="majorHAnsi" w:hAnsiTheme="majorHAnsi" w:cstheme="majorHAnsi"/>
          <w:szCs w:val="28"/>
          <w:lang w:val="vi-VN"/>
        </w:rPr>
        <w:t>Đồng thời việc thực hiện cung cấp thông ti</w:t>
      </w:r>
      <w:r w:rsidR="006E1E01" w:rsidRPr="00ED12D5">
        <w:rPr>
          <w:rFonts w:asciiTheme="majorHAnsi" w:hAnsiTheme="majorHAnsi" w:cstheme="majorHAnsi"/>
          <w:szCs w:val="28"/>
          <w:lang w:val="vi-VN"/>
        </w:rPr>
        <w:t xml:space="preserve">n </w:t>
      </w:r>
      <w:r w:rsidRPr="00ED12D5">
        <w:rPr>
          <w:rFonts w:asciiTheme="majorHAnsi" w:hAnsiTheme="majorHAnsi" w:cstheme="majorHAnsi"/>
          <w:szCs w:val="28"/>
          <w:lang w:val="vi-VN"/>
        </w:rPr>
        <w:t xml:space="preserve">theo yêu cầu của từng </w:t>
      </w:r>
      <w:r w:rsidR="007967C7" w:rsidRPr="00ED12D5">
        <w:rPr>
          <w:rFonts w:asciiTheme="majorHAnsi" w:hAnsiTheme="majorHAnsi" w:cstheme="majorHAnsi"/>
          <w:szCs w:val="28"/>
          <w:lang w:val="vi-VN"/>
        </w:rPr>
        <w:t>cơ quan Thuế</w:t>
      </w:r>
      <w:r w:rsidRPr="00ED12D5">
        <w:rPr>
          <w:rFonts w:asciiTheme="majorHAnsi" w:hAnsiTheme="majorHAnsi" w:cstheme="majorHAnsi"/>
          <w:szCs w:val="28"/>
          <w:lang w:val="vi-VN"/>
        </w:rPr>
        <w:t xml:space="preserve"> vẫn còn riêng lẻ, chưa đồng bộ, khó tổng hợp với thông tin thu thập từ các nguồn khác</w:t>
      </w:r>
      <w:r w:rsidR="006E1E01" w:rsidRPr="00ED12D5">
        <w:rPr>
          <w:rFonts w:asciiTheme="majorHAnsi" w:hAnsiTheme="majorHAnsi" w:cstheme="majorHAnsi"/>
          <w:szCs w:val="28"/>
          <w:lang w:val="vi-VN"/>
        </w:rPr>
        <w:t xml:space="preserve"> tạo nên khối lượng công việc ngày càng lớn cho các tổ chức có liên quan</w:t>
      </w:r>
      <w:r w:rsidRPr="00ED12D5">
        <w:rPr>
          <w:rStyle w:val="FootnoteReference"/>
          <w:rFonts w:asciiTheme="majorHAnsi" w:hAnsiTheme="majorHAnsi" w:cstheme="majorHAnsi"/>
          <w:szCs w:val="28"/>
          <w:lang w:val="vi-VN"/>
        </w:rPr>
        <w:footnoteReference w:id="60"/>
      </w:r>
      <w:r w:rsidRPr="00ED12D5">
        <w:rPr>
          <w:rFonts w:asciiTheme="majorHAnsi" w:hAnsiTheme="majorHAnsi" w:cstheme="majorHAnsi"/>
          <w:szCs w:val="28"/>
          <w:lang w:val="vi-VN"/>
        </w:rPr>
        <w:t>.</w:t>
      </w:r>
    </w:p>
    <w:p w14:paraId="622C2A33" w14:textId="36458D6A" w:rsidR="00F60D40" w:rsidRPr="00ED12D5" w:rsidRDefault="00F60D40"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hai,</w:t>
      </w:r>
      <w:r w:rsidRPr="00ED12D5">
        <w:rPr>
          <w:rFonts w:asciiTheme="majorHAnsi" w:hAnsiTheme="majorHAnsi" w:cstheme="majorHAnsi"/>
          <w:i/>
          <w:sz w:val="28"/>
          <w:szCs w:val="28"/>
          <w:lang w:val="vi-VN"/>
        </w:rPr>
        <w:t xml:space="preserve"> quản lý thông tin của các cá nhân s</w:t>
      </w:r>
      <w:r w:rsidR="00265098" w:rsidRPr="00ED12D5">
        <w:rPr>
          <w:rFonts w:asciiTheme="majorHAnsi" w:hAnsiTheme="majorHAnsi" w:cstheme="majorHAnsi"/>
          <w:i/>
          <w:sz w:val="28"/>
          <w:szCs w:val="28"/>
          <w:lang w:val="vi-VN"/>
        </w:rPr>
        <w:t>ử dụng các nền tảng mạng xã hội.</w:t>
      </w:r>
      <w:r w:rsidR="00BF6A75" w:rsidRPr="00ED12D5">
        <w:rPr>
          <w:rFonts w:asciiTheme="majorHAnsi" w:hAnsiTheme="majorHAnsi" w:cstheme="majorHAnsi"/>
          <w:i/>
          <w:sz w:val="28"/>
          <w:szCs w:val="28"/>
          <w:lang w:val="vi-VN"/>
        </w:rPr>
        <w:t xml:space="preserve"> </w:t>
      </w:r>
      <w:r w:rsidRPr="00ED12D5">
        <w:rPr>
          <w:rFonts w:asciiTheme="majorHAnsi" w:hAnsiTheme="majorHAnsi" w:cstheme="majorHAnsi"/>
          <w:sz w:val="28"/>
          <w:szCs w:val="28"/>
          <w:lang w:val="vi-VN"/>
        </w:rPr>
        <w:t xml:space="preserve">Đối với đăng ký gian hàng trên các sàn TMĐT, lập cửa hàng </w:t>
      </w:r>
      <w:r w:rsidR="0092603E" w:rsidRPr="00ED12D5">
        <w:rPr>
          <w:rFonts w:asciiTheme="majorHAnsi" w:hAnsiTheme="majorHAnsi" w:cstheme="majorHAnsi"/>
          <w:sz w:val="28"/>
          <w:szCs w:val="28"/>
          <w:lang w:val="vi-VN"/>
        </w:rPr>
        <w:t>tiktok</w:t>
      </w:r>
      <w:r w:rsidRPr="00ED12D5">
        <w:rPr>
          <w:rFonts w:asciiTheme="majorHAnsi" w:hAnsiTheme="majorHAnsi" w:cstheme="majorHAnsi"/>
          <w:sz w:val="28"/>
          <w:szCs w:val="28"/>
          <w:lang w:val="vi-VN"/>
        </w:rPr>
        <w:t xml:space="preserve"> đến nay các nền tảng này đều yêu cầu cung cấp thông tin mã số thuế của người bán, thông tin đăng ký kinh doanh, thông tin tài khoản ngân hàng và chỉ khi các dữ liệu thông tin này phải khớp đúng với nhau thì tài khoản mới được chấp nhận. Tuy nhiên đối với nền tảng facebook và các nền tảng mạng xã hội khác </w:t>
      </w:r>
      <w:r w:rsidR="009C281F" w:rsidRPr="00ED12D5">
        <w:rPr>
          <w:rFonts w:asciiTheme="majorHAnsi" w:hAnsiTheme="majorHAnsi" w:cstheme="majorHAnsi"/>
          <w:sz w:val="28"/>
          <w:szCs w:val="28"/>
          <w:lang w:val="vi-VN"/>
        </w:rPr>
        <w:t xml:space="preserve">khi tạo </w:t>
      </w:r>
      <w:r w:rsidR="009C281F" w:rsidRPr="00ED12D5">
        <w:rPr>
          <w:rFonts w:asciiTheme="majorHAnsi" w:hAnsiTheme="majorHAnsi" w:cstheme="majorHAnsi"/>
          <w:sz w:val="28"/>
          <w:szCs w:val="28"/>
          <w:lang w:val="vi-VN"/>
        </w:rPr>
        <w:lastRenderedPageBreak/>
        <w:t xml:space="preserve">cửa hàng trực tuyến </w:t>
      </w:r>
      <w:r w:rsidRPr="00ED12D5">
        <w:rPr>
          <w:rFonts w:asciiTheme="majorHAnsi" w:hAnsiTheme="majorHAnsi" w:cstheme="majorHAnsi"/>
          <w:sz w:val="28"/>
          <w:szCs w:val="28"/>
          <w:lang w:val="vi-VN"/>
        </w:rPr>
        <w:t xml:space="preserve">thì các thông tin này không bắt buộc phải cung cấp dẫn đến khó xác định đối tượng có phát sinh hoạt động kinh doanh để đưa vào diện quản lý thuế. Bên cạnh đó đối với các tài khoản </w:t>
      </w:r>
      <w:r w:rsidR="0092603E" w:rsidRPr="00ED12D5">
        <w:rPr>
          <w:rFonts w:asciiTheme="majorHAnsi" w:hAnsiTheme="majorHAnsi" w:cstheme="majorHAnsi"/>
          <w:sz w:val="28"/>
          <w:szCs w:val="28"/>
          <w:lang w:val="vi-VN"/>
        </w:rPr>
        <w:t>tiktok</w:t>
      </w:r>
      <w:r w:rsidRPr="00ED12D5">
        <w:rPr>
          <w:rFonts w:asciiTheme="majorHAnsi" w:hAnsiTheme="majorHAnsi" w:cstheme="majorHAnsi"/>
          <w:sz w:val="28"/>
          <w:szCs w:val="28"/>
          <w:lang w:val="vi-VN"/>
        </w:rPr>
        <w:t xml:space="preserve"> với lượt theo dõi lên đến hàng nghìn, hàng triệu lượt và thường xuyên đăng tải hình ảnh, video bán hàng nhưng không tạo cửa hàng trên </w:t>
      </w:r>
      <w:r w:rsidR="0092603E" w:rsidRPr="00ED12D5">
        <w:rPr>
          <w:rFonts w:asciiTheme="majorHAnsi" w:hAnsiTheme="majorHAnsi" w:cstheme="majorHAnsi"/>
          <w:sz w:val="28"/>
          <w:szCs w:val="28"/>
          <w:lang w:val="vi-VN"/>
        </w:rPr>
        <w:t>tiktok</w:t>
      </w:r>
      <w:r w:rsidRPr="00ED12D5">
        <w:rPr>
          <w:rFonts w:asciiTheme="majorHAnsi" w:hAnsiTheme="majorHAnsi" w:cstheme="majorHAnsi"/>
          <w:sz w:val="28"/>
          <w:szCs w:val="28"/>
          <w:lang w:val="vi-VN"/>
        </w:rPr>
        <w:t xml:space="preserve"> thì không cần phải cung cấp thông tin về về đăng ký thuế, thông tin đăng ký kinh doanh, thông tin tài khoản ngân hàng dẫn đến bỏ sót nhóm đối tượng này.</w:t>
      </w:r>
    </w:p>
    <w:p w14:paraId="3C652B33" w14:textId="1CBC01B2" w:rsidR="0049533E" w:rsidRPr="00ED12D5" w:rsidRDefault="0049533E"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ba,</w:t>
      </w:r>
      <w:r w:rsidRPr="00ED12D5">
        <w:rPr>
          <w:rFonts w:asciiTheme="majorHAnsi" w:hAnsiTheme="majorHAnsi" w:cstheme="majorHAnsi"/>
          <w:i/>
          <w:szCs w:val="28"/>
          <w:lang w:val="vi-VN"/>
        </w:rPr>
        <w:t xml:space="preserve"> công tác tuyên truyền, phổ biến chính sách thuế.</w:t>
      </w:r>
      <w:r w:rsidR="00BF6A75" w:rsidRPr="00ED12D5">
        <w:rPr>
          <w:rFonts w:asciiTheme="majorHAnsi" w:hAnsiTheme="majorHAnsi" w:cstheme="majorHAnsi"/>
          <w:i/>
          <w:szCs w:val="28"/>
          <w:lang w:val="vi-VN"/>
        </w:rPr>
        <w:t xml:space="preserve"> </w:t>
      </w:r>
      <w:r w:rsidR="003C5815" w:rsidRPr="00ED12D5">
        <w:rPr>
          <w:rFonts w:asciiTheme="majorHAnsi" w:hAnsiTheme="majorHAnsi" w:cstheme="majorHAnsi"/>
          <w:szCs w:val="28"/>
          <w:lang w:val="vi-VN"/>
        </w:rPr>
        <w:t xml:space="preserve">Công tác tuyên truyền, phổ biến chính sách pháp luật về thuế đối với hoạt động kinh doanh bán hàng trực tuyến của </w:t>
      </w:r>
      <w:r w:rsidR="004C61BB" w:rsidRPr="00ED12D5">
        <w:rPr>
          <w:rFonts w:asciiTheme="majorHAnsi" w:hAnsiTheme="majorHAnsi" w:cstheme="majorHAnsi"/>
          <w:szCs w:val="28"/>
          <w:lang w:val="vi-VN"/>
        </w:rPr>
        <w:t>HKD, CNKD</w:t>
      </w:r>
      <w:r w:rsidR="003C5815" w:rsidRPr="00ED12D5">
        <w:rPr>
          <w:rFonts w:asciiTheme="majorHAnsi" w:hAnsiTheme="majorHAnsi" w:cstheme="majorHAnsi"/>
          <w:szCs w:val="28"/>
          <w:lang w:val="vi-VN"/>
        </w:rPr>
        <w:t xml:space="preserve"> còn nhiều hạ</w:t>
      </w:r>
      <w:r w:rsidR="00270F24">
        <w:rPr>
          <w:rFonts w:asciiTheme="majorHAnsi" w:hAnsiTheme="majorHAnsi" w:cstheme="majorHAnsi"/>
          <w:szCs w:val="28"/>
          <w:lang w:val="vi-VN"/>
        </w:rPr>
        <w:t>n chế</w:t>
      </w:r>
      <w:r w:rsidR="00B92850" w:rsidRPr="00ED12D5">
        <w:rPr>
          <w:rFonts w:asciiTheme="majorHAnsi" w:hAnsiTheme="majorHAnsi" w:cstheme="majorHAnsi"/>
          <w:szCs w:val="28"/>
          <w:shd w:val="clear" w:color="auto" w:fill="FFFFFF"/>
          <w:lang w:val="vi-VN"/>
        </w:rPr>
        <w:t xml:space="preserve">. </w:t>
      </w:r>
      <w:r w:rsidR="00E828B9" w:rsidRPr="00ED12D5">
        <w:rPr>
          <w:rFonts w:asciiTheme="majorHAnsi" w:hAnsiTheme="majorHAnsi" w:cstheme="majorHAnsi"/>
          <w:szCs w:val="28"/>
          <w:shd w:val="clear" w:color="auto" w:fill="FFFFFF"/>
          <w:lang w:val="vi-VN"/>
        </w:rPr>
        <w:t>Hiện nay,</w:t>
      </w:r>
      <w:r w:rsidR="00B92850" w:rsidRPr="00ED12D5">
        <w:rPr>
          <w:rFonts w:asciiTheme="majorHAnsi" w:hAnsiTheme="majorHAnsi" w:cstheme="majorHAnsi"/>
          <w:szCs w:val="28"/>
          <w:shd w:val="clear" w:color="auto" w:fill="FFFFFF"/>
          <w:lang w:val="vi-VN"/>
        </w:rPr>
        <w:t xml:space="preserve"> pháp luật về quản lý thuế đối với hoạt động này chưa có tính chuyên biệt, riêng lẻ và chưa có sự phân biệt rõ ràng giữa hoạt động kinh doanh thương mại truyền thống và hoạt động kinh doanh bán hàng trực tuyến dẫn đến quá trình tổng hợp, xây dựng tài liệu tuyên truyền còn nhiều sai sót và phụ thuộc vào sự hiểu biết về pháp luật của công chức soạn thảo tài liệ</w:t>
      </w:r>
      <w:r w:rsidR="00CB6495" w:rsidRPr="00ED12D5">
        <w:rPr>
          <w:rFonts w:asciiTheme="majorHAnsi" w:hAnsiTheme="majorHAnsi" w:cstheme="majorHAnsi"/>
          <w:szCs w:val="28"/>
          <w:shd w:val="clear" w:color="auto" w:fill="FFFFFF"/>
          <w:lang w:val="vi-VN"/>
        </w:rPr>
        <w:t>u. Đội ngũ công chức hướng dẫn</w:t>
      </w:r>
      <w:r w:rsidR="00B92850" w:rsidRPr="00ED12D5">
        <w:rPr>
          <w:rFonts w:asciiTheme="majorHAnsi" w:hAnsiTheme="majorHAnsi" w:cstheme="majorHAnsi"/>
          <w:szCs w:val="28"/>
          <w:shd w:val="clear" w:color="auto" w:fill="FFFFFF"/>
          <w:lang w:val="vi-VN"/>
        </w:rPr>
        <w:t xml:space="preserve"> </w:t>
      </w:r>
      <w:r w:rsidR="00CB6495" w:rsidRPr="00ED12D5">
        <w:rPr>
          <w:rFonts w:asciiTheme="majorHAnsi" w:hAnsiTheme="majorHAnsi" w:cstheme="majorHAnsi"/>
          <w:szCs w:val="28"/>
          <w:shd w:val="clear" w:color="auto" w:fill="FFFFFF"/>
          <w:lang w:val="vi-VN"/>
        </w:rPr>
        <w:t>ở một số Chi cục thuế còn thiếu kinh nghiệm thực tế, khả năng xử lý công việc, xử lý tình huống chưa tốt.</w:t>
      </w:r>
      <w:r w:rsidR="00CB6495" w:rsidRPr="00ED12D5">
        <w:rPr>
          <w:rStyle w:val="FootnoteReference"/>
          <w:rFonts w:asciiTheme="majorHAnsi" w:hAnsiTheme="majorHAnsi" w:cstheme="majorHAnsi"/>
          <w:szCs w:val="28"/>
          <w:shd w:val="clear" w:color="auto" w:fill="FFFFFF"/>
          <w:lang w:val="vi-VN"/>
        </w:rPr>
        <w:footnoteReference w:id="61"/>
      </w:r>
      <w:r w:rsidR="00CB6495" w:rsidRPr="00ED12D5">
        <w:rPr>
          <w:rFonts w:asciiTheme="majorHAnsi" w:hAnsiTheme="majorHAnsi" w:cstheme="majorHAnsi"/>
          <w:szCs w:val="28"/>
          <w:shd w:val="clear" w:color="auto" w:fill="FFFFFF"/>
          <w:lang w:val="vi-VN"/>
        </w:rPr>
        <w:t xml:space="preserve"> </w:t>
      </w:r>
      <w:r w:rsidR="007967C7" w:rsidRPr="00ED12D5">
        <w:rPr>
          <w:rFonts w:asciiTheme="majorHAnsi" w:hAnsiTheme="majorHAnsi" w:cstheme="majorHAnsi"/>
          <w:szCs w:val="28"/>
          <w:shd w:val="clear" w:color="auto" w:fill="FFFFFF"/>
          <w:lang w:val="vi-VN"/>
        </w:rPr>
        <w:t>Cơ quan Thuế</w:t>
      </w:r>
      <w:r w:rsidR="00B92850" w:rsidRPr="00ED12D5">
        <w:rPr>
          <w:rFonts w:asciiTheme="majorHAnsi" w:hAnsiTheme="majorHAnsi" w:cstheme="majorHAnsi"/>
          <w:szCs w:val="28"/>
          <w:shd w:val="clear" w:color="auto" w:fill="FFFFFF"/>
          <w:lang w:val="vi-VN"/>
        </w:rPr>
        <w:t xml:space="preserve"> các cấp triển khai chưa đồng bộ về phương thức tuyên truyền trên các nền tảng mạng xã hội </w:t>
      </w:r>
      <w:r w:rsidR="00CB6495" w:rsidRPr="00ED12D5">
        <w:rPr>
          <w:rFonts w:asciiTheme="majorHAnsi" w:hAnsiTheme="majorHAnsi" w:cstheme="majorHAnsi"/>
          <w:szCs w:val="28"/>
          <w:shd w:val="clear" w:color="auto" w:fill="FFFFFF"/>
          <w:lang w:val="vi-VN"/>
        </w:rPr>
        <w:t xml:space="preserve">như zalo, facebook, youtube. </w:t>
      </w:r>
      <w:r w:rsidR="007967C7" w:rsidRPr="00ED12D5">
        <w:rPr>
          <w:rFonts w:asciiTheme="majorHAnsi" w:hAnsiTheme="majorHAnsi" w:cstheme="majorHAnsi"/>
          <w:szCs w:val="28"/>
          <w:shd w:val="clear" w:color="auto" w:fill="FFFFFF"/>
          <w:lang w:val="vi-VN"/>
        </w:rPr>
        <w:t>Cơ quan Thuế</w:t>
      </w:r>
      <w:r w:rsidR="00E828B9" w:rsidRPr="00ED12D5">
        <w:rPr>
          <w:rFonts w:asciiTheme="majorHAnsi" w:hAnsiTheme="majorHAnsi" w:cstheme="majorHAnsi"/>
          <w:szCs w:val="28"/>
          <w:shd w:val="clear" w:color="auto" w:fill="FFFFFF"/>
          <w:lang w:val="vi-VN"/>
        </w:rPr>
        <w:t xml:space="preserve"> các cấp tự xây dựng các tài khoản mạng xã hội, tự xây dựng nội dung tuyên truyền và đa số chỉ dừng lại ở cấp </w:t>
      </w:r>
      <w:r w:rsidR="009D1FD7" w:rsidRPr="00ED12D5">
        <w:rPr>
          <w:rFonts w:asciiTheme="majorHAnsi" w:hAnsiTheme="majorHAnsi" w:cstheme="majorHAnsi"/>
          <w:szCs w:val="28"/>
          <w:shd w:val="clear" w:color="auto" w:fill="FFFFFF"/>
          <w:lang w:val="vi-VN"/>
        </w:rPr>
        <w:t xml:space="preserve">Tổng cục Thuế, </w:t>
      </w:r>
      <w:r w:rsidR="00E828B9" w:rsidRPr="00ED12D5">
        <w:rPr>
          <w:rFonts w:asciiTheme="majorHAnsi" w:hAnsiTheme="majorHAnsi" w:cstheme="majorHAnsi"/>
          <w:szCs w:val="28"/>
          <w:shd w:val="clear" w:color="auto" w:fill="FFFFFF"/>
          <w:lang w:val="vi-VN"/>
        </w:rPr>
        <w:t>Cục Thuế.</w:t>
      </w:r>
    </w:p>
    <w:p w14:paraId="510742B9" w14:textId="51DDC1FF" w:rsidR="009302CD" w:rsidRPr="00ED12D5" w:rsidRDefault="009302CD" w:rsidP="00294A5D">
      <w:pPr>
        <w:pStyle w:val="04"/>
        <w:rPr>
          <w:rFonts w:asciiTheme="majorHAnsi" w:hAnsiTheme="majorHAnsi" w:cstheme="majorHAnsi"/>
          <w:shd w:val="clear" w:color="auto" w:fill="FFFFFF"/>
        </w:rPr>
      </w:pPr>
      <w:bookmarkStart w:id="181" w:name="_Toc175906399"/>
      <w:bookmarkStart w:id="182" w:name="_Toc178056320"/>
      <w:bookmarkStart w:id="183" w:name="_Toc178057550"/>
      <w:bookmarkStart w:id="184" w:name="_Toc178085323"/>
      <w:bookmarkStart w:id="185" w:name="_Toc178572936"/>
      <w:r w:rsidRPr="00ED12D5">
        <w:rPr>
          <w:rFonts w:asciiTheme="majorHAnsi" w:hAnsiTheme="majorHAnsi" w:cstheme="majorHAnsi"/>
          <w:shd w:val="clear" w:color="auto" w:fill="FFFFFF"/>
        </w:rPr>
        <w:t>3.1.2.3. Vướng mắc trong thực hiện quy định về kiểm tra, thanh tra,</w:t>
      </w:r>
      <w:r w:rsidR="00F60D40" w:rsidRPr="00ED12D5">
        <w:rPr>
          <w:rFonts w:asciiTheme="majorHAnsi" w:hAnsiTheme="majorHAnsi" w:cstheme="majorHAnsi"/>
          <w:shd w:val="clear" w:color="auto" w:fill="FFFFFF"/>
        </w:rPr>
        <w:t xml:space="preserve"> xử lý vi phạm về thuế đối với </w:t>
      </w:r>
      <w:bookmarkEnd w:id="181"/>
      <w:bookmarkEnd w:id="182"/>
      <w:bookmarkEnd w:id="183"/>
      <w:r w:rsidR="00E32F54" w:rsidRPr="00ED12D5">
        <w:rPr>
          <w:rFonts w:asciiTheme="majorHAnsi" w:hAnsiTheme="majorHAnsi" w:cstheme="majorHAnsi"/>
          <w:shd w:val="clear" w:color="auto" w:fill="FFFFFF"/>
        </w:rPr>
        <w:t>hộ kinh doanh, cá nhân kinh doanh</w:t>
      </w:r>
      <w:bookmarkEnd w:id="184"/>
      <w:bookmarkEnd w:id="185"/>
    </w:p>
    <w:p w14:paraId="32B94FFB" w14:textId="30499F4F" w:rsidR="006464C8" w:rsidRPr="00ED12D5" w:rsidRDefault="00F60D40"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pacing w:val="-2"/>
          <w:szCs w:val="28"/>
          <w:shd w:val="clear" w:color="auto" w:fill="FFFFFF"/>
          <w:lang w:val="vi-VN"/>
        </w:rPr>
        <w:t>Thứ</w:t>
      </w:r>
      <w:r w:rsidR="00BF6A75" w:rsidRPr="00ED12D5">
        <w:rPr>
          <w:rFonts w:asciiTheme="majorHAnsi" w:hAnsiTheme="majorHAnsi" w:cstheme="majorHAnsi"/>
          <w:b/>
          <w:i/>
          <w:spacing w:val="-2"/>
          <w:szCs w:val="28"/>
          <w:shd w:val="clear" w:color="auto" w:fill="FFFFFF"/>
          <w:lang w:val="vi-VN"/>
        </w:rPr>
        <w:t xml:space="preserve"> nhất</w:t>
      </w:r>
      <w:r w:rsidRPr="00ED12D5">
        <w:rPr>
          <w:rFonts w:asciiTheme="majorHAnsi" w:hAnsiTheme="majorHAnsi" w:cstheme="majorHAnsi"/>
          <w:b/>
          <w:i/>
          <w:spacing w:val="-2"/>
          <w:szCs w:val="28"/>
          <w:shd w:val="clear" w:color="auto" w:fill="FFFFFF"/>
          <w:lang w:val="vi-VN"/>
        </w:rPr>
        <w:t>,</w:t>
      </w:r>
      <w:r w:rsidRPr="00ED12D5">
        <w:rPr>
          <w:rFonts w:asciiTheme="majorHAnsi" w:hAnsiTheme="majorHAnsi" w:cstheme="majorHAnsi"/>
          <w:i/>
          <w:spacing w:val="-2"/>
          <w:szCs w:val="28"/>
          <w:shd w:val="clear" w:color="auto" w:fill="FFFFFF"/>
          <w:lang w:val="vi-VN"/>
        </w:rPr>
        <w:t xml:space="preserve"> </w:t>
      </w:r>
      <w:r w:rsidRPr="00ED12D5">
        <w:rPr>
          <w:rFonts w:asciiTheme="majorHAnsi" w:hAnsiTheme="majorHAnsi" w:cstheme="majorHAnsi"/>
          <w:i/>
          <w:szCs w:val="28"/>
          <w:lang w:val="vi-VN"/>
        </w:rPr>
        <w:t>x</w:t>
      </w:r>
      <w:r w:rsidR="00C54A3B" w:rsidRPr="00ED12D5">
        <w:rPr>
          <w:rFonts w:asciiTheme="majorHAnsi" w:hAnsiTheme="majorHAnsi" w:cstheme="majorHAnsi"/>
          <w:i/>
          <w:szCs w:val="28"/>
          <w:lang w:val="vi-VN"/>
        </w:rPr>
        <w:t>ác định hành vi vi phạm về thuế</w:t>
      </w:r>
      <w:r w:rsidR="00265098" w:rsidRPr="00ED12D5">
        <w:rPr>
          <w:rFonts w:asciiTheme="majorHAnsi" w:hAnsiTheme="majorHAnsi" w:cstheme="majorHAnsi"/>
          <w:i/>
          <w:szCs w:val="28"/>
          <w:lang w:val="vi-VN"/>
        </w:rPr>
        <w:t>.</w:t>
      </w:r>
      <w:r w:rsidR="00BF6A75" w:rsidRPr="00ED12D5">
        <w:rPr>
          <w:rFonts w:asciiTheme="majorHAnsi" w:hAnsiTheme="majorHAnsi" w:cstheme="majorHAnsi"/>
          <w:i/>
          <w:szCs w:val="28"/>
          <w:lang w:val="vi-VN"/>
        </w:rPr>
        <w:t xml:space="preserve"> </w:t>
      </w:r>
      <w:r w:rsidR="00FF6177" w:rsidRPr="00ED12D5">
        <w:rPr>
          <w:rFonts w:asciiTheme="majorHAnsi" w:hAnsiTheme="majorHAnsi" w:cstheme="majorHAnsi"/>
          <w:szCs w:val="28"/>
          <w:lang w:val="vi-VN"/>
        </w:rPr>
        <w:t>Để</w:t>
      </w:r>
      <w:r w:rsidR="00E035A9" w:rsidRPr="00ED12D5">
        <w:rPr>
          <w:rFonts w:asciiTheme="majorHAnsi" w:hAnsiTheme="majorHAnsi" w:cstheme="majorHAnsi"/>
          <w:szCs w:val="28"/>
          <w:lang w:val="vi-VN"/>
        </w:rPr>
        <w:t xml:space="preserve"> xác đị</w:t>
      </w:r>
      <w:r w:rsidR="00FF6177" w:rsidRPr="00ED12D5">
        <w:rPr>
          <w:rFonts w:asciiTheme="majorHAnsi" w:hAnsiTheme="majorHAnsi" w:cstheme="majorHAnsi"/>
          <w:szCs w:val="28"/>
          <w:lang w:val="vi-VN"/>
        </w:rPr>
        <w:t xml:space="preserve">nh được </w:t>
      </w:r>
      <w:r w:rsidR="004C61BB" w:rsidRPr="00ED12D5">
        <w:rPr>
          <w:rFonts w:asciiTheme="majorHAnsi" w:hAnsiTheme="majorHAnsi" w:cstheme="majorHAnsi"/>
          <w:szCs w:val="28"/>
          <w:lang w:val="vi-VN"/>
        </w:rPr>
        <w:t>HKD, CNKD</w:t>
      </w:r>
      <w:r w:rsidR="00FF6177" w:rsidRPr="00ED12D5">
        <w:rPr>
          <w:rFonts w:asciiTheme="majorHAnsi" w:hAnsiTheme="majorHAnsi" w:cstheme="majorHAnsi"/>
          <w:szCs w:val="28"/>
          <w:lang w:val="vi-VN"/>
        </w:rPr>
        <w:t xml:space="preserve"> bán hàng trực tuyến có hành vi vi phạm về thuế phải phải chứng minh được </w:t>
      </w:r>
      <w:r w:rsidR="004C61BB" w:rsidRPr="00ED12D5">
        <w:rPr>
          <w:rFonts w:asciiTheme="majorHAnsi" w:hAnsiTheme="majorHAnsi" w:cstheme="majorHAnsi"/>
          <w:szCs w:val="28"/>
          <w:lang w:val="vi-VN"/>
        </w:rPr>
        <w:t>HKD, CNKD</w:t>
      </w:r>
      <w:r w:rsidR="00FF6177" w:rsidRPr="00ED12D5">
        <w:rPr>
          <w:rFonts w:asciiTheme="majorHAnsi" w:hAnsiTheme="majorHAnsi" w:cstheme="majorHAnsi"/>
          <w:szCs w:val="28"/>
          <w:lang w:val="vi-VN"/>
        </w:rPr>
        <w:t xml:space="preserve"> này có </w:t>
      </w:r>
      <w:r w:rsidR="00270F24">
        <w:rPr>
          <w:rFonts w:asciiTheme="majorHAnsi" w:hAnsiTheme="majorHAnsi" w:cstheme="majorHAnsi"/>
          <w:szCs w:val="28"/>
          <w:lang w:val="vi-VN"/>
        </w:rPr>
        <w:t>thực hiện</w:t>
      </w:r>
      <w:r w:rsidR="00FF6177" w:rsidRPr="00ED12D5">
        <w:rPr>
          <w:rFonts w:asciiTheme="majorHAnsi" w:hAnsiTheme="majorHAnsi" w:cstheme="majorHAnsi"/>
          <w:szCs w:val="28"/>
          <w:lang w:val="vi-VN"/>
        </w:rPr>
        <w:t xml:space="preserve"> hành vi được quy định tại Nghị định </w:t>
      </w:r>
      <w:r w:rsidR="00FF6177" w:rsidRPr="00ED12D5">
        <w:rPr>
          <w:rFonts w:asciiTheme="majorHAnsi" w:hAnsiTheme="majorHAnsi" w:cstheme="majorHAnsi"/>
          <w:szCs w:val="28"/>
          <w:lang w:val="vi-VN"/>
        </w:rPr>
        <w:lastRenderedPageBreak/>
        <w:t>125/2020/NĐ-CP. Chẳng hạn, để chứng minh hành vi vi phạm về thời hạn đăng ký thuế, khai thuế thì phả</w:t>
      </w:r>
      <w:r w:rsidR="00E035A9" w:rsidRPr="00ED12D5">
        <w:rPr>
          <w:rFonts w:asciiTheme="majorHAnsi" w:hAnsiTheme="majorHAnsi" w:cstheme="majorHAnsi"/>
          <w:szCs w:val="28"/>
          <w:lang w:val="vi-VN"/>
        </w:rPr>
        <w:t>i có</w:t>
      </w:r>
      <w:r w:rsidR="00FF6177" w:rsidRPr="00ED12D5">
        <w:rPr>
          <w:rFonts w:asciiTheme="majorHAnsi" w:hAnsiTheme="majorHAnsi" w:cstheme="majorHAnsi"/>
          <w:szCs w:val="28"/>
          <w:lang w:val="vi-VN"/>
        </w:rPr>
        <w:t xml:space="preserve"> hồ sơ đăng ký thuế, khai thuế của </w:t>
      </w:r>
      <w:r w:rsidR="004C61BB" w:rsidRPr="00ED12D5">
        <w:rPr>
          <w:rFonts w:asciiTheme="majorHAnsi" w:hAnsiTheme="majorHAnsi" w:cstheme="majorHAnsi"/>
          <w:szCs w:val="28"/>
          <w:lang w:val="vi-VN"/>
        </w:rPr>
        <w:t>HKD, CNKD</w:t>
      </w:r>
      <w:r w:rsidR="00FF6177" w:rsidRPr="00ED12D5">
        <w:rPr>
          <w:rFonts w:asciiTheme="majorHAnsi" w:hAnsiTheme="majorHAnsi" w:cstheme="majorHAnsi"/>
          <w:szCs w:val="28"/>
          <w:lang w:val="vi-VN"/>
        </w:rPr>
        <w:t xml:space="preserve">. Tuy nhiên đa số không tự giác nộp hồ sơ và khắc phục hậu quả mà thay vào đó là xóa bỏ các dấu hiệu về việc đã từng phát sinh hoạt động kinh doanh, trường hợp này sẽ không có căn cứ để xác định hành vi trễ hạn đăng ký thuế, khai thuế. Hoặc trường hợp không nộp hồ sơ đăng ký thuế, khai thuế thì chỉ khi thông qua hoạt động kiểm tra, thanh tra phát hiện </w:t>
      </w:r>
      <w:r w:rsidR="004C61BB" w:rsidRPr="00ED12D5">
        <w:rPr>
          <w:rFonts w:asciiTheme="majorHAnsi" w:hAnsiTheme="majorHAnsi" w:cstheme="majorHAnsi"/>
          <w:szCs w:val="28"/>
          <w:lang w:val="vi-VN"/>
        </w:rPr>
        <w:t>HKD, CNKD</w:t>
      </w:r>
      <w:r w:rsidR="00FF6177" w:rsidRPr="00ED12D5">
        <w:rPr>
          <w:rFonts w:asciiTheme="majorHAnsi" w:hAnsiTheme="majorHAnsi" w:cstheme="majorHAnsi"/>
          <w:szCs w:val="28"/>
          <w:lang w:val="vi-VN"/>
        </w:rPr>
        <w:t xml:space="preserve"> có phát sinh hoạt động bán hàng trực tuyến nhưng không đăng ký thuế, có phát sinh doanh thu đến mức đóng thuế nhưng không nộp hồ sơ khai thuế thì mới bị xử lý vi phạm hành chính về thuế hoặc truy cứu trách nhiệm hình sự.</w:t>
      </w:r>
    </w:p>
    <w:p w14:paraId="48DA8352" w14:textId="297896E9" w:rsidR="008C2673" w:rsidRPr="00ED12D5" w:rsidRDefault="00D836EF"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hai</w:t>
      </w:r>
      <w:r w:rsidR="00F60D40" w:rsidRPr="00ED12D5">
        <w:rPr>
          <w:rFonts w:asciiTheme="majorHAnsi" w:hAnsiTheme="majorHAnsi" w:cstheme="majorHAnsi"/>
          <w:b/>
          <w:i/>
          <w:sz w:val="28"/>
          <w:szCs w:val="28"/>
          <w:lang w:val="vi-VN"/>
        </w:rPr>
        <w:t>,</w:t>
      </w:r>
      <w:r w:rsidR="00F60D40" w:rsidRPr="00ED12D5">
        <w:rPr>
          <w:rFonts w:asciiTheme="majorHAnsi" w:hAnsiTheme="majorHAnsi" w:cstheme="majorHAnsi"/>
          <w:i/>
          <w:sz w:val="28"/>
          <w:szCs w:val="28"/>
          <w:lang w:val="vi-VN"/>
        </w:rPr>
        <w:t xml:space="preserve"> xác định yếu tố cấu thành tội trốn thuế</w:t>
      </w:r>
      <w:r w:rsidR="00360FB0" w:rsidRPr="00ED12D5">
        <w:rPr>
          <w:rFonts w:asciiTheme="majorHAnsi" w:hAnsiTheme="majorHAnsi" w:cstheme="majorHAnsi"/>
          <w:i/>
          <w:sz w:val="28"/>
          <w:szCs w:val="28"/>
          <w:lang w:val="vi-VN"/>
        </w:rPr>
        <w:t>.</w:t>
      </w:r>
      <w:r w:rsidR="00BF6A75" w:rsidRPr="00ED12D5">
        <w:rPr>
          <w:rFonts w:asciiTheme="majorHAnsi" w:hAnsiTheme="majorHAnsi" w:cstheme="majorHAnsi"/>
          <w:i/>
          <w:sz w:val="28"/>
          <w:szCs w:val="28"/>
          <w:lang w:val="vi-VN"/>
        </w:rPr>
        <w:t xml:space="preserve"> </w:t>
      </w:r>
      <w:r w:rsidR="00F60D40" w:rsidRPr="00ED12D5">
        <w:rPr>
          <w:rFonts w:asciiTheme="majorHAnsi" w:hAnsiTheme="majorHAnsi" w:cstheme="majorHAnsi"/>
          <w:sz w:val="28"/>
          <w:szCs w:val="28"/>
          <w:lang w:val="vi-VN"/>
        </w:rPr>
        <w:t>Để</w:t>
      </w:r>
      <w:r w:rsidR="008C2673" w:rsidRPr="00ED12D5">
        <w:rPr>
          <w:rFonts w:asciiTheme="majorHAnsi" w:hAnsiTheme="majorHAnsi" w:cstheme="majorHAnsi"/>
          <w:spacing w:val="-2"/>
          <w:sz w:val="28"/>
          <w:szCs w:val="28"/>
          <w:lang w:val="vi-VN"/>
        </w:rPr>
        <w:t xml:space="preserve"> xác định được các yếu tố cấu thành </w:t>
      </w:r>
      <w:r w:rsidR="008C2673" w:rsidRPr="00ED12D5">
        <w:rPr>
          <w:rFonts w:asciiTheme="majorHAnsi" w:hAnsiTheme="majorHAnsi" w:cstheme="majorHAnsi"/>
          <w:sz w:val="28"/>
          <w:szCs w:val="28"/>
          <w:shd w:val="clear" w:color="auto" w:fill="FFFFFF"/>
          <w:lang w:val="vi-VN"/>
        </w:rPr>
        <w:t xml:space="preserve">tội trốn thuế theo quy định tại Điều 200 Bộ Luật Hình sự 2015, sửa đổi bổ sung năm 2017 là rất khó vì để chứng minh được số tiền trốn thuế trên 100.000.000 đồng phải căn cứ vào doanh thu tính thuế tuy nhiên các giao dịch gần như bị xóa bỏ ngay khi nhận được thanh toán, bên cạnh đó </w:t>
      </w:r>
      <w:r w:rsidR="00643D54" w:rsidRPr="00ED12D5">
        <w:rPr>
          <w:rFonts w:asciiTheme="majorHAnsi" w:hAnsiTheme="majorHAnsi" w:cstheme="majorHAnsi"/>
          <w:sz w:val="28"/>
          <w:szCs w:val="28"/>
          <w:shd w:val="clear" w:color="auto" w:fill="FFFFFF"/>
          <w:lang w:val="vi-VN"/>
        </w:rPr>
        <w:t xml:space="preserve">thống kê thực tế cho thấy các giao dịch </w:t>
      </w:r>
      <w:r w:rsidR="008C2673" w:rsidRPr="00ED12D5">
        <w:rPr>
          <w:rFonts w:asciiTheme="majorHAnsi" w:hAnsiTheme="majorHAnsi" w:cstheme="majorHAnsi"/>
          <w:sz w:val="28"/>
          <w:szCs w:val="28"/>
          <w:shd w:val="clear" w:color="auto" w:fill="FFFFFF"/>
          <w:lang w:val="vi-VN"/>
        </w:rPr>
        <w:t>thanh toán bằng tiền mặt</w:t>
      </w:r>
      <w:r w:rsidR="00643D54" w:rsidRPr="00ED12D5">
        <w:rPr>
          <w:rFonts w:asciiTheme="majorHAnsi" w:hAnsiTheme="majorHAnsi" w:cstheme="majorHAnsi"/>
          <w:sz w:val="28"/>
          <w:szCs w:val="28"/>
          <w:shd w:val="clear" w:color="auto" w:fill="FFFFFF"/>
          <w:lang w:val="vi-VN"/>
        </w:rPr>
        <w:t xml:space="preserve"> hiện đang chiếm tỉ lệ đến 86%</w:t>
      </w:r>
      <w:r w:rsidR="00643D54" w:rsidRPr="00ED12D5">
        <w:rPr>
          <w:rStyle w:val="FootnoteReference"/>
          <w:rFonts w:asciiTheme="majorHAnsi" w:hAnsiTheme="majorHAnsi" w:cstheme="majorHAnsi"/>
          <w:sz w:val="28"/>
          <w:szCs w:val="28"/>
          <w:shd w:val="clear" w:color="auto" w:fill="FFFFFF"/>
          <w:lang w:val="vi-VN"/>
        </w:rPr>
        <w:footnoteReference w:id="62"/>
      </w:r>
      <w:r w:rsidR="008C2673" w:rsidRPr="00ED12D5">
        <w:rPr>
          <w:rFonts w:asciiTheme="majorHAnsi" w:hAnsiTheme="majorHAnsi" w:cstheme="majorHAnsi"/>
          <w:sz w:val="28"/>
          <w:szCs w:val="28"/>
          <w:shd w:val="clear" w:color="auto" w:fill="FFFFFF"/>
          <w:lang w:val="vi-VN"/>
        </w:rPr>
        <w:t xml:space="preserve">, thanh toán chuyển khoản qua nhiều tài khoản khác nhau nhất là nhóm đối tượng </w:t>
      </w:r>
      <w:r w:rsidR="004C61BB" w:rsidRPr="00ED12D5">
        <w:rPr>
          <w:rFonts w:asciiTheme="majorHAnsi" w:hAnsiTheme="majorHAnsi" w:cstheme="majorHAnsi"/>
          <w:sz w:val="28"/>
          <w:szCs w:val="28"/>
          <w:shd w:val="clear" w:color="auto" w:fill="FFFFFF"/>
          <w:lang w:val="vi-VN"/>
        </w:rPr>
        <w:t>HKD, CNKD</w:t>
      </w:r>
      <w:r w:rsidR="00F240D2" w:rsidRPr="00ED12D5">
        <w:rPr>
          <w:rFonts w:asciiTheme="majorHAnsi" w:hAnsiTheme="majorHAnsi" w:cstheme="majorHAnsi"/>
          <w:sz w:val="28"/>
          <w:szCs w:val="28"/>
          <w:shd w:val="clear" w:color="auto" w:fill="FFFFFF"/>
          <w:lang w:val="vi-VN"/>
        </w:rPr>
        <w:t xml:space="preserve"> dẫn đến xác định doanh thu không đầy đủ.</w:t>
      </w:r>
    </w:p>
    <w:p w14:paraId="42D12CB7" w14:textId="6D1AA222" w:rsidR="00651E78" w:rsidRPr="00ED12D5" w:rsidRDefault="00651E78" w:rsidP="00294A5D">
      <w:pPr>
        <w:pStyle w:val="03"/>
        <w:rPr>
          <w:rFonts w:asciiTheme="majorHAnsi" w:hAnsiTheme="majorHAnsi" w:cstheme="majorHAnsi"/>
        </w:rPr>
      </w:pPr>
      <w:bookmarkStart w:id="186" w:name="_Toc175060090"/>
      <w:bookmarkStart w:id="187" w:name="_Toc178572937"/>
      <w:r w:rsidRPr="00ED12D5">
        <w:rPr>
          <w:rFonts w:asciiTheme="majorHAnsi" w:hAnsiTheme="majorHAnsi" w:cstheme="majorHAnsi"/>
        </w:rPr>
        <w:t>3.1.3. Nguyên nhân của những vướng mắc</w:t>
      </w:r>
      <w:bookmarkEnd w:id="186"/>
      <w:bookmarkEnd w:id="187"/>
    </w:p>
    <w:p w14:paraId="5226DEFD" w14:textId="1D2EB1A1" w:rsidR="008A169F" w:rsidRPr="00ED12D5" w:rsidRDefault="008A169F"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pacing w:val="-2"/>
          <w:sz w:val="28"/>
          <w:szCs w:val="28"/>
          <w:lang w:val="vi-VN"/>
        </w:rPr>
      </w:pPr>
      <w:r w:rsidRPr="00ED12D5">
        <w:rPr>
          <w:rFonts w:asciiTheme="majorHAnsi" w:hAnsiTheme="majorHAnsi" w:cstheme="majorHAnsi"/>
          <w:spacing w:val="-2"/>
          <w:sz w:val="28"/>
          <w:szCs w:val="28"/>
          <w:lang w:val="vi-VN"/>
        </w:rPr>
        <w:t xml:space="preserve">Tình trạng thất thu thuế từ hoạt động kinh doanh TMĐT vẫn thường xuyên xảy ra. </w:t>
      </w:r>
      <w:r w:rsidR="008C2673" w:rsidRPr="00ED12D5">
        <w:rPr>
          <w:rFonts w:asciiTheme="majorHAnsi" w:hAnsiTheme="majorHAnsi" w:cstheme="majorHAnsi"/>
          <w:spacing w:val="-2"/>
          <w:sz w:val="28"/>
          <w:szCs w:val="28"/>
          <w:lang w:val="vi-VN"/>
        </w:rPr>
        <w:t>Bên cạnh những hạn chế của quy định pháp luật hiện hành điều chỉnh hoạt động kinh doanh này thì n</w:t>
      </w:r>
      <w:r w:rsidRPr="00ED12D5">
        <w:rPr>
          <w:rFonts w:asciiTheme="majorHAnsi" w:hAnsiTheme="majorHAnsi" w:cstheme="majorHAnsi"/>
          <w:spacing w:val="-2"/>
          <w:sz w:val="28"/>
          <w:szCs w:val="28"/>
          <w:lang w:val="vi-VN"/>
        </w:rPr>
        <w:t xml:space="preserve">guyên nhân cơ bản xuất phát từ đặc điểm vốn có của </w:t>
      </w:r>
      <w:r w:rsidR="008C2673" w:rsidRPr="00ED12D5">
        <w:rPr>
          <w:rFonts w:asciiTheme="majorHAnsi" w:hAnsiTheme="majorHAnsi" w:cstheme="majorHAnsi"/>
          <w:spacing w:val="-2"/>
          <w:sz w:val="28"/>
          <w:szCs w:val="28"/>
          <w:lang w:val="vi-VN"/>
        </w:rPr>
        <w:t xml:space="preserve">hoạt động kinh doanh </w:t>
      </w:r>
      <w:r w:rsidRPr="00ED12D5">
        <w:rPr>
          <w:rFonts w:asciiTheme="majorHAnsi" w:hAnsiTheme="majorHAnsi" w:cstheme="majorHAnsi"/>
          <w:spacing w:val="-2"/>
          <w:sz w:val="28"/>
          <w:szCs w:val="28"/>
          <w:lang w:val="vi-VN"/>
        </w:rPr>
        <w:t>TMĐT</w:t>
      </w:r>
      <w:r w:rsidR="008C2673" w:rsidRPr="00ED12D5">
        <w:rPr>
          <w:rFonts w:asciiTheme="majorHAnsi" w:hAnsiTheme="majorHAnsi" w:cstheme="majorHAnsi"/>
          <w:spacing w:val="-2"/>
          <w:sz w:val="28"/>
          <w:szCs w:val="28"/>
          <w:lang w:val="vi-VN"/>
        </w:rPr>
        <w:t xml:space="preserve">, ý thức chấp hành pháp luật của </w:t>
      </w:r>
      <w:r w:rsidR="003316A2" w:rsidRPr="00ED12D5">
        <w:rPr>
          <w:rFonts w:asciiTheme="majorHAnsi" w:hAnsiTheme="majorHAnsi" w:cstheme="majorHAnsi"/>
          <w:spacing w:val="-2"/>
          <w:sz w:val="28"/>
          <w:szCs w:val="28"/>
          <w:lang w:val="vi-VN"/>
        </w:rPr>
        <w:t>NNT</w:t>
      </w:r>
      <w:r w:rsidR="008C2673" w:rsidRPr="00ED12D5">
        <w:rPr>
          <w:rFonts w:asciiTheme="majorHAnsi" w:hAnsiTheme="majorHAnsi" w:cstheme="majorHAnsi"/>
          <w:spacing w:val="-2"/>
          <w:sz w:val="28"/>
          <w:szCs w:val="28"/>
          <w:lang w:val="vi-VN"/>
        </w:rPr>
        <w:t>.</w:t>
      </w:r>
    </w:p>
    <w:p w14:paraId="27D2D5EF" w14:textId="17E18042" w:rsidR="00162C5E" w:rsidRPr="00ED12D5" w:rsidRDefault="00F60D40"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pacing w:val="-2"/>
          <w:sz w:val="28"/>
          <w:szCs w:val="28"/>
          <w:lang w:val="vi-VN"/>
        </w:rPr>
      </w:pPr>
      <w:r w:rsidRPr="00ED12D5">
        <w:rPr>
          <w:rFonts w:asciiTheme="majorHAnsi" w:hAnsiTheme="majorHAnsi" w:cstheme="majorHAnsi"/>
          <w:b/>
          <w:i/>
          <w:spacing w:val="-2"/>
          <w:sz w:val="28"/>
          <w:szCs w:val="28"/>
          <w:lang w:val="vi-VN"/>
        </w:rPr>
        <w:t>Thứ nhất,</w:t>
      </w:r>
      <w:r w:rsidRPr="00ED12D5">
        <w:rPr>
          <w:rFonts w:asciiTheme="majorHAnsi" w:hAnsiTheme="majorHAnsi" w:cstheme="majorHAnsi"/>
          <w:i/>
          <w:spacing w:val="-2"/>
          <w:sz w:val="28"/>
          <w:szCs w:val="28"/>
          <w:lang w:val="vi-VN"/>
        </w:rPr>
        <w:t xml:space="preserve"> h</w:t>
      </w:r>
      <w:r w:rsidR="003504E9" w:rsidRPr="00ED12D5">
        <w:rPr>
          <w:rFonts w:asciiTheme="majorHAnsi" w:hAnsiTheme="majorHAnsi" w:cstheme="majorHAnsi"/>
          <w:i/>
          <w:spacing w:val="-2"/>
          <w:sz w:val="28"/>
          <w:szCs w:val="28"/>
          <w:lang w:val="vi-VN"/>
        </w:rPr>
        <w:t>ạn chế về quy định pháp luật</w:t>
      </w:r>
      <w:r w:rsidR="00265098" w:rsidRPr="00ED12D5">
        <w:rPr>
          <w:rFonts w:asciiTheme="majorHAnsi" w:hAnsiTheme="majorHAnsi" w:cstheme="majorHAnsi"/>
          <w:i/>
          <w:spacing w:val="-2"/>
          <w:sz w:val="28"/>
          <w:szCs w:val="28"/>
          <w:lang w:val="vi-VN"/>
        </w:rPr>
        <w:t>.</w:t>
      </w:r>
      <w:r w:rsidR="00BF6A75" w:rsidRPr="00ED12D5">
        <w:rPr>
          <w:rFonts w:asciiTheme="majorHAnsi" w:hAnsiTheme="majorHAnsi" w:cstheme="majorHAnsi"/>
          <w:i/>
          <w:spacing w:val="-2"/>
          <w:sz w:val="28"/>
          <w:szCs w:val="28"/>
          <w:lang w:val="vi-VN"/>
        </w:rPr>
        <w:t xml:space="preserve"> </w:t>
      </w:r>
      <w:r w:rsidR="00162C5E" w:rsidRPr="00ED12D5">
        <w:rPr>
          <w:rFonts w:asciiTheme="majorHAnsi" w:hAnsiTheme="majorHAnsi" w:cstheme="majorHAnsi"/>
          <w:spacing w:val="-2"/>
          <w:sz w:val="28"/>
          <w:szCs w:val="28"/>
          <w:lang w:val="vi-VN"/>
        </w:rPr>
        <w:t xml:space="preserve">Quy mô, tốc độ tăng trưởng của TMĐT những năm gần đây rất mạnh mẽ, rộng khắp, mang tính toàn cầu, số </w:t>
      </w:r>
      <w:r w:rsidR="00162C5E" w:rsidRPr="00ED12D5">
        <w:rPr>
          <w:rFonts w:asciiTheme="majorHAnsi" w:hAnsiTheme="majorHAnsi" w:cstheme="majorHAnsi"/>
          <w:spacing w:val="-2"/>
          <w:sz w:val="28"/>
          <w:szCs w:val="28"/>
          <w:lang w:val="vi-VN"/>
        </w:rPr>
        <w:lastRenderedPageBreak/>
        <w:t>lượng người tham gia thực hiện các hoạt động mua bán trên các nền tảng mạng xã hội ngày càng gia tăng, nhu cầu mua sắm trực tuyến là xu hướng của tương lai dẫn đến chính sách pháp luật không theo kịp nhịp độ phát triển của TMĐT.</w:t>
      </w:r>
      <w:r w:rsidR="00DF0FED" w:rsidRPr="00ED12D5">
        <w:rPr>
          <w:rFonts w:asciiTheme="majorHAnsi" w:hAnsiTheme="majorHAnsi" w:cstheme="majorHAnsi"/>
          <w:spacing w:val="-2"/>
          <w:sz w:val="28"/>
          <w:szCs w:val="28"/>
          <w:lang w:val="vi-VN"/>
        </w:rPr>
        <w:t xml:space="preserve"> </w:t>
      </w:r>
      <w:r w:rsidR="00C81E3C" w:rsidRPr="00ED12D5">
        <w:rPr>
          <w:rFonts w:asciiTheme="majorHAnsi" w:hAnsiTheme="majorHAnsi" w:cstheme="majorHAnsi"/>
          <w:sz w:val="28"/>
          <w:szCs w:val="28"/>
          <w:lang w:val="vi-VN"/>
        </w:rPr>
        <w:t>Sự phát triển nhanh chóng và thay đổi liên tục của TMĐT, nên một số quy định hiện không phù hợp, thậm chí gây khó khăn cho các sàn giao dịch TMĐT, các ngân hàng thương mại</w:t>
      </w:r>
      <w:r w:rsidR="00C81E3C" w:rsidRPr="00ED12D5">
        <w:rPr>
          <w:rStyle w:val="FootnoteReference"/>
          <w:rFonts w:asciiTheme="majorHAnsi" w:hAnsiTheme="majorHAnsi" w:cstheme="majorHAnsi"/>
          <w:sz w:val="28"/>
          <w:szCs w:val="28"/>
        </w:rPr>
        <w:footnoteReference w:id="63"/>
      </w:r>
      <w:r w:rsidR="00C81E3C" w:rsidRPr="00ED12D5">
        <w:rPr>
          <w:rFonts w:asciiTheme="majorHAnsi" w:hAnsiTheme="majorHAnsi" w:cstheme="majorHAnsi"/>
          <w:sz w:val="28"/>
          <w:szCs w:val="28"/>
          <w:lang w:val="vi-VN"/>
        </w:rPr>
        <w:t>…</w:t>
      </w:r>
      <w:r w:rsidR="00DF0FED" w:rsidRPr="00ED12D5">
        <w:rPr>
          <w:rFonts w:asciiTheme="majorHAnsi" w:hAnsiTheme="majorHAnsi" w:cstheme="majorHAnsi"/>
          <w:spacing w:val="-2"/>
          <w:sz w:val="28"/>
          <w:szCs w:val="28"/>
          <w:lang w:val="vi-VN"/>
        </w:rPr>
        <w:t xml:space="preserve">Pháp luật hiện hành chưa có quy định </w:t>
      </w:r>
      <w:r w:rsidR="006473DA" w:rsidRPr="00ED12D5">
        <w:rPr>
          <w:rFonts w:asciiTheme="majorHAnsi" w:hAnsiTheme="majorHAnsi" w:cstheme="majorHAnsi"/>
          <w:spacing w:val="-2"/>
          <w:sz w:val="28"/>
          <w:szCs w:val="28"/>
          <w:lang w:val="vi-VN"/>
        </w:rPr>
        <w:t>chuyên biệt</w:t>
      </w:r>
      <w:r w:rsidR="00DF0FED" w:rsidRPr="00ED12D5">
        <w:rPr>
          <w:rFonts w:asciiTheme="majorHAnsi" w:hAnsiTheme="majorHAnsi" w:cstheme="majorHAnsi"/>
          <w:spacing w:val="-2"/>
          <w:sz w:val="28"/>
          <w:szCs w:val="28"/>
          <w:lang w:val="vi-VN"/>
        </w:rPr>
        <w:t xml:space="preserve"> nào về </w:t>
      </w:r>
      <w:r w:rsidR="006473DA" w:rsidRPr="00ED12D5">
        <w:rPr>
          <w:rFonts w:asciiTheme="majorHAnsi" w:hAnsiTheme="majorHAnsi" w:cstheme="majorHAnsi"/>
          <w:spacing w:val="-2"/>
          <w:sz w:val="28"/>
          <w:szCs w:val="28"/>
          <w:lang w:val="vi-VN"/>
        </w:rPr>
        <w:t xml:space="preserve">quản lý </w:t>
      </w:r>
      <w:r w:rsidR="00DF0FED" w:rsidRPr="00ED12D5">
        <w:rPr>
          <w:rFonts w:asciiTheme="majorHAnsi" w:hAnsiTheme="majorHAnsi" w:cstheme="majorHAnsi"/>
          <w:spacing w:val="-2"/>
          <w:sz w:val="28"/>
          <w:szCs w:val="28"/>
          <w:lang w:val="vi-VN"/>
        </w:rPr>
        <w:t>thuế đối với hoạt động TMĐT</w:t>
      </w:r>
      <w:r w:rsidR="00914C33" w:rsidRPr="00ED12D5">
        <w:rPr>
          <w:rStyle w:val="FootnoteReference"/>
          <w:rFonts w:asciiTheme="majorHAnsi" w:hAnsiTheme="majorHAnsi" w:cstheme="majorHAnsi"/>
          <w:spacing w:val="-2"/>
          <w:sz w:val="28"/>
          <w:szCs w:val="28"/>
          <w:lang w:val="vi-VN"/>
        </w:rPr>
        <w:footnoteReference w:id="64"/>
      </w:r>
      <w:r w:rsidR="00DF0FED" w:rsidRPr="00ED12D5">
        <w:rPr>
          <w:rFonts w:asciiTheme="majorHAnsi" w:hAnsiTheme="majorHAnsi" w:cstheme="majorHAnsi"/>
          <w:spacing w:val="-2"/>
          <w:sz w:val="28"/>
          <w:szCs w:val="28"/>
          <w:lang w:val="vi-VN"/>
        </w:rPr>
        <w:t xml:space="preserve">, </w:t>
      </w:r>
      <w:r w:rsidR="006473DA" w:rsidRPr="00ED12D5">
        <w:rPr>
          <w:rFonts w:asciiTheme="majorHAnsi" w:hAnsiTheme="majorHAnsi" w:cstheme="majorHAnsi"/>
          <w:spacing w:val="-2"/>
          <w:sz w:val="28"/>
          <w:szCs w:val="28"/>
          <w:lang w:val="vi-VN"/>
        </w:rPr>
        <w:t xml:space="preserve">mà </w:t>
      </w:r>
      <w:r w:rsidR="00DF0FED" w:rsidRPr="00ED12D5">
        <w:rPr>
          <w:rFonts w:asciiTheme="majorHAnsi" w:hAnsiTheme="majorHAnsi" w:cstheme="majorHAnsi"/>
          <w:spacing w:val="-2"/>
          <w:sz w:val="28"/>
          <w:szCs w:val="28"/>
          <w:lang w:val="vi-VN"/>
        </w:rPr>
        <w:t xml:space="preserve">việc thực hiện nghĩa vụ thuế kinh doanh TMĐT của </w:t>
      </w:r>
      <w:r w:rsidR="004C61BB" w:rsidRPr="00ED12D5">
        <w:rPr>
          <w:rFonts w:asciiTheme="majorHAnsi" w:hAnsiTheme="majorHAnsi" w:cstheme="majorHAnsi"/>
          <w:spacing w:val="-2"/>
          <w:sz w:val="28"/>
          <w:szCs w:val="28"/>
          <w:lang w:val="vi-VN"/>
        </w:rPr>
        <w:t>HKD, CNKD</w:t>
      </w:r>
      <w:r w:rsidR="00DF0FED" w:rsidRPr="00ED12D5">
        <w:rPr>
          <w:rFonts w:asciiTheme="majorHAnsi" w:hAnsiTheme="majorHAnsi" w:cstheme="majorHAnsi"/>
          <w:spacing w:val="-2"/>
          <w:sz w:val="28"/>
          <w:szCs w:val="28"/>
          <w:lang w:val="vi-VN"/>
        </w:rPr>
        <w:t xml:space="preserve"> cũng giống như việc thực hiện nghĩa vụ thuế đối với hoạt động kinh doanh thương mại truyền thống.</w:t>
      </w:r>
    </w:p>
    <w:p w14:paraId="6589ADB9" w14:textId="527BAD39" w:rsidR="00162C5E" w:rsidRPr="00ED12D5" w:rsidRDefault="008C2673"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pacing w:val="-2"/>
          <w:sz w:val="28"/>
          <w:szCs w:val="28"/>
          <w:lang w:val="vi-VN"/>
        </w:rPr>
      </w:pPr>
      <w:r w:rsidRPr="00ED12D5">
        <w:rPr>
          <w:rFonts w:asciiTheme="majorHAnsi" w:hAnsiTheme="majorHAnsi" w:cstheme="majorHAnsi"/>
          <w:b/>
          <w:i/>
          <w:spacing w:val="-2"/>
          <w:sz w:val="28"/>
          <w:szCs w:val="28"/>
          <w:lang w:val="vi-VN"/>
        </w:rPr>
        <w:t>Thứ hai</w:t>
      </w:r>
      <w:r w:rsidR="00F60D40" w:rsidRPr="00ED12D5">
        <w:rPr>
          <w:rFonts w:asciiTheme="majorHAnsi" w:hAnsiTheme="majorHAnsi" w:cstheme="majorHAnsi"/>
          <w:b/>
          <w:i/>
          <w:spacing w:val="-2"/>
          <w:sz w:val="28"/>
          <w:szCs w:val="28"/>
          <w:lang w:val="vi-VN"/>
        </w:rPr>
        <w:t>,</w:t>
      </w:r>
      <w:r w:rsidR="00F60D40" w:rsidRPr="00ED12D5">
        <w:rPr>
          <w:rFonts w:asciiTheme="majorHAnsi" w:hAnsiTheme="majorHAnsi" w:cstheme="majorHAnsi"/>
          <w:i/>
          <w:spacing w:val="-2"/>
          <w:sz w:val="28"/>
          <w:szCs w:val="28"/>
          <w:lang w:val="vi-VN"/>
        </w:rPr>
        <w:t xml:space="preserve"> đ</w:t>
      </w:r>
      <w:r w:rsidR="001E565E" w:rsidRPr="00ED12D5">
        <w:rPr>
          <w:rFonts w:asciiTheme="majorHAnsi" w:hAnsiTheme="majorHAnsi" w:cstheme="majorHAnsi"/>
          <w:i/>
          <w:spacing w:val="-2"/>
          <w:sz w:val="28"/>
          <w:szCs w:val="28"/>
          <w:lang w:val="vi-VN"/>
        </w:rPr>
        <w:t>ặc điểm</w:t>
      </w:r>
      <w:r w:rsidRPr="00ED12D5">
        <w:rPr>
          <w:rFonts w:asciiTheme="majorHAnsi" w:hAnsiTheme="majorHAnsi" w:cstheme="majorHAnsi"/>
          <w:i/>
          <w:spacing w:val="-2"/>
          <w:sz w:val="28"/>
          <w:szCs w:val="28"/>
          <w:lang w:val="vi-VN"/>
        </w:rPr>
        <w:t xml:space="preserve"> của kinh doanh TMĐT</w:t>
      </w:r>
      <w:r w:rsidR="00265098" w:rsidRPr="00ED12D5">
        <w:rPr>
          <w:rFonts w:asciiTheme="majorHAnsi" w:hAnsiTheme="majorHAnsi" w:cstheme="majorHAnsi"/>
          <w:i/>
          <w:spacing w:val="-2"/>
          <w:sz w:val="28"/>
          <w:szCs w:val="28"/>
          <w:lang w:val="vi-VN"/>
        </w:rPr>
        <w:t>.</w:t>
      </w:r>
      <w:r w:rsidR="00BF6A75" w:rsidRPr="00ED12D5">
        <w:rPr>
          <w:rFonts w:asciiTheme="majorHAnsi" w:hAnsiTheme="majorHAnsi" w:cstheme="majorHAnsi"/>
          <w:i/>
          <w:spacing w:val="-2"/>
          <w:sz w:val="28"/>
          <w:szCs w:val="28"/>
          <w:lang w:val="vi-VN"/>
        </w:rPr>
        <w:t xml:space="preserve"> </w:t>
      </w:r>
      <w:r w:rsidRPr="00ED12D5">
        <w:rPr>
          <w:rFonts w:asciiTheme="majorHAnsi" w:hAnsiTheme="majorHAnsi" w:cstheme="majorHAnsi"/>
          <w:spacing w:val="-2"/>
          <w:sz w:val="28"/>
          <w:szCs w:val="28"/>
          <w:lang w:val="vi-VN"/>
        </w:rPr>
        <w:t xml:space="preserve">Hoạt động kinh doanh TMĐT nói chung và hoạt động kinh doanh bán hàng trực tuyến của </w:t>
      </w:r>
      <w:r w:rsidR="004C61BB" w:rsidRPr="00ED12D5">
        <w:rPr>
          <w:rFonts w:asciiTheme="majorHAnsi" w:hAnsiTheme="majorHAnsi" w:cstheme="majorHAnsi"/>
          <w:spacing w:val="-2"/>
          <w:sz w:val="28"/>
          <w:szCs w:val="28"/>
          <w:lang w:val="vi-VN"/>
        </w:rPr>
        <w:t>HKD, CNKD</w:t>
      </w:r>
      <w:r w:rsidRPr="00ED12D5">
        <w:rPr>
          <w:rFonts w:asciiTheme="majorHAnsi" w:hAnsiTheme="majorHAnsi" w:cstheme="majorHAnsi"/>
          <w:spacing w:val="-2"/>
          <w:sz w:val="28"/>
          <w:szCs w:val="28"/>
          <w:lang w:val="vi-VN"/>
        </w:rPr>
        <w:t xml:space="preserve"> không cần trụ sở, cơ sở sản xuất kinh doanh, địa điểm bán hàng, các giao dịch được thực hiện trên môi trường In-tơ-nét, dễ dàng thay đổi, che giấu hoặc xóa dữ liệu giao dịch, phương thức thanh toán </w:t>
      </w:r>
      <w:r w:rsidR="008A5F0F" w:rsidRPr="00ED12D5">
        <w:rPr>
          <w:rFonts w:asciiTheme="majorHAnsi" w:hAnsiTheme="majorHAnsi" w:cstheme="majorHAnsi"/>
          <w:spacing w:val="-2"/>
          <w:sz w:val="28"/>
          <w:szCs w:val="28"/>
          <w:lang w:val="vi-VN"/>
        </w:rPr>
        <w:t>khi nhận hàng</w:t>
      </w:r>
      <w:r w:rsidRPr="00ED12D5">
        <w:rPr>
          <w:rFonts w:asciiTheme="majorHAnsi" w:hAnsiTheme="majorHAnsi" w:cstheme="majorHAnsi"/>
          <w:spacing w:val="-2"/>
          <w:sz w:val="28"/>
          <w:szCs w:val="28"/>
          <w:lang w:val="vi-VN"/>
        </w:rPr>
        <w:t xml:space="preserve"> hoặc thanh toán qua nhiều tài khoản ngân hàng không chính chủ, tài khoản ngân hàng không đăng ký với </w:t>
      </w:r>
      <w:r w:rsidR="007967C7" w:rsidRPr="00ED12D5">
        <w:rPr>
          <w:rFonts w:asciiTheme="majorHAnsi" w:hAnsiTheme="majorHAnsi" w:cstheme="majorHAnsi"/>
          <w:spacing w:val="-2"/>
          <w:sz w:val="28"/>
          <w:szCs w:val="28"/>
          <w:lang w:val="vi-VN"/>
        </w:rPr>
        <w:t>cơ quan Thuế</w:t>
      </w:r>
      <w:r w:rsidR="008A5F0F" w:rsidRPr="00ED12D5">
        <w:rPr>
          <w:rFonts w:asciiTheme="majorHAnsi" w:hAnsiTheme="majorHAnsi" w:cstheme="majorHAnsi"/>
          <w:spacing w:val="-2"/>
          <w:sz w:val="28"/>
          <w:szCs w:val="28"/>
          <w:lang w:val="vi-VN"/>
        </w:rPr>
        <w:t xml:space="preserve">, trong đó hình thức thanh toán được ưu tiên nhất là hình thức trả tiền mặt khi nhận hàng </w:t>
      </w:r>
      <w:r w:rsidR="008A5F0F" w:rsidRPr="00ED12D5">
        <w:rPr>
          <w:rStyle w:val="FootnoteReference"/>
          <w:rFonts w:asciiTheme="majorHAnsi" w:hAnsiTheme="majorHAnsi" w:cstheme="majorHAnsi"/>
          <w:spacing w:val="-2"/>
          <w:sz w:val="28"/>
          <w:szCs w:val="28"/>
          <w:lang w:val="vi-VN"/>
        </w:rPr>
        <w:footnoteReference w:id="65"/>
      </w:r>
      <w:r w:rsidR="008A5F0F" w:rsidRPr="00ED12D5">
        <w:rPr>
          <w:rFonts w:asciiTheme="majorHAnsi" w:hAnsiTheme="majorHAnsi" w:cstheme="majorHAnsi"/>
          <w:spacing w:val="-2"/>
          <w:sz w:val="28"/>
          <w:szCs w:val="28"/>
          <w:lang w:val="vi-VN"/>
        </w:rPr>
        <w:t xml:space="preserve"> dẫn đến khó xác định được doanh thu tính thuế. </w:t>
      </w:r>
      <w:r w:rsidR="00DF0FED" w:rsidRPr="00ED12D5">
        <w:rPr>
          <w:rFonts w:asciiTheme="majorHAnsi" w:hAnsiTheme="majorHAnsi" w:cstheme="majorHAnsi"/>
          <w:spacing w:val="-2"/>
          <w:sz w:val="28"/>
          <w:szCs w:val="28"/>
          <w:lang w:val="vi-VN"/>
        </w:rPr>
        <w:t xml:space="preserve">Đặc biệt đối với nhóm </w:t>
      </w:r>
      <w:r w:rsidR="007C6E09" w:rsidRPr="00ED12D5">
        <w:rPr>
          <w:rFonts w:asciiTheme="majorHAnsi" w:hAnsiTheme="majorHAnsi" w:cstheme="majorHAnsi"/>
          <w:spacing w:val="-2"/>
          <w:sz w:val="28"/>
          <w:szCs w:val="28"/>
          <w:lang w:val="vi-VN"/>
        </w:rPr>
        <w:t xml:space="preserve">chủ thể là </w:t>
      </w:r>
      <w:r w:rsidR="004C61BB" w:rsidRPr="00ED12D5">
        <w:rPr>
          <w:rFonts w:asciiTheme="majorHAnsi" w:hAnsiTheme="majorHAnsi" w:cstheme="majorHAnsi"/>
          <w:spacing w:val="-2"/>
          <w:sz w:val="28"/>
          <w:szCs w:val="28"/>
          <w:lang w:val="vi-VN"/>
        </w:rPr>
        <w:t>HKD, CNKD</w:t>
      </w:r>
      <w:r w:rsidR="00DF0FED" w:rsidRPr="00ED12D5">
        <w:rPr>
          <w:rFonts w:asciiTheme="majorHAnsi" w:hAnsiTheme="majorHAnsi" w:cstheme="majorHAnsi"/>
          <w:spacing w:val="-2"/>
          <w:sz w:val="28"/>
          <w:szCs w:val="28"/>
          <w:lang w:val="vi-VN"/>
        </w:rPr>
        <w:t xml:space="preserve"> thì việc sử dụng tài khoản mạng xã hội để tham gia bán hàng càng dễ che dấu, xóa bỏ một cách nhanh chóng</w:t>
      </w:r>
      <w:r w:rsidR="00CA5A48" w:rsidRPr="00ED12D5">
        <w:rPr>
          <w:rFonts w:asciiTheme="majorHAnsi" w:hAnsiTheme="majorHAnsi" w:cstheme="majorHAnsi"/>
          <w:spacing w:val="-2"/>
          <w:sz w:val="28"/>
          <w:szCs w:val="28"/>
          <w:lang w:val="vi-VN"/>
        </w:rPr>
        <w:t xml:space="preserve"> vì các giao dịch thường được xác lập thông qua bình luận mua hàng, nhắn tin mua hàng, hoặc gọi điện trực tiếp thông qua số điện thoại trong thông tin quảng cáo, giới thiệu sản phẩm,...</w:t>
      </w:r>
    </w:p>
    <w:p w14:paraId="5C833F10" w14:textId="0AE74DC0" w:rsidR="008A169F" w:rsidRPr="00ED12D5" w:rsidRDefault="00F60D40"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pacing w:val="-2"/>
          <w:sz w:val="28"/>
          <w:szCs w:val="28"/>
          <w:lang w:val="vi-VN"/>
        </w:rPr>
      </w:pPr>
      <w:r w:rsidRPr="00ED12D5">
        <w:rPr>
          <w:rFonts w:asciiTheme="majorHAnsi" w:hAnsiTheme="majorHAnsi" w:cstheme="majorHAnsi"/>
          <w:b/>
          <w:i/>
          <w:spacing w:val="-2"/>
          <w:sz w:val="28"/>
          <w:szCs w:val="28"/>
          <w:lang w:val="vi-VN"/>
        </w:rPr>
        <w:lastRenderedPageBreak/>
        <w:t>Thứ ba,</w:t>
      </w:r>
      <w:r w:rsidRPr="00ED12D5">
        <w:rPr>
          <w:rFonts w:asciiTheme="majorHAnsi" w:hAnsiTheme="majorHAnsi" w:cstheme="majorHAnsi"/>
          <w:i/>
          <w:spacing w:val="-2"/>
          <w:sz w:val="28"/>
          <w:szCs w:val="28"/>
          <w:lang w:val="vi-VN"/>
        </w:rPr>
        <w:t xml:space="preserve"> ý</w:t>
      </w:r>
      <w:r w:rsidR="008C2673" w:rsidRPr="00ED12D5">
        <w:rPr>
          <w:rFonts w:asciiTheme="majorHAnsi" w:hAnsiTheme="majorHAnsi" w:cstheme="majorHAnsi"/>
          <w:i/>
          <w:spacing w:val="-2"/>
          <w:sz w:val="28"/>
          <w:szCs w:val="28"/>
          <w:lang w:val="vi-VN"/>
        </w:rPr>
        <w:t xml:space="preserve"> thức tự giác chấp hành pháp luật </w:t>
      </w:r>
      <w:r w:rsidR="00162C5E" w:rsidRPr="00ED12D5">
        <w:rPr>
          <w:rFonts w:asciiTheme="majorHAnsi" w:hAnsiTheme="majorHAnsi" w:cstheme="majorHAnsi"/>
          <w:i/>
          <w:spacing w:val="-2"/>
          <w:sz w:val="28"/>
          <w:szCs w:val="28"/>
          <w:lang w:val="vi-VN"/>
        </w:rPr>
        <w:t>về thuế</w:t>
      </w:r>
      <w:r w:rsidR="00265098" w:rsidRPr="00ED12D5">
        <w:rPr>
          <w:rFonts w:asciiTheme="majorHAnsi" w:hAnsiTheme="majorHAnsi" w:cstheme="majorHAnsi"/>
          <w:i/>
          <w:spacing w:val="-2"/>
          <w:sz w:val="28"/>
          <w:szCs w:val="28"/>
          <w:lang w:val="vi-VN"/>
        </w:rPr>
        <w:t>.</w:t>
      </w:r>
      <w:r w:rsidR="00BF6A75" w:rsidRPr="00ED12D5">
        <w:rPr>
          <w:rFonts w:asciiTheme="majorHAnsi" w:hAnsiTheme="majorHAnsi" w:cstheme="majorHAnsi"/>
          <w:i/>
          <w:spacing w:val="-2"/>
          <w:sz w:val="28"/>
          <w:szCs w:val="28"/>
          <w:lang w:val="vi-VN"/>
        </w:rPr>
        <w:t xml:space="preserve"> </w:t>
      </w:r>
      <w:r w:rsidRPr="00ED12D5">
        <w:rPr>
          <w:rFonts w:asciiTheme="majorHAnsi" w:hAnsiTheme="majorHAnsi" w:cstheme="majorHAnsi"/>
          <w:spacing w:val="-2"/>
          <w:sz w:val="28"/>
          <w:szCs w:val="28"/>
          <w:lang w:val="vi-VN"/>
        </w:rPr>
        <w:t>Ý thức</w:t>
      </w:r>
      <w:r w:rsidR="008A169F" w:rsidRPr="00ED12D5">
        <w:rPr>
          <w:rFonts w:asciiTheme="majorHAnsi" w:hAnsiTheme="majorHAnsi" w:cstheme="majorHAnsi"/>
          <w:spacing w:val="-2"/>
          <w:sz w:val="28"/>
          <w:szCs w:val="28"/>
          <w:lang w:val="vi-VN"/>
        </w:rPr>
        <w:t xml:space="preserve"> tự giác chấp hành pháp luật về thuế của </w:t>
      </w:r>
      <w:r w:rsidR="004C61BB" w:rsidRPr="00ED12D5">
        <w:rPr>
          <w:rFonts w:asciiTheme="majorHAnsi" w:hAnsiTheme="majorHAnsi" w:cstheme="majorHAnsi"/>
          <w:spacing w:val="-2"/>
          <w:sz w:val="28"/>
          <w:szCs w:val="28"/>
          <w:lang w:val="vi-VN"/>
        </w:rPr>
        <w:t>HKD, CNKD</w:t>
      </w:r>
      <w:r w:rsidRPr="00ED12D5">
        <w:rPr>
          <w:rFonts w:asciiTheme="majorHAnsi" w:hAnsiTheme="majorHAnsi" w:cstheme="majorHAnsi"/>
          <w:spacing w:val="-2"/>
          <w:sz w:val="28"/>
          <w:szCs w:val="28"/>
          <w:lang w:val="vi-VN"/>
        </w:rPr>
        <w:t xml:space="preserve"> bán hàng trực tuyến</w:t>
      </w:r>
      <w:r w:rsidR="008A169F" w:rsidRPr="00ED12D5">
        <w:rPr>
          <w:rFonts w:asciiTheme="majorHAnsi" w:hAnsiTheme="majorHAnsi" w:cstheme="majorHAnsi"/>
          <w:spacing w:val="-2"/>
          <w:sz w:val="28"/>
          <w:szCs w:val="28"/>
          <w:lang w:val="vi-VN"/>
        </w:rPr>
        <w:t xml:space="preserve"> chưa cao</w:t>
      </w:r>
      <w:r w:rsidR="00002DAA" w:rsidRPr="00ED12D5">
        <w:rPr>
          <w:rStyle w:val="FootnoteReference"/>
          <w:rFonts w:asciiTheme="majorHAnsi" w:hAnsiTheme="majorHAnsi" w:cstheme="majorHAnsi"/>
          <w:spacing w:val="-2"/>
          <w:sz w:val="28"/>
          <w:szCs w:val="28"/>
          <w:lang w:val="vi-VN"/>
        </w:rPr>
        <w:footnoteReference w:id="66"/>
      </w:r>
      <w:r w:rsidR="008A169F" w:rsidRPr="00ED12D5">
        <w:rPr>
          <w:rFonts w:asciiTheme="majorHAnsi" w:hAnsiTheme="majorHAnsi" w:cstheme="majorHAnsi"/>
          <w:spacing w:val="-2"/>
          <w:sz w:val="28"/>
          <w:szCs w:val="28"/>
          <w:lang w:val="vi-VN"/>
        </w:rPr>
        <w:t xml:space="preserve">. Lợi dụng đặc tính của TMĐT, </w:t>
      </w:r>
      <w:r w:rsidR="00806E47" w:rsidRPr="00ED12D5">
        <w:rPr>
          <w:rFonts w:asciiTheme="majorHAnsi" w:hAnsiTheme="majorHAnsi" w:cstheme="majorHAnsi"/>
          <w:spacing w:val="-2"/>
          <w:sz w:val="28"/>
          <w:szCs w:val="28"/>
          <w:lang w:val="vi-VN"/>
        </w:rPr>
        <w:t xml:space="preserve">hoạt động kinh doanh không cần phải có trụ sở, địa điểm kinh doanh, không lo sợ bị phát hiện nên không tiến hành đăng ký thuế. Bên cạnh đó, </w:t>
      </w:r>
      <w:r w:rsidR="004C61BB" w:rsidRPr="00ED12D5">
        <w:rPr>
          <w:rFonts w:asciiTheme="majorHAnsi" w:hAnsiTheme="majorHAnsi" w:cstheme="majorHAnsi"/>
          <w:spacing w:val="-2"/>
          <w:sz w:val="28"/>
          <w:szCs w:val="28"/>
          <w:lang w:val="vi-VN"/>
        </w:rPr>
        <w:t>HKD, CNKD</w:t>
      </w:r>
      <w:r w:rsidR="00806E47" w:rsidRPr="00ED12D5">
        <w:rPr>
          <w:rFonts w:asciiTheme="majorHAnsi" w:hAnsiTheme="majorHAnsi" w:cstheme="majorHAnsi"/>
          <w:spacing w:val="-2"/>
          <w:sz w:val="28"/>
          <w:szCs w:val="28"/>
          <w:lang w:val="vi-VN"/>
        </w:rPr>
        <w:t xml:space="preserve"> bán hàng trực tuyến</w:t>
      </w:r>
      <w:r w:rsidR="008A169F" w:rsidRPr="00ED12D5">
        <w:rPr>
          <w:rFonts w:asciiTheme="majorHAnsi" w:hAnsiTheme="majorHAnsi" w:cstheme="majorHAnsi"/>
          <w:spacing w:val="-2"/>
          <w:sz w:val="28"/>
          <w:szCs w:val="28"/>
          <w:lang w:val="vi-VN"/>
        </w:rPr>
        <w:t xml:space="preserve"> tìm mọi cách để che dấu, xóa bỏ các giao dịch mua bán, không kê khai thuế, không xuất hóa đơn khi bán hàng hóa, hoặc xuất hóa đơn giá tính thuế thấp hơn giá tr</w:t>
      </w:r>
      <w:r w:rsidR="00806E47" w:rsidRPr="00ED12D5">
        <w:rPr>
          <w:rFonts w:asciiTheme="majorHAnsi" w:hAnsiTheme="majorHAnsi" w:cstheme="majorHAnsi"/>
          <w:spacing w:val="-2"/>
          <w:sz w:val="28"/>
          <w:szCs w:val="28"/>
          <w:lang w:val="vi-VN"/>
        </w:rPr>
        <w:t xml:space="preserve">ị thanh toán thực tế phát sinh. </w:t>
      </w:r>
      <w:r w:rsidR="00162C5E" w:rsidRPr="00ED12D5">
        <w:rPr>
          <w:rFonts w:asciiTheme="majorHAnsi" w:hAnsiTheme="majorHAnsi" w:cstheme="majorHAnsi"/>
          <w:spacing w:val="-2"/>
          <w:sz w:val="28"/>
          <w:szCs w:val="28"/>
          <w:lang w:val="vi-VN"/>
        </w:rPr>
        <w:t xml:space="preserve">Đơn cử đối với hoạt động bán hàng qua facebook, cá nhân hoàn toàn có thể xóa bỏ tất cả các dữ liệu một cách nhanh chóng trước khi </w:t>
      </w:r>
      <w:r w:rsidR="007967C7" w:rsidRPr="00ED12D5">
        <w:rPr>
          <w:rFonts w:asciiTheme="majorHAnsi" w:hAnsiTheme="majorHAnsi" w:cstheme="majorHAnsi"/>
          <w:spacing w:val="-2"/>
          <w:sz w:val="28"/>
          <w:szCs w:val="28"/>
          <w:lang w:val="vi-VN"/>
        </w:rPr>
        <w:t>cơ quan Thuế</w:t>
      </w:r>
      <w:r w:rsidR="00162C5E" w:rsidRPr="00ED12D5">
        <w:rPr>
          <w:rFonts w:asciiTheme="majorHAnsi" w:hAnsiTheme="majorHAnsi" w:cstheme="majorHAnsi"/>
          <w:spacing w:val="-2"/>
          <w:sz w:val="28"/>
          <w:szCs w:val="28"/>
          <w:lang w:val="vi-VN"/>
        </w:rPr>
        <w:t xml:space="preserve"> rà soát và phát hiện ra hành vi vi phạm.</w:t>
      </w:r>
    </w:p>
    <w:p w14:paraId="321739CE" w14:textId="69C69C69" w:rsidR="008A169F" w:rsidRPr="00ED12D5" w:rsidRDefault="00F60D40"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pacing w:val="-2"/>
          <w:sz w:val="28"/>
          <w:szCs w:val="28"/>
          <w:lang w:val="vi-VN"/>
        </w:rPr>
      </w:pPr>
      <w:r w:rsidRPr="00ED12D5">
        <w:rPr>
          <w:rFonts w:asciiTheme="majorHAnsi" w:hAnsiTheme="majorHAnsi" w:cstheme="majorHAnsi"/>
          <w:spacing w:val="-2"/>
          <w:sz w:val="28"/>
          <w:szCs w:val="28"/>
          <w:lang w:val="vi-VN"/>
        </w:rPr>
        <w:t xml:space="preserve">Chủ sở hữu sàn TMĐT chưa thực sự muốn nhận ủy quyền khai thuế thay, nộp thuế thay cho </w:t>
      </w:r>
      <w:r w:rsidR="004C61BB" w:rsidRPr="00ED12D5">
        <w:rPr>
          <w:rFonts w:asciiTheme="majorHAnsi" w:hAnsiTheme="majorHAnsi" w:cstheme="majorHAnsi"/>
          <w:spacing w:val="-2"/>
          <w:sz w:val="28"/>
          <w:szCs w:val="28"/>
          <w:lang w:val="vi-VN"/>
        </w:rPr>
        <w:t>HKD, CNKD</w:t>
      </w:r>
      <w:r w:rsidR="00051620">
        <w:rPr>
          <w:rFonts w:asciiTheme="majorHAnsi" w:hAnsiTheme="majorHAnsi" w:cstheme="majorHAnsi"/>
          <w:spacing w:val="-2"/>
          <w:sz w:val="28"/>
          <w:szCs w:val="28"/>
          <w:lang w:val="vi-VN"/>
        </w:rPr>
        <w:t xml:space="preserve"> </w:t>
      </w:r>
      <w:r w:rsidR="00F900BA" w:rsidRPr="00ED12D5">
        <w:rPr>
          <w:rFonts w:asciiTheme="majorHAnsi" w:hAnsiTheme="majorHAnsi" w:cstheme="majorHAnsi"/>
          <w:spacing w:val="-2"/>
          <w:sz w:val="28"/>
          <w:szCs w:val="28"/>
          <w:lang w:val="vi-VN"/>
        </w:rPr>
        <w:t>qua sàn</w:t>
      </w:r>
      <w:r w:rsidRPr="00ED12D5">
        <w:rPr>
          <w:rFonts w:asciiTheme="majorHAnsi" w:hAnsiTheme="majorHAnsi" w:cstheme="majorHAnsi"/>
          <w:spacing w:val="-2"/>
          <w:sz w:val="28"/>
          <w:szCs w:val="28"/>
          <w:lang w:val="vi-VN"/>
        </w:rPr>
        <w:t xml:space="preserve"> </w:t>
      </w:r>
      <w:r w:rsidR="008A169F" w:rsidRPr="00ED12D5">
        <w:rPr>
          <w:rFonts w:asciiTheme="majorHAnsi" w:hAnsiTheme="majorHAnsi" w:cstheme="majorHAnsi"/>
          <w:spacing w:val="-2"/>
          <w:sz w:val="28"/>
          <w:szCs w:val="28"/>
          <w:lang w:val="vi-VN"/>
        </w:rPr>
        <w:t xml:space="preserve">theo </w:t>
      </w:r>
      <w:r w:rsidR="008A169F" w:rsidRPr="00ED12D5">
        <w:rPr>
          <w:rFonts w:asciiTheme="majorHAnsi" w:hAnsiTheme="majorHAnsi" w:cstheme="majorHAnsi"/>
          <w:sz w:val="28"/>
          <w:szCs w:val="28"/>
          <w:lang w:val="vi-VN"/>
        </w:rPr>
        <w:t>quy định tại Thông tư số 100/2021/TT-BTC</w:t>
      </w:r>
      <w:r w:rsidRPr="00ED12D5">
        <w:rPr>
          <w:rFonts w:asciiTheme="majorHAnsi" w:hAnsiTheme="majorHAnsi" w:cstheme="majorHAnsi"/>
          <w:sz w:val="28"/>
          <w:szCs w:val="28"/>
          <w:lang w:val="vi-VN"/>
        </w:rPr>
        <w:t xml:space="preserve"> vì cảm thấy áp lực và tăng khối lượng công việc,</w:t>
      </w:r>
      <w:r w:rsidR="008A169F" w:rsidRPr="00ED12D5">
        <w:rPr>
          <w:rFonts w:asciiTheme="majorHAnsi" w:hAnsiTheme="majorHAnsi" w:cstheme="majorHAnsi"/>
          <w:sz w:val="28"/>
          <w:szCs w:val="28"/>
          <w:lang w:val="vi-VN"/>
        </w:rPr>
        <w:t xml:space="preserve"> mà </w:t>
      </w:r>
      <w:r w:rsidRPr="00ED12D5">
        <w:rPr>
          <w:rFonts w:asciiTheme="majorHAnsi" w:hAnsiTheme="majorHAnsi" w:cstheme="majorHAnsi"/>
          <w:sz w:val="28"/>
          <w:szCs w:val="28"/>
          <w:lang w:val="vi-VN"/>
        </w:rPr>
        <w:t xml:space="preserve">thay vào đó </w:t>
      </w:r>
      <w:r w:rsidR="008A169F" w:rsidRPr="00ED12D5">
        <w:rPr>
          <w:rFonts w:asciiTheme="majorHAnsi" w:hAnsiTheme="majorHAnsi" w:cstheme="majorHAnsi"/>
          <w:sz w:val="28"/>
          <w:szCs w:val="28"/>
          <w:lang w:val="vi-VN"/>
        </w:rPr>
        <w:t xml:space="preserve">yêu cầu người bán hàng trên sàn tự kê khai với </w:t>
      </w:r>
      <w:r w:rsidR="007967C7" w:rsidRPr="00ED12D5">
        <w:rPr>
          <w:rFonts w:asciiTheme="majorHAnsi" w:hAnsiTheme="majorHAnsi" w:cstheme="majorHAnsi"/>
          <w:sz w:val="28"/>
          <w:szCs w:val="28"/>
          <w:lang w:val="vi-VN"/>
        </w:rPr>
        <w:t>cơ quan Thuế</w:t>
      </w:r>
      <w:r w:rsidR="008A169F" w:rsidRPr="00ED12D5">
        <w:rPr>
          <w:rFonts w:asciiTheme="majorHAnsi" w:hAnsiTheme="majorHAnsi" w:cstheme="majorHAnsi"/>
          <w:sz w:val="28"/>
          <w:szCs w:val="28"/>
          <w:lang w:val="vi-VN"/>
        </w:rPr>
        <w:t xml:space="preserve"> dẫn đến người </w:t>
      </w:r>
      <w:r w:rsidR="00F900BA" w:rsidRPr="00ED12D5">
        <w:rPr>
          <w:rFonts w:asciiTheme="majorHAnsi" w:hAnsiTheme="majorHAnsi" w:cstheme="majorHAnsi"/>
          <w:sz w:val="28"/>
          <w:szCs w:val="28"/>
          <w:lang w:val="vi-VN"/>
        </w:rPr>
        <w:t xml:space="preserve">bán cảm thấy thủ tục rườm rà, </w:t>
      </w:r>
      <w:r w:rsidR="008A169F" w:rsidRPr="00ED12D5">
        <w:rPr>
          <w:rFonts w:asciiTheme="majorHAnsi" w:hAnsiTheme="majorHAnsi" w:cstheme="majorHAnsi"/>
          <w:sz w:val="28"/>
          <w:szCs w:val="28"/>
          <w:lang w:val="vi-VN"/>
        </w:rPr>
        <w:t>phiền hà và chậm trễ thực hiện nghĩa vụ thuế.</w:t>
      </w:r>
    </w:p>
    <w:p w14:paraId="1BDAAB6B" w14:textId="0990055F" w:rsidR="003A3808" w:rsidRPr="00ED12D5" w:rsidRDefault="00F900B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Các</w:t>
      </w:r>
      <w:r w:rsidR="00162C5E" w:rsidRPr="00ED12D5">
        <w:rPr>
          <w:rFonts w:asciiTheme="majorHAnsi" w:hAnsiTheme="majorHAnsi" w:cstheme="majorHAnsi"/>
          <w:sz w:val="28"/>
          <w:szCs w:val="28"/>
          <w:lang w:val="vi-VN"/>
        </w:rPr>
        <w:t xml:space="preserve"> tổ </w:t>
      </w:r>
      <w:r w:rsidRPr="00ED12D5">
        <w:rPr>
          <w:rFonts w:asciiTheme="majorHAnsi" w:hAnsiTheme="majorHAnsi" w:cstheme="majorHAnsi"/>
          <w:sz w:val="28"/>
          <w:szCs w:val="28"/>
          <w:lang w:val="vi-VN"/>
        </w:rPr>
        <w:t>chức, cá nhân có liên quan khác chưa tự giác</w:t>
      </w:r>
      <w:r w:rsidR="008A169F" w:rsidRPr="00ED12D5">
        <w:rPr>
          <w:rFonts w:asciiTheme="majorHAnsi" w:hAnsiTheme="majorHAnsi" w:cstheme="majorHAnsi"/>
          <w:sz w:val="28"/>
          <w:szCs w:val="28"/>
          <w:shd w:val="clear" w:color="auto" w:fill="FFFFFF"/>
          <w:lang w:val="vi-VN"/>
        </w:rPr>
        <w:t xml:space="preserve"> thực hiện trách nhiệm cung cấp thông tin </w:t>
      </w:r>
      <w:r w:rsidRPr="00ED12D5">
        <w:rPr>
          <w:rFonts w:asciiTheme="majorHAnsi" w:hAnsiTheme="majorHAnsi" w:cstheme="majorHAnsi"/>
          <w:sz w:val="28"/>
          <w:szCs w:val="28"/>
          <w:shd w:val="clear" w:color="auto" w:fill="FFFFFF"/>
          <w:lang w:val="vi-VN"/>
        </w:rPr>
        <w:t>về thuế,</w:t>
      </w:r>
      <w:r w:rsidR="007714B7" w:rsidRPr="00ED12D5">
        <w:rPr>
          <w:rFonts w:asciiTheme="majorHAnsi" w:hAnsiTheme="majorHAnsi" w:cstheme="majorHAnsi"/>
          <w:sz w:val="28"/>
          <w:szCs w:val="28"/>
          <w:shd w:val="clear" w:color="auto" w:fill="FFFFFF"/>
          <w:lang w:val="vi-VN"/>
        </w:rPr>
        <w:t xml:space="preserve"> chậm trễ thực hiện việc cung cấp thông tin </w:t>
      </w:r>
      <w:r w:rsidRPr="00ED12D5">
        <w:rPr>
          <w:rFonts w:asciiTheme="majorHAnsi" w:hAnsiTheme="majorHAnsi" w:cstheme="majorHAnsi"/>
          <w:sz w:val="28"/>
          <w:szCs w:val="28"/>
          <w:shd w:val="clear" w:color="auto" w:fill="FFFFFF"/>
          <w:lang w:val="vi-VN"/>
        </w:rPr>
        <w:t xml:space="preserve">theo yêu cầu của </w:t>
      </w:r>
      <w:r w:rsidR="007967C7" w:rsidRPr="00ED12D5">
        <w:rPr>
          <w:rFonts w:asciiTheme="majorHAnsi" w:hAnsiTheme="majorHAnsi" w:cstheme="majorHAnsi"/>
          <w:sz w:val="28"/>
          <w:szCs w:val="28"/>
          <w:shd w:val="clear" w:color="auto" w:fill="FFFFFF"/>
          <w:lang w:val="vi-VN"/>
        </w:rPr>
        <w:t>cơ quan Thuế</w:t>
      </w:r>
      <w:r w:rsidRPr="00ED12D5">
        <w:rPr>
          <w:rFonts w:asciiTheme="majorHAnsi" w:hAnsiTheme="majorHAnsi" w:cstheme="majorHAnsi"/>
          <w:sz w:val="28"/>
          <w:szCs w:val="28"/>
          <w:shd w:val="clear" w:color="auto" w:fill="FFFFFF"/>
          <w:lang w:val="vi-VN"/>
        </w:rPr>
        <w:t xml:space="preserve"> </w:t>
      </w:r>
      <w:r w:rsidR="007714B7" w:rsidRPr="00ED12D5">
        <w:rPr>
          <w:rFonts w:asciiTheme="majorHAnsi" w:hAnsiTheme="majorHAnsi" w:cstheme="majorHAnsi"/>
          <w:sz w:val="28"/>
          <w:szCs w:val="28"/>
          <w:shd w:val="clear" w:color="auto" w:fill="FFFFFF"/>
          <w:lang w:val="vi-VN"/>
        </w:rPr>
        <w:t xml:space="preserve">do </w:t>
      </w:r>
      <w:r w:rsidR="008A169F" w:rsidRPr="00ED12D5">
        <w:rPr>
          <w:rFonts w:asciiTheme="majorHAnsi" w:hAnsiTheme="majorHAnsi" w:cstheme="majorHAnsi"/>
          <w:sz w:val="28"/>
          <w:szCs w:val="28"/>
          <w:shd w:val="clear" w:color="auto" w:fill="FFFFFF"/>
          <w:lang w:val="vi-VN"/>
        </w:rPr>
        <w:t>còn vướng về vấn đề bả</w:t>
      </w:r>
      <w:r w:rsidR="007714B7" w:rsidRPr="00ED12D5">
        <w:rPr>
          <w:rFonts w:asciiTheme="majorHAnsi" w:hAnsiTheme="majorHAnsi" w:cstheme="majorHAnsi"/>
          <w:sz w:val="28"/>
          <w:szCs w:val="28"/>
          <w:shd w:val="clear" w:color="auto" w:fill="FFFFFF"/>
          <w:lang w:val="vi-VN"/>
        </w:rPr>
        <w:t>o mật thông tin của khách hàng và không đồng tình của khách hàng.</w:t>
      </w:r>
    </w:p>
    <w:p w14:paraId="219A7B58" w14:textId="2DE4DB48" w:rsidR="0068774C" w:rsidRPr="00ED12D5" w:rsidRDefault="00F900B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tư,</w:t>
      </w:r>
      <w:r w:rsidRPr="00ED12D5">
        <w:rPr>
          <w:rFonts w:asciiTheme="majorHAnsi" w:hAnsiTheme="majorHAnsi" w:cstheme="majorHAnsi"/>
          <w:i/>
          <w:sz w:val="28"/>
          <w:szCs w:val="28"/>
          <w:lang w:val="vi-VN"/>
        </w:rPr>
        <w:t xml:space="preserve"> </w:t>
      </w:r>
      <w:r w:rsidR="0068774C" w:rsidRPr="00ED12D5">
        <w:rPr>
          <w:rFonts w:asciiTheme="majorHAnsi" w:hAnsiTheme="majorHAnsi" w:cstheme="majorHAnsi"/>
          <w:i/>
          <w:sz w:val="28"/>
          <w:szCs w:val="28"/>
          <w:lang w:val="vi-VN"/>
        </w:rPr>
        <w:t>hạn chế về trình độ công nghệ thông tin của công chức thực hiện côn</w:t>
      </w:r>
      <w:r w:rsidR="00866472" w:rsidRPr="00ED12D5">
        <w:rPr>
          <w:rFonts w:asciiTheme="majorHAnsi" w:hAnsiTheme="majorHAnsi" w:cstheme="majorHAnsi"/>
          <w:i/>
          <w:sz w:val="28"/>
          <w:szCs w:val="28"/>
          <w:lang w:val="vi-VN"/>
        </w:rPr>
        <w:t xml:space="preserve">g tác thanh tra, kiểm tra thuế. </w:t>
      </w:r>
      <w:r w:rsidR="00866472" w:rsidRPr="00ED12D5">
        <w:rPr>
          <w:rFonts w:asciiTheme="majorHAnsi" w:hAnsiTheme="majorHAnsi" w:cstheme="majorHAnsi"/>
          <w:sz w:val="28"/>
          <w:szCs w:val="28"/>
          <w:lang w:val="vi-VN"/>
        </w:rPr>
        <w:t>Tốc độ phát triển của kinh doanh TMĐT tại Việt Nam nhanh nhất Đông Nam Á</w:t>
      </w:r>
      <w:r w:rsidR="0001689B" w:rsidRPr="00ED12D5">
        <w:rPr>
          <w:rStyle w:val="FootnoteReference"/>
          <w:rFonts w:asciiTheme="majorHAnsi" w:hAnsiTheme="majorHAnsi" w:cstheme="majorHAnsi"/>
          <w:sz w:val="28"/>
          <w:szCs w:val="28"/>
          <w:lang w:val="vi-VN"/>
        </w:rPr>
        <w:footnoteReference w:id="67"/>
      </w:r>
      <w:r w:rsidR="0001689B" w:rsidRPr="00ED12D5">
        <w:rPr>
          <w:rFonts w:asciiTheme="majorHAnsi" w:hAnsiTheme="majorHAnsi" w:cstheme="majorHAnsi"/>
          <w:sz w:val="28"/>
          <w:szCs w:val="28"/>
          <w:lang w:val="vi-VN"/>
        </w:rPr>
        <w:t xml:space="preserve">. Với sự thay đổi ngày càng nhanh chóng </w:t>
      </w:r>
      <w:r w:rsidR="0001689B" w:rsidRPr="00ED12D5">
        <w:rPr>
          <w:rFonts w:asciiTheme="majorHAnsi" w:hAnsiTheme="majorHAnsi" w:cstheme="majorHAnsi"/>
          <w:sz w:val="28"/>
          <w:szCs w:val="28"/>
          <w:lang w:val="vi-VN"/>
        </w:rPr>
        <w:lastRenderedPageBreak/>
        <w:t xml:space="preserve">này, thì công chức thực hiện công tác thanh tra, kiểm tra thuế đối với hoạt động kinh doanh TMĐT chưa kịp thời </w:t>
      </w:r>
      <w:r w:rsidR="0067428A" w:rsidRPr="00ED12D5">
        <w:rPr>
          <w:rFonts w:asciiTheme="majorHAnsi" w:hAnsiTheme="majorHAnsi" w:cstheme="majorHAnsi"/>
          <w:sz w:val="28"/>
          <w:szCs w:val="28"/>
          <w:lang w:val="vi-VN"/>
        </w:rPr>
        <w:t>nâng cao</w:t>
      </w:r>
      <w:r w:rsidR="0001689B" w:rsidRPr="00ED12D5">
        <w:rPr>
          <w:rFonts w:asciiTheme="majorHAnsi" w:hAnsiTheme="majorHAnsi" w:cstheme="majorHAnsi"/>
          <w:sz w:val="28"/>
          <w:szCs w:val="28"/>
          <w:lang w:val="vi-VN"/>
        </w:rPr>
        <w:t xml:space="preserve"> </w:t>
      </w:r>
      <w:r w:rsidR="0068774C" w:rsidRPr="00ED12D5">
        <w:rPr>
          <w:rFonts w:asciiTheme="majorHAnsi" w:hAnsiTheme="majorHAnsi" w:cstheme="majorHAnsi"/>
          <w:sz w:val="28"/>
          <w:szCs w:val="28"/>
          <w:shd w:val="clear" w:color="auto" w:fill="FFFFFF"/>
          <w:lang w:val="vi-VN"/>
        </w:rPr>
        <w:t>trình độ cao về tin học, giỏi về các ứng d</w:t>
      </w:r>
      <w:r w:rsidR="00053C49">
        <w:rPr>
          <w:rFonts w:asciiTheme="majorHAnsi" w:hAnsiTheme="majorHAnsi" w:cstheme="majorHAnsi"/>
          <w:sz w:val="28"/>
          <w:szCs w:val="28"/>
          <w:shd w:val="clear" w:color="auto" w:fill="FFFFFF"/>
          <w:lang w:val="vi-VN"/>
        </w:rPr>
        <w:t>ụng, phần mềm hỗ trợ để truy</w:t>
      </w:r>
      <w:r w:rsidR="0068774C" w:rsidRPr="00ED12D5">
        <w:rPr>
          <w:rFonts w:asciiTheme="majorHAnsi" w:hAnsiTheme="majorHAnsi" w:cstheme="majorHAnsi"/>
          <w:sz w:val="28"/>
          <w:szCs w:val="28"/>
          <w:shd w:val="clear" w:color="auto" w:fill="FFFFFF"/>
          <w:lang w:val="vi-VN"/>
        </w:rPr>
        <w:t xml:space="preserve"> vết giao dịch, kết xuất dữ liệu lịch sử giao dịch làm bằng chứng đấu tranh đối với các hành vi vi phạm của người nộp thuế. Trên thực tế, trình độ công nghệ và điều kiện của cán bộ thuế hiện nay chưa thể để bao quát được nhiệm vụ này.</w:t>
      </w:r>
    </w:p>
    <w:p w14:paraId="3CAA4A86" w14:textId="66563C49" w:rsidR="006F0B80" w:rsidRPr="00ED12D5" w:rsidRDefault="0068774C"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năm,</w:t>
      </w:r>
      <w:r w:rsidRPr="00ED12D5">
        <w:rPr>
          <w:rFonts w:asciiTheme="majorHAnsi" w:hAnsiTheme="majorHAnsi" w:cstheme="majorHAnsi"/>
          <w:i/>
          <w:sz w:val="28"/>
          <w:szCs w:val="28"/>
          <w:lang w:val="vi-VN"/>
        </w:rPr>
        <w:t xml:space="preserve"> </w:t>
      </w:r>
      <w:r w:rsidR="00F900BA" w:rsidRPr="00ED12D5">
        <w:rPr>
          <w:rFonts w:asciiTheme="majorHAnsi" w:hAnsiTheme="majorHAnsi" w:cstheme="majorHAnsi"/>
          <w:i/>
          <w:sz w:val="28"/>
          <w:szCs w:val="28"/>
          <w:lang w:val="vi-VN"/>
        </w:rPr>
        <w:t>n</w:t>
      </w:r>
      <w:r w:rsidR="00162C5E" w:rsidRPr="00ED12D5">
        <w:rPr>
          <w:rFonts w:asciiTheme="majorHAnsi" w:hAnsiTheme="majorHAnsi" w:cstheme="majorHAnsi"/>
          <w:i/>
          <w:sz w:val="28"/>
          <w:szCs w:val="28"/>
          <w:lang w:val="vi-VN"/>
        </w:rPr>
        <w:t>gành thuế đang thiếu các giải pháp về công nghệ thông tin</w:t>
      </w:r>
      <w:r w:rsidR="00265098" w:rsidRPr="00ED12D5">
        <w:rPr>
          <w:rFonts w:asciiTheme="majorHAnsi" w:hAnsiTheme="majorHAnsi" w:cstheme="majorHAnsi"/>
          <w:i/>
          <w:sz w:val="28"/>
          <w:szCs w:val="28"/>
          <w:lang w:val="vi-VN"/>
        </w:rPr>
        <w:t>.</w:t>
      </w:r>
      <w:r w:rsidR="00BF6A75" w:rsidRPr="00ED12D5">
        <w:rPr>
          <w:rFonts w:asciiTheme="majorHAnsi" w:hAnsiTheme="majorHAnsi" w:cstheme="majorHAnsi"/>
          <w:i/>
          <w:sz w:val="28"/>
          <w:szCs w:val="28"/>
          <w:lang w:val="vi-VN"/>
        </w:rPr>
        <w:t xml:space="preserve"> </w:t>
      </w:r>
      <w:r w:rsidR="006F0B80" w:rsidRPr="00ED12D5">
        <w:rPr>
          <w:rFonts w:asciiTheme="majorHAnsi" w:hAnsiTheme="majorHAnsi" w:cstheme="majorHAnsi"/>
          <w:spacing w:val="-2"/>
          <w:sz w:val="28"/>
          <w:szCs w:val="28"/>
          <w:lang w:val="vi-VN"/>
        </w:rPr>
        <w:t xml:space="preserve">Một trong số những nguyên nhân quan trọng khác là cơ quan nhà nước đang thiếu các giải pháp về công nghệ thông tin hữu hiệu nhằm quản lý tốt hoạt động kinh doanh TMĐT một cách chủ động như các phần mềm có kết nối, khai thác, </w:t>
      </w:r>
      <w:r w:rsidR="00953954" w:rsidRPr="00ED12D5">
        <w:rPr>
          <w:rFonts w:asciiTheme="majorHAnsi" w:hAnsiTheme="majorHAnsi" w:cstheme="majorHAnsi"/>
          <w:spacing w:val="-2"/>
          <w:sz w:val="28"/>
          <w:szCs w:val="28"/>
          <w:lang w:val="vi-VN"/>
        </w:rPr>
        <w:t>chia sẻ</w:t>
      </w:r>
      <w:r w:rsidR="006F0B80" w:rsidRPr="00ED12D5">
        <w:rPr>
          <w:rFonts w:asciiTheme="majorHAnsi" w:hAnsiTheme="majorHAnsi" w:cstheme="majorHAnsi"/>
          <w:spacing w:val="-2"/>
          <w:sz w:val="28"/>
          <w:szCs w:val="28"/>
          <w:lang w:val="vi-VN"/>
        </w:rPr>
        <w:t xml:space="preserve"> dữ liệu với các chủ sở hữu sàn TMĐT</w:t>
      </w:r>
      <w:r w:rsidR="00F825B9" w:rsidRPr="00ED12D5">
        <w:rPr>
          <w:rFonts w:asciiTheme="majorHAnsi" w:hAnsiTheme="majorHAnsi" w:cstheme="majorHAnsi"/>
          <w:spacing w:val="-2"/>
          <w:sz w:val="28"/>
          <w:szCs w:val="28"/>
          <w:lang w:val="vi-VN"/>
        </w:rPr>
        <w:t xml:space="preserve"> chưa được hoàn thiện, các ứng dụng hỗ trợ </w:t>
      </w:r>
      <w:r w:rsidR="00953954" w:rsidRPr="00ED12D5">
        <w:rPr>
          <w:rFonts w:asciiTheme="majorHAnsi" w:hAnsiTheme="majorHAnsi" w:cstheme="majorHAnsi"/>
          <w:spacing w:val="-2"/>
          <w:sz w:val="28"/>
          <w:szCs w:val="28"/>
          <w:lang w:val="vi-VN"/>
        </w:rPr>
        <w:t>chia sẻ</w:t>
      </w:r>
      <w:r w:rsidR="00F825B9" w:rsidRPr="00ED12D5">
        <w:rPr>
          <w:rFonts w:asciiTheme="majorHAnsi" w:hAnsiTheme="majorHAnsi" w:cstheme="majorHAnsi"/>
          <w:spacing w:val="-2"/>
          <w:sz w:val="28"/>
          <w:szCs w:val="28"/>
          <w:lang w:val="vi-VN"/>
        </w:rPr>
        <w:t xml:space="preserve">, kết nối dữ liệu với </w:t>
      </w:r>
      <w:r w:rsidR="0094638C" w:rsidRPr="00ED12D5">
        <w:rPr>
          <w:rFonts w:asciiTheme="majorHAnsi" w:hAnsiTheme="majorHAnsi" w:cstheme="majorHAnsi"/>
          <w:spacing w:val="-2"/>
          <w:sz w:val="28"/>
          <w:szCs w:val="28"/>
          <w:lang w:val="vi-VN"/>
        </w:rPr>
        <w:t>các cơ quan ban ngành có liên quan</w:t>
      </w:r>
      <w:r w:rsidR="006F0B80" w:rsidRPr="00ED12D5">
        <w:rPr>
          <w:rFonts w:asciiTheme="majorHAnsi" w:hAnsiTheme="majorHAnsi" w:cstheme="majorHAnsi"/>
          <w:spacing w:val="-2"/>
          <w:sz w:val="28"/>
          <w:szCs w:val="28"/>
          <w:lang w:val="vi-VN"/>
        </w:rPr>
        <w:t xml:space="preserve">, </w:t>
      </w:r>
      <w:r w:rsidR="0094638C" w:rsidRPr="00ED12D5">
        <w:rPr>
          <w:rFonts w:asciiTheme="majorHAnsi" w:hAnsiTheme="majorHAnsi" w:cstheme="majorHAnsi"/>
          <w:spacing w:val="-2"/>
          <w:sz w:val="28"/>
          <w:szCs w:val="28"/>
          <w:lang w:val="vi-VN"/>
        </w:rPr>
        <w:t xml:space="preserve">ngân hàng thương mại chưa được xây dựng. </w:t>
      </w:r>
      <w:r w:rsidR="00F825B9" w:rsidRPr="00ED12D5">
        <w:rPr>
          <w:rFonts w:asciiTheme="majorHAnsi" w:hAnsiTheme="majorHAnsi" w:cstheme="majorHAnsi"/>
          <w:spacing w:val="-2"/>
          <w:sz w:val="28"/>
          <w:szCs w:val="28"/>
          <w:lang w:val="vi-VN"/>
        </w:rPr>
        <w:t>T</w:t>
      </w:r>
      <w:r w:rsidR="006F0B80" w:rsidRPr="00ED12D5">
        <w:rPr>
          <w:rFonts w:asciiTheme="majorHAnsi" w:hAnsiTheme="majorHAnsi" w:cstheme="majorHAnsi"/>
          <w:spacing w:val="-2"/>
          <w:sz w:val="28"/>
          <w:szCs w:val="28"/>
          <w:lang w:val="vi-VN"/>
        </w:rPr>
        <w:t>hiếu các ứng dụng hỗ trợ rà soát, phân loại các tài khoản có dấu hiệu bán hàng thông qu</w:t>
      </w:r>
      <w:r w:rsidR="00F825B9" w:rsidRPr="00ED12D5">
        <w:rPr>
          <w:rFonts w:asciiTheme="majorHAnsi" w:hAnsiTheme="majorHAnsi" w:cstheme="majorHAnsi"/>
          <w:spacing w:val="-2"/>
          <w:sz w:val="28"/>
          <w:szCs w:val="28"/>
          <w:lang w:val="vi-VN"/>
        </w:rPr>
        <w:t>a các dấu hiệu kêu gọi mua hàng,</w:t>
      </w:r>
      <w:r w:rsidR="006F0B80" w:rsidRPr="00ED12D5">
        <w:rPr>
          <w:rFonts w:asciiTheme="majorHAnsi" w:hAnsiTheme="majorHAnsi" w:cstheme="majorHAnsi"/>
          <w:spacing w:val="-2"/>
          <w:sz w:val="28"/>
          <w:szCs w:val="28"/>
          <w:lang w:val="vi-VN"/>
        </w:rPr>
        <w:t xml:space="preserve"> các ứng dụng khôi phục giao dịch mua bán đã bị xóa bỏ trên các tài khoản mạng xã hội.</w:t>
      </w:r>
    </w:p>
    <w:p w14:paraId="731B56A4" w14:textId="527D2735" w:rsidR="00EA4694" w:rsidRPr="00ED12D5" w:rsidRDefault="00651E78" w:rsidP="00294A5D">
      <w:pPr>
        <w:pStyle w:val="02"/>
        <w:rPr>
          <w:rFonts w:asciiTheme="majorHAnsi" w:hAnsiTheme="majorHAnsi" w:cstheme="majorHAnsi"/>
          <w:shd w:val="clear" w:color="auto" w:fill="FFFFFF"/>
        </w:rPr>
      </w:pPr>
      <w:bookmarkStart w:id="188" w:name="_Toc175060091"/>
      <w:bookmarkStart w:id="189" w:name="_Toc178572938"/>
      <w:r w:rsidRPr="00ED12D5">
        <w:rPr>
          <w:rFonts w:asciiTheme="majorHAnsi" w:hAnsiTheme="majorHAnsi" w:cstheme="majorHAnsi"/>
          <w:bCs/>
        </w:rPr>
        <w:t xml:space="preserve">3.2. Giải pháp hoàn thiện pháp luật về </w:t>
      </w:r>
      <w:r w:rsidRPr="00ED12D5">
        <w:rPr>
          <w:rFonts w:asciiTheme="majorHAnsi" w:hAnsiTheme="majorHAnsi" w:cstheme="majorHAnsi"/>
          <w:shd w:val="clear" w:color="auto" w:fill="FFFFFF"/>
        </w:rPr>
        <w:t xml:space="preserve">quản lý thuế đối với hoạt động bán hàng trực tuyến của </w:t>
      </w:r>
      <w:r w:rsidR="00E32F54" w:rsidRPr="00ED12D5">
        <w:rPr>
          <w:rFonts w:asciiTheme="majorHAnsi" w:hAnsiTheme="majorHAnsi" w:cstheme="majorHAnsi"/>
          <w:shd w:val="clear" w:color="auto" w:fill="FFFFFF"/>
        </w:rPr>
        <w:t xml:space="preserve">hộ kinh doanh, cá nhân kinh doanh </w:t>
      </w:r>
      <w:r w:rsidRPr="00ED12D5">
        <w:rPr>
          <w:rFonts w:asciiTheme="majorHAnsi" w:hAnsiTheme="majorHAnsi" w:cstheme="majorHAnsi"/>
          <w:shd w:val="clear" w:color="auto" w:fill="FFFFFF"/>
        </w:rPr>
        <w:t xml:space="preserve">tại </w:t>
      </w:r>
      <w:r w:rsidR="00F900BA" w:rsidRPr="00ED12D5">
        <w:rPr>
          <w:rFonts w:asciiTheme="majorHAnsi" w:hAnsiTheme="majorHAnsi" w:cstheme="majorHAnsi"/>
          <w:shd w:val="clear" w:color="auto" w:fill="FFFFFF"/>
        </w:rPr>
        <w:t>Việt Nam</w:t>
      </w:r>
      <w:bookmarkEnd w:id="188"/>
      <w:bookmarkEnd w:id="189"/>
    </w:p>
    <w:p w14:paraId="27FED62F" w14:textId="0A03852D" w:rsidR="00651E78" w:rsidRPr="00ED12D5" w:rsidRDefault="00651E78" w:rsidP="00294A5D">
      <w:pPr>
        <w:pStyle w:val="03"/>
        <w:rPr>
          <w:rFonts w:asciiTheme="majorHAnsi" w:hAnsiTheme="majorHAnsi" w:cstheme="majorHAnsi"/>
        </w:rPr>
      </w:pPr>
      <w:bookmarkStart w:id="190" w:name="_Toc175060092"/>
      <w:bookmarkStart w:id="191" w:name="_Toc178572939"/>
      <w:r w:rsidRPr="00ED12D5">
        <w:rPr>
          <w:rFonts w:asciiTheme="majorHAnsi" w:hAnsiTheme="majorHAnsi" w:cstheme="majorHAnsi"/>
        </w:rPr>
        <w:t xml:space="preserve">3.2.1. </w:t>
      </w:r>
      <w:r w:rsidR="009302CD" w:rsidRPr="00ED12D5">
        <w:rPr>
          <w:rFonts w:asciiTheme="majorHAnsi" w:hAnsiTheme="majorHAnsi" w:cstheme="majorHAnsi"/>
        </w:rPr>
        <w:t>H</w:t>
      </w:r>
      <w:r w:rsidRPr="00ED12D5">
        <w:rPr>
          <w:rFonts w:asciiTheme="majorHAnsi" w:hAnsiTheme="majorHAnsi" w:cstheme="majorHAnsi"/>
        </w:rPr>
        <w:t xml:space="preserve">oàn thiện </w:t>
      </w:r>
      <w:r w:rsidR="009302CD" w:rsidRPr="00ED12D5">
        <w:rPr>
          <w:rFonts w:asciiTheme="majorHAnsi" w:hAnsiTheme="majorHAnsi" w:cstheme="majorHAnsi"/>
        </w:rPr>
        <w:t xml:space="preserve">quy định về nghĩa vụ </w:t>
      </w:r>
      <w:r w:rsidR="00265098" w:rsidRPr="00ED12D5">
        <w:rPr>
          <w:rFonts w:asciiTheme="majorHAnsi" w:hAnsiTheme="majorHAnsi" w:cstheme="majorHAnsi"/>
        </w:rPr>
        <w:t xml:space="preserve">thuế của </w:t>
      </w:r>
      <w:r w:rsidR="00E32F54" w:rsidRPr="00ED12D5">
        <w:rPr>
          <w:rFonts w:asciiTheme="majorHAnsi" w:hAnsiTheme="majorHAnsi" w:cstheme="majorHAnsi"/>
        </w:rPr>
        <w:t xml:space="preserve">hộ kinh doanh, cá nhân kinh doanh </w:t>
      </w:r>
      <w:r w:rsidR="00265098" w:rsidRPr="00ED12D5">
        <w:rPr>
          <w:rFonts w:asciiTheme="majorHAnsi" w:hAnsiTheme="majorHAnsi" w:cstheme="majorHAnsi"/>
        </w:rPr>
        <w:t>phát sinh hoạt động bán hàng trực tuyến</w:t>
      </w:r>
      <w:bookmarkEnd w:id="190"/>
      <w:bookmarkEnd w:id="191"/>
    </w:p>
    <w:p w14:paraId="2AEEB94A" w14:textId="1A91D1A9" w:rsidR="00265098" w:rsidRPr="00ED12D5" w:rsidRDefault="00BF6A75"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szCs w:val="28"/>
          <w:lang w:val="vi-VN"/>
        </w:rPr>
        <w:t>Tập trung hoàn thiện các quy định về việc xác định mức thuế khoán, quy định về đề nghị cấp hóa đơn theo từng lần phát sinh và quy định về trách nhiệm khai thuế thay, nộp thuế thay.</w:t>
      </w:r>
    </w:p>
    <w:p w14:paraId="7F22B3FA" w14:textId="706948B9" w:rsidR="009F0B56" w:rsidRPr="00ED12D5" w:rsidRDefault="00A2383E" w:rsidP="00294A5D">
      <w:pPr>
        <w:shd w:val="clear" w:color="auto" w:fill="FFFFFF"/>
        <w:tabs>
          <w:tab w:val="left" w:pos="851"/>
          <w:tab w:val="left" w:pos="993"/>
        </w:tabs>
        <w:spacing w:after="0" w:line="360" w:lineRule="auto"/>
        <w:ind w:firstLine="567"/>
        <w:jc w:val="both"/>
        <w:textAlignment w:val="baseline"/>
        <w:rPr>
          <w:rFonts w:asciiTheme="majorHAnsi" w:hAnsiTheme="majorHAnsi" w:cstheme="majorHAnsi"/>
          <w:bCs/>
          <w:szCs w:val="28"/>
          <w:shd w:val="clear" w:color="auto" w:fill="FFFFFF"/>
          <w:lang w:val="vi-VN"/>
        </w:rPr>
      </w:pPr>
      <w:r w:rsidRPr="00ED12D5">
        <w:rPr>
          <w:rFonts w:asciiTheme="majorHAnsi" w:hAnsiTheme="majorHAnsi" w:cstheme="majorHAnsi"/>
          <w:b/>
          <w:i/>
          <w:szCs w:val="28"/>
          <w:lang w:val="vi-VN"/>
        </w:rPr>
        <w:t>Thứ nhất</w:t>
      </w:r>
      <w:r w:rsidR="00BF6A75" w:rsidRPr="00ED12D5">
        <w:rPr>
          <w:rFonts w:asciiTheme="majorHAnsi" w:hAnsiTheme="majorHAnsi" w:cstheme="majorHAnsi"/>
          <w:b/>
          <w:i/>
          <w:szCs w:val="28"/>
          <w:lang w:val="vi-VN"/>
        </w:rPr>
        <w:t>,</w:t>
      </w:r>
      <w:r w:rsidR="00BF6A75" w:rsidRPr="00ED12D5">
        <w:rPr>
          <w:rFonts w:asciiTheme="majorHAnsi" w:hAnsiTheme="majorHAnsi" w:cstheme="majorHAnsi"/>
          <w:i/>
          <w:szCs w:val="28"/>
          <w:lang w:val="vi-VN"/>
        </w:rPr>
        <w:t xml:space="preserve"> q</w:t>
      </w:r>
      <w:r w:rsidR="009F0B56" w:rsidRPr="00ED12D5">
        <w:rPr>
          <w:rFonts w:asciiTheme="majorHAnsi" w:hAnsiTheme="majorHAnsi" w:cstheme="majorHAnsi"/>
          <w:i/>
          <w:szCs w:val="28"/>
          <w:lang w:val="vi-VN"/>
        </w:rPr>
        <w:t xml:space="preserve">uy định về </w:t>
      </w:r>
      <w:r w:rsidR="009F0B56" w:rsidRPr="00ED12D5">
        <w:rPr>
          <w:rFonts w:asciiTheme="majorHAnsi" w:hAnsiTheme="majorHAnsi" w:cstheme="majorHAnsi"/>
          <w:bCs/>
          <w:i/>
          <w:szCs w:val="28"/>
          <w:shd w:val="clear" w:color="auto" w:fill="FFFFFF"/>
          <w:lang w:val="nl-NL"/>
        </w:rPr>
        <w:t xml:space="preserve">xác định mức thuế đối với </w:t>
      </w:r>
      <w:r w:rsidR="004C61BB" w:rsidRPr="00ED12D5">
        <w:rPr>
          <w:rFonts w:asciiTheme="majorHAnsi" w:hAnsiTheme="majorHAnsi" w:cstheme="majorHAnsi"/>
          <w:bCs/>
          <w:i/>
          <w:szCs w:val="28"/>
          <w:shd w:val="clear" w:color="auto" w:fill="FFFFFF"/>
          <w:lang w:val="nl-NL"/>
        </w:rPr>
        <w:t>HKD, CNKD</w:t>
      </w:r>
      <w:r w:rsidR="009F0B56" w:rsidRPr="00ED12D5">
        <w:rPr>
          <w:rFonts w:asciiTheme="majorHAnsi" w:hAnsiTheme="majorHAnsi" w:cstheme="majorHAnsi"/>
          <w:bCs/>
          <w:i/>
          <w:szCs w:val="28"/>
          <w:shd w:val="clear" w:color="auto" w:fill="FFFFFF"/>
          <w:lang w:val="nl-NL"/>
        </w:rPr>
        <w:t xml:space="preserve"> nộp thuế theo phương pháp khoán thuế</w:t>
      </w:r>
      <w:r w:rsidR="00BF6A75" w:rsidRPr="00ED12D5">
        <w:rPr>
          <w:rFonts w:asciiTheme="majorHAnsi" w:hAnsiTheme="majorHAnsi" w:cstheme="majorHAnsi"/>
          <w:bCs/>
          <w:szCs w:val="28"/>
          <w:shd w:val="clear" w:color="auto" w:fill="FFFFFF"/>
          <w:lang w:val="vi-VN"/>
        </w:rPr>
        <w:t xml:space="preserve">. </w:t>
      </w:r>
      <w:r w:rsidR="009F0B56" w:rsidRPr="00ED12D5">
        <w:rPr>
          <w:rFonts w:asciiTheme="majorHAnsi" w:hAnsiTheme="majorHAnsi" w:cstheme="majorHAnsi"/>
          <w:bCs/>
          <w:szCs w:val="28"/>
          <w:shd w:val="clear" w:color="auto" w:fill="FFFFFF"/>
          <w:lang w:val="vi-VN"/>
        </w:rPr>
        <w:t xml:space="preserve">Để xác định được doanh thu tính thuế theo phương pháp khoán đối với </w:t>
      </w:r>
      <w:r w:rsidR="004C61BB" w:rsidRPr="00ED12D5">
        <w:rPr>
          <w:rFonts w:asciiTheme="majorHAnsi" w:hAnsiTheme="majorHAnsi" w:cstheme="majorHAnsi"/>
          <w:bCs/>
          <w:szCs w:val="28"/>
          <w:shd w:val="clear" w:color="auto" w:fill="FFFFFF"/>
          <w:lang w:val="vi-VN"/>
        </w:rPr>
        <w:t>HKD, CNKD</w:t>
      </w:r>
      <w:r w:rsidR="009F0B56" w:rsidRPr="00ED12D5">
        <w:rPr>
          <w:rFonts w:asciiTheme="majorHAnsi" w:hAnsiTheme="majorHAnsi" w:cstheme="majorHAnsi"/>
          <w:bCs/>
          <w:szCs w:val="28"/>
          <w:shd w:val="clear" w:color="auto" w:fill="FFFFFF"/>
          <w:lang w:val="vi-VN"/>
        </w:rPr>
        <w:t xml:space="preserve"> có phát sinh hoạt động bán hàng trực tuyến, bên cạnh dựa trên các tiêu chí đã được quy định tại khoản 2 Điều 51 Luật </w:t>
      </w:r>
      <w:r w:rsidR="009F0B56" w:rsidRPr="00ED12D5">
        <w:rPr>
          <w:rFonts w:asciiTheme="majorHAnsi" w:hAnsiTheme="majorHAnsi" w:cstheme="majorHAnsi"/>
          <w:bCs/>
          <w:szCs w:val="28"/>
          <w:shd w:val="clear" w:color="auto" w:fill="FFFFFF"/>
          <w:lang w:val="vi-VN"/>
        </w:rPr>
        <w:lastRenderedPageBreak/>
        <w:t xml:space="preserve">Quản lý Thuế số 38/2019/QH14 cần bổ sung thêm tiêu chí căn cứ trên kết quả xác minh doanh thu thực tế của của </w:t>
      </w:r>
      <w:r w:rsidR="004C61BB" w:rsidRPr="00ED12D5">
        <w:rPr>
          <w:rFonts w:asciiTheme="majorHAnsi" w:hAnsiTheme="majorHAnsi" w:cstheme="majorHAnsi"/>
          <w:bCs/>
          <w:szCs w:val="28"/>
          <w:shd w:val="clear" w:color="auto" w:fill="FFFFFF"/>
          <w:lang w:val="vi-VN"/>
        </w:rPr>
        <w:t>HKD, CNKD</w:t>
      </w:r>
      <w:r w:rsidR="009F0B56" w:rsidRPr="00ED12D5">
        <w:rPr>
          <w:rFonts w:asciiTheme="majorHAnsi" w:hAnsiTheme="majorHAnsi" w:cstheme="majorHAnsi"/>
          <w:bCs/>
          <w:szCs w:val="28"/>
          <w:shd w:val="clear" w:color="auto" w:fill="FFFFFF"/>
          <w:lang w:val="vi-VN"/>
        </w:rPr>
        <w:t xml:space="preserve">. Điều này giúp hạn chế được trường hợp </w:t>
      </w:r>
      <w:r w:rsidR="004C61BB" w:rsidRPr="00ED12D5">
        <w:rPr>
          <w:rFonts w:asciiTheme="majorHAnsi" w:hAnsiTheme="majorHAnsi" w:cstheme="majorHAnsi"/>
          <w:bCs/>
          <w:szCs w:val="28"/>
          <w:shd w:val="clear" w:color="auto" w:fill="FFFFFF"/>
          <w:lang w:val="vi-VN"/>
        </w:rPr>
        <w:t>HKD, CNKD</w:t>
      </w:r>
      <w:r w:rsidR="005A0858" w:rsidRPr="00ED12D5">
        <w:rPr>
          <w:rFonts w:asciiTheme="majorHAnsi" w:hAnsiTheme="majorHAnsi" w:cstheme="majorHAnsi"/>
          <w:bCs/>
          <w:szCs w:val="28"/>
          <w:shd w:val="clear" w:color="auto" w:fill="FFFFFF"/>
          <w:lang w:val="vi-VN"/>
        </w:rPr>
        <w:t xml:space="preserve"> khai thuế không chính xác, trung thực dẫn đến áp dụng mức thuế khoán không đúng với thực tế</w:t>
      </w:r>
      <w:r w:rsidR="004A1FA3" w:rsidRPr="00ED12D5">
        <w:rPr>
          <w:rFonts w:asciiTheme="majorHAnsi" w:hAnsiTheme="majorHAnsi" w:cstheme="majorHAnsi"/>
          <w:bCs/>
          <w:szCs w:val="28"/>
          <w:shd w:val="clear" w:color="auto" w:fill="FFFFFF"/>
          <w:lang w:val="vi-VN"/>
        </w:rPr>
        <w:t>.</w:t>
      </w:r>
    </w:p>
    <w:p w14:paraId="7BA73A11" w14:textId="02745005" w:rsidR="00265098" w:rsidRPr="00ED12D5" w:rsidRDefault="00A2383E" w:rsidP="00294A5D">
      <w:pPr>
        <w:shd w:val="clear" w:color="auto" w:fill="FFFFFF"/>
        <w:tabs>
          <w:tab w:val="left" w:pos="851"/>
          <w:tab w:val="left" w:pos="993"/>
        </w:tabs>
        <w:spacing w:after="0" w:line="360" w:lineRule="auto"/>
        <w:ind w:firstLine="567"/>
        <w:jc w:val="both"/>
        <w:textAlignment w:val="baseline"/>
        <w:rPr>
          <w:rFonts w:asciiTheme="majorHAnsi" w:hAnsiTheme="majorHAnsi" w:cstheme="majorHAnsi"/>
          <w:i/>
          <w:szCs w:val="28"/>
          <w:lang w:val="vi-VN"/>
        </w:rPr>
      </w:pPr>
      <w:r w:rsidRPr="00ED12D5">
        <w:rPr>
          <w:rFonts w:asciiTheme="majorHAnsi" w:hAnsiTheme="majorHAnsi" w:cstheme="majorHAnsi"/>
          <w:b/>
          <w:i/>
          <w:szCs w:val="28"/>
          <w:lang w:val="vi-VN"/>
        </w:rPr>
        <w:t>Thứ hai</w:t>
      </w:r>
      <w:r w:rsidR="00BF6A75" w:rsidRPr="00ED12D5">
        <w:rPr>
          <w:rFonts w:asciiTheme="majorHAnsi" w:hAnsiTheme="majorHAnsi" w:cstheme="majorHAnsi"/>
          <w:b/>
          <w:i/>
          <w:szCs w:val="28"/>
          <w:lang w:val="vi-VN"/>
        </w:rPr>
        <w:t>,</w:t>
      </w:r>
      <w:r w:rsidR="00BF6A75" w:rsidRPr="00ED12D5">
        <w:rPr>
          <w:rFonts w:asciiTheme="majorHAnsi" w:hAnsiTheme="majorHAnsi" w:cstheme="majorHAnsi"/>
          <w:i/>
          <w:szCs w:val="28"/>
          <w:lang w:val="vi-VN"/>
        </w:rPr>
        <w:t xml:space="preserve"> q</w:t>
      </w:r>
      <w:r w:rsidR="00265098" w:rsidRPr="00ED12D5">
        <w:rPr>
          <w:rFonts w:asciiTheme="majorHAnsi" w:hAnsiTheme="majorHAnsi" w:cstheme="majorHAnsi"/>
          <w:i/>
          <w:szCs w:val="28"/>
          <w:lang w:val="vi-VN"/>
        </w:rPr>
        <w:t xml:space="preserve">uy định về </w:t>
      </w:r>
      <w:r w:rsidR="00667FC1" w:rsidRPr="00ED12D5">
        <w:rPr>
          <w:rFonts w:asciiTheme="majorHAnsi" w:hAnsiTheme="majorHAnsi" w:cstheme="majorHAnsi"/>
          <w:i/>
          <w:szCs w:val="28"/>
          <w:lang w:val="vi-VN"/>
        </w:rPr>
        <w:t>sử dụng hóa đơn</w:t>
      </w:r>
      <w:r w:rsidR="00BF6A75" w:rsidRPr="00ED12D5">
        <w:rPr>
          <w:rFonts w:asciiTheme="majorHAnsi" w:hAnsiTheme="majorHAnsi" w:cstheme="majorHAnsi"/>
          <w:i/>
          <w:szCs w:val="28"/>
          <w:lang w:val="vi-VN"/>
        </w:rPr>
        <w:t xml:space="preserve">. </w:t>
      </w:r>
      <w:r w:rsidR="00265098" w:rsidRPr="00ED12D5">
        <w:rPr>
          <w:rFonts w:asciiTheme="majorHAnsi" w:hAnsiTheme="majorHAnsi" w:cstheme="majorHAnsi"/>
          <w:szCs w:val="28"/>
          <w:lang w:val="vi-VN"/>
        </w:rPr>
        <w:t xml:space="preserve">Đối với đề nghị cấp hóa đơn điện tử theo từng lần phát sinh của hộ khoán, cá nhân kinh bán hàng trực cần có quy định rõ hơn về hồ sơ cần xuất trình với </w:t>
      </w:r>
      <w:r w:rsidR="007967C7" w:rsidRPr="00ED12D5">
        <w:rPr>
          <w:rFonts w:asciiTheme="majorHAnsi" w:hAnsiTheme="majorHAnsi" w:cstheme="majorHAnsi"/>
          <w:szCs w:val="28"/>
          <w:lang w:val="vi-VN"/>
        </w:rPr>
        <w:t>cơ quan Thuế</w:t>
      </w:r>
      <w:r w:rsidR="00265098" w:rsidRPr="00ED12D5">
        <w:rPr>
          <w:rFonts w:asciiTheme="majorHAnsi" w:hAnsiTheme="majorHAnsi" w:cstheme="majorHAnsi"/>
          <w:szCs w:val="28"/>
          <w:lang w:val="vi-VN"/>
        </w:rPr>
        <w:t xml:space="preserve"> khi đề nghị cấp hóa đơn. Chẳng hạn như bản thể hiện của </w:t>
      </w:r>
      <w:r w:rsidR="00265098" w:rsidRPr="00ED12D5">
        <w:rPr>
          <w:rFonts w:asciiTheme="majorHAnsi" w:eastAsia="Times New Roman" w:hAnsiTheme="majorHAnsi" w:cstheme="majorHAnsi"/>
          <w:szCs w:val="28"/>
          <w:bdr w:val="none" w:sz="0" w:space="0" w:color="auto" w:frame="1"/>
          <w:lang w:val="vi-VN"/>
        </w:rPr>
        <w:t xml:space="preserve">tin nhắn xác nhận mua hàng, bình luận mua hàng, đơn đặt hàng, hợp đồng, thư điện tử, chứng từ điện tử, thanh toán điện tử thay cho </w:t>
      </w:r>
      <w:r w:rsidR="00265098" w:rsidRPr="00ED12D5">
        <w:rPr>
          <w:rFonts w:asciiTheme="majorHAnsi" w:hAnsiTheme="majorHAnsi" w:cstheme="majorHAnsi"/>
          <w:szCs w:val="28"/>
          <w:shd w:val="clear" w:color="auto" w:fill="FFFFFF"/>
          <w:lang w:val="vi-VN"/>
        </w:rPr>
        <w:t>hợp đồng kinh tế, không có biên bản, nghiệm thu, thanh lý.</w:t>
      </w:r>
    </w:p>
    <w:p w14:paraId="596B8A99" w14:textId="19AF9DE9" w:rsidR="00265098" w:rsidRPr="00ED12D5" w:rsidRDefault="00265098" w:rsidP="00294A5D">
      <w:pPr>
        <w:shd w:val="clear" w:color="auto" w:fill="FFFFFF"/>
        <w:tabs>
          <w:tab w:val="left" w:pos="851"/>
          <w:tab w:val="left" w:pos="993"/>
        </w:tabs>
        <w:spacing w:after="0" w:line="360" w:lineRule="auto"/>
        <w:ind w:firstLine="567"/>
        <w:jc w:val="both"/>
        <w:textAlignment w:val="baseline"/>
        <w:rPr>
          <w:rFonts w:asciiTheme="majorHAnsi" w:eastAsia="Times New Roman" w:hAnsiTheme="majorHAnsi" w:cstheme="majorHAnsi"/>
          <w:szCs w:val="28"/>
          <w:bdr w:val="none" w:sz="0" w:space="0" w:color="auto" w:frame="1"/>
          <w:lang w:val="vi-VN"/>
        </w:rPr>
      </w:pPr>
      <w:r w:rsidRPr="00ED12D5">
        <w:rPr>
          <w:rFonts w:asciiTheme="majorHAnsi" w:hAnsiTheme="majorHAnsi" w:cstheme="majorHAnsi"/>
          <w:szCs w:val="28"/>
          <w:lang w:val="vi-VN"/>
        </w:rPr>
        <w:t xml:space="preserve">Bởi vì, đối với các giao dịch mua bán trên môi trường In-tơ-nét thì </w:t>
      </w:r>
      <w:r w:rsidRPr="00ED12D5">
        <w:rPr>
          <w:rFonts w:asciiTheme="majorHAnsi" w:eastAsia="Times New Roman" w:hAnsiTheme="majorHAnsi" w:cstheme="majorHAnsi"/>
          <w:szCs w:val="28"/>
          <w:bdr w:val="none" w:sz="0" w:space="0" w:color="auto" w:frame="1"/>
          <w:lang w:val="vi-VN"/>
        </w:rPr>
        <w:t>hình thức trao đổi thông tin và xác lập giao dịch đều tồn tại dưới dạng các thông điệp dữ liệu điện tử. Các thông điệp điện tử được tạo ra, gửi đi và tiếp nhận lưu trữ bằng phương tiện điện tử, chúng có thể là tin nhắn xác nhận mua hàng, bình luận mua hàng, đơn đặt hàng, hợp đồng, thư điện tử, hoá đơn, chứng từ điện tử,...Các thông điệp điện tử không bị phủ nhận giá trị pháp lý theo quy định tại Điều 11 Luật giao dịch điện tử năm 2005.</w:t>
      </w:r>
    </w:p>
    <w:p w14:paraId="0DB0E321" w14:textId="4F6DB80A" w:rsidR="00265098" w:rsidRPr="00ED12D5" w:rsidRDefault="00265098" w:rsidP="00294A5D">
      <w:pPr>
        <w:shd w:val="clear" w:color="auto" w:fill="FFFFFF"/>
        <w:tabs>
          <w:tab w:val="left" w:pos="851"/>
          <w:tab w:val="left" w:pos="993"/>
        </w:tabs>
        <w:spacing w:after="0" w:line="360" w:lineRule="auto"/>
        <w:ind w:firstLine="567"/>
        <w:jc w:val="both"/>
        <w:textAlignment w:val="baseline"/>
        <w:rPr>
          <w:rFonts w:asciiTheme="majorHAnsi" w:eastAsia="Times New Roman" w:hAnsiTheme="majorHAnsi" w:cstheme="majorHAnsi"/>
          <w:szCs w:val="28"/>
          <w:bdr w:val="none" w:sz="0" w:space="0" w:color="auto" w:frame="1"/>
          <w:lang w:val="vi-VN"/>
        </w:rPr>
      </w:pPr>
      <w:r w:rsidRPr="00ED12D5">
        <w:rPr>
          <w:rFonts w:asciiTheme="majorHAnsi" w:eastAsia="Times New Roman" w:hAnsiTheme="majorHAnsi" w:cstheme="majorHAnsi"/>
          <w:szCs w:val="28"/>
          <w:bdr w:val="none" w:sz="0" w:space="0" w:color="auto" w:frame="1"/>
          <w:lang w:val="vi-VN"/>
        </w:rPr>
        <w:t>Bổ sung quy định về việc xuất hóa đơn đối với hoạt động kinh doanh bán hàng trực tuyến không bắt buộc phải có tên, địa chỉ người mua tại khoản 14 Điều 10 Nghị định số 123/2020/NĐ-CP vì đặc tính vốn có của TMĐT là người bán, người mua không nhất thiết phải gặp nhau, bên cạnh đó khi xác lập các giao dịch mua bán trên các tài khoản mạng xã hội hay sàn TMĐT thì thông tin tên và địa chỉ người mua thường là địa chỉ nhận hàng cũng không phải là địa chỉ cư trú. Điều này cũng không ảnh hưởng đến nghĩa vụ thuế, việc quy định giảm bớt các nội dung này sẽ giúp cho người bán thuận tiện thực hiện xuất hóa đơn mà không cần xác nhận lại thông tin với người mua.</w:t>
      </w:r>
    </w:p>
    <w:p w14:paraId="6CB22505" w14:textId="3C6BAB96" w:rsidR="00265098" w:rsidRPr="00ED12D5" w:rsidRDefault="00A2383E" w:rsidP="00294A5D">
      <w:pPr>
        <w:shd w:val="clear" w:color="auto" w:fill="FFFFFF"/>
        <w:tabs>
          <w:tab w:val="left" w:pos="851"/>
          <w:tab w:val="left" w:pos="993"/>
        </w:tabs>
        <w:spacing w:after="0" w:line="360" w:lineRule="auto"/>
        <w:ind w:firstLine="567"/>
        <w:jc w:val="both"/>
        <w:textAlignment w:val="baseline"/>
        <w:rPr>
          <w:rFonts w:asciiTheme="majorHAnsi" w:eastAsia="Times New Roman" w:hAnsiTheme="majorHAnsi" w:cstheme="majorHAnsi"/>
          <w:szCs w:val="28"/>
          <w:bdr w:val="none" w:sz="0" w:space="0" w:color="auto" w:frame="1"/>
        </w:rPr>
      </w:pPr>
      <w:r w:rsidRPr="00ED12D5">
        <w:rPr>
          <w:rFonts w:asciiTheme="majorHAnsi" w:eastAsia="Times New Roman" w:hAnsiTheme="majorHAnsi" w:cstheme="majorHAnsi"/>
          <w:b/>
          <w:i/>
          <w:szCs w:val="28"/>
          <w:bdr w:val="none" w:sz="0" w:space="0" w:color="auto" w:frame="1"/>
          <w:lang w:val="vi-VN"/>
        </w:rPr>
        <w:lastRenderedPageBreak/>
        <w:t>Thứ ba</w:t>
      </w:r>
      <w:r w:rsidR="00667FC1" w:rsidRPr="00ED12D5">
        <w:rPr>
          <w:rFonts w:asciiTheme="majorHAnsi" w:eastAsia="Times New Roman" w:hAnsiTheme="majorHAnsi" w:cstheme="majorHAnsi"/>
          <w:b/>
          <w:i/>
          <w:szCs w:val="28"/>
          <w:bdr w:val="none" w:sz="0" w:space="0" w:color="auto" w:frame="1"/>
          <w:lang w:val="vi-VN"/>
        </w:rPr>
        <w:t>,</w:t>
      </w:r>
      <w:r w:rsidR="00667FC1" w:rsidRPr="00ED12D5">
        <w:rPr>
          <w:rFonts w:asciiTheme="majorHAnsi" w:eastAsia="Times New Roman" w:hAnsiTheme="majorHAnsi" w:cstheme="majorHAnsi"/>
          <w:i/>
          <w:szCs w:val="28"/>
          <w:bdr w:val="none" w:sz="0" w:space="0" w:color="auto" w:frame="1"/>
          <w:lang w:val="vi-VN"/>
        </w:rPr>
        <w:t xml:space="preserve"> q</w:t>
      </w:r>
      <w:r w:rsidR="00265098" w:rsidRPr="00ED12D5">
        <w:rPr>
          <w:rFonts w:asciiTheme="majorHAnsi" w:eastAsia="Times New Roman" w:hAnsiTheme="majorHAnsi" w:cstheme="majorHAnsi"/>
          <w:i/>
          <w:szCs w:val="28"/>
          <w:bdr w:val="none" w:sz="0" w:space="0" w:color="auto" w:frame="1"/>
          <w:lang w:val="vi-VN"/>
        </w:rPr>
        <w:t>uy định về trách nhiệm khai thuế thay, nộp thuế thay</w:t>
      </w:r>
      <w:r w:rsidR="00667FC1" w:rsidRPr="00ED12D5">
        <w:rPr>
          <w:rFonts w:asciiTheme="majorHAnsi" w:eastAsia="Times New Roman" w:hAnsiTheme="majorHAnsi" w:cstheme="majorHAnsi"/>
          <w:i/>
          <w:szCs w:val="28"/>
          <w:bdr w:val="none" w:sz="0" w:space="0" w:color="auto" w:frame="1"/>
          <w:lang w:val="vi-VN"/>
        </w:rPr>
        <w:t>.</w:t>
      </w:r>
      <w:r w:rsidR="00667FC1" w:rsidRPr="00ED12D5">
        <w:rPr>
          <w:rFonts w:asciiTheme="majorHAnsi" w:eastAsia="Times New Roman" w:hAnsiTheme="majorHAnsi" w:cstheme="majorHAnsi"/>
          <w:szCs w:val="28"/>
          <w:bdr w:val="none" w:sz="0" w:space="0" w:color="auto" w:frame="1"/>
          <w:lang w:val="vi-VN"/>
        </w:rPr>
        <w:t xml:space="preserve"> </w:t>
      </w:r>
      <w:r w:rsidR="00265098" w:rsidRPr="00ED12D5">
        <w:rPr>
          <w:rFonts w:asciiTheme="majorHAnsi" w:eastAsia="Times New Roman" w:hAnsiTheme="majorHAnsi" w:cstheme="majorHAnsi"/>
          <w:szCs w:val="28"/>
          <w:bdr w:val="none" w:sz="0" w:space="0" w:color="auto" w:frame="1"/>
          <w:lang w:val="vi-VN"/>
        </w:rPr>
        <w:t xml:space="preserve">Cần quy định rõ hơn về phạm vi ủy quyền, nội dung ủy quyền đối với việc khai thuế thay, nộp thuế thay cho cá nhân kinh doanh tránh trường hợp ủy quyền không đầy đủ dẫn đến nghĩa vụ thuế không được thực hiện hoặc chậm trễ thực hiện nghĩa vụ thuế. </w:t>
      </w:r>
      <w:r w:rsidR="00265098" w:rsidRPr="00ED12D5">
        <w:rPr>
          <w:rFonts w:asciiTheme="majorHAnsi" w:hAnsiTheme="majorHAnsi" w:cstheme="majorHAnsi"/>
          <w:szCs w:val="28"/>
          <w:lang w:val="vi-VN"/>
        </w:rPr>
        <w:t xml:space="preserve">Quy định rõ hơn về chế tài xử lý đối với hành vi không nhận ủy quyền, </w:t>
      </w:r>
      <w:r w:rsidR="00265098" w:rsidRPr="00ED12D5">
        <w:rPr>
          <w:rFonts w:asciiTheme="majorHAnsi" w:eastAsia="Times New Roman" w:hAnsiTheme="majorHAnsi" w:cstheme="majorHAnsi"/>
          <w:szCs w:val="28"/>
          <w:bdr w:val="none" w:sz="0" w:space="0" w:color="auto" w:frame="1"/>
          <w:lang w:val="vi-VN"/>
        </w:rPr>
        <w:t xml:space="preserve">hành vi không thực hiện theo nội dung đã ủy quyền </w:t>
      </w:r>
      <w:r w:rsidR="00265098" w:rsidRPr="00ED12D5">
        <w:rPr>
          <w:rFonts w:asciiTheme="majorHAnsi" w:hAnsiTheme="majorHAnsi" w:cstheme="majorHAnsi"/>
          <w:szCs w:val="28"/>
          <w:lang w:val="vi-VN"/>
        </w:rPr>
        <w:t>khai thuế thay, nộp thuế thay cho cá nhân kinh doanh</w:t>
      </w:r>
      <w:r w:rsidR="00265098" w:rsidRPr="00ED12D5">
        <w:rPr>
          <w:rFonts w:asciiTheme="majorHAnsi" w:eastAsia="Times New Roman" w:hAnsiTheme="majorHAnsi" w:cstheme="majorHAnsi"/>
          <w:szCs w:val="28"/>
          <w:bdr w:val="none" w:sz="0" w:space="0" w:color="auto" w:frame="1"/>
          <w:lang w:val="vi-VN"/>
        </w:rPr>
        <w:t xml:space="preserve"> dẫn đến phát sinh hành vi vi phạm về thuế. </w:t>
      </w:r>
      <w:r w:rsidR="00265098" w:rsidRPr="00ED12D5">
        <w:rPr>
          <w:rFonts w:asciiTheme="majorHAnsi" w:hAnsiTheme="majorHAnsi" w:cstheme="majorHAnsi"/>
          <w:szCs w:val="28"/>
          <w:lang w:val="vi-VN"/>
        </w:rPr>
        <w:t>Giải pháp này giúp việc quản lý và thu thuế đối với cá nhân kinh doanh hiệu quả hơn, và chính xác hơn do sàn TMĐT là đơn vị quản lý các thông tin  người bán, thông tin người mua, thông tin giao dịch mua bán của cá nhân kinh doanh. Việc thực hiện khai thuế thay, nộp thuế thay của sàn TMĐT sẽ góp phần tiết kiệm được thời gian, chi phí, tạo thuận lợi cho cá nhân kinh doanh tự giác thực hiện đầy đủ nghĩa vụ với NSNN</w:t>
      </w:r>
      <w:r w:rsidR="00227F70" w:rsidRPr="00ED12D5">
        <w:rPr>
          <w:rFonts w:asciiTheme="majorHAnsi" w:hAnsiTheme="majorHAnsi" w:cstheme="majorHAnsi"/>
          <w:szCs w:val="28"/>
        </w:rPr>
        <w:t>.</w:t>
      </w:r>
    </w:p>
    <w:p w14:paraId="251D6C5B" w14:textId="17838B44" w:rsidR="00265098" w:rsidRPr="00ED12D5" w:rsidRDefault="009302CD" w:rsidP="00294A5D">
      <w:pPr>
        <w:pStyle w:val="03"/>
        <w:rPr>
          <w:rFonts w:asciiTheme="majorHAnsi" w:hAnsiTheme="majorHAnsi" w:cstheme="majorHAnsi"/>
        </w:rPr>
      </w:pPr>
      <w:bookmarkStart w:id="192" w:name="_Toc175060093"/>
      <w:bookmarkStart w:id="193" w:name="_Toc178572940"/>
      <w:r w:rsidRPr="00ED12D5">
        <w:rPr>
          <w:rFonts w:asciiTheme="majorHAnsi" w:hAnsiTheme="majorHAnsi" w:cstheme="majorHAnsi"/>
        </w:rPr>
        <w:t>3.2.2. Hoàn thiện quy định về nội dung</w:t>
      </w:r>
      <w:r w:rsidR="00265098" w:rsidRPr="00ED12D5">
        <w:rPr>
          <w:rFonts w:asciiTheme="majorHAnsi" w:hAnsiTheme="majorHAnsi" w:cstheme="majorHAnsi"/>
        </w:rPr>
        <w:t xml:space="preserve"> quản lý thuế đối với đối với hoạt động bán hàng trực tuyến của </w:t>
      </w:r>
      <w:bookmarkEnd w:id="192"/>
      <w:r w:rsidR="00E32F54" w:rsidRPr="00ED12D5">
        <w:rPr>
          <w:rFonts w:asciiTheme="majorHAnsi" w:hAnsiTheme="majorHAnsi" w:cstheme="majorHAnsi"/>
        </w:rPr>
        <w:t>hộ kinh doanh, cá nhân kinh doanh</w:t>
      </w:r>
      <w:bookmarkEnd w:id="193"/>
    </w:p>
    <w:p w14:paraId="37D2570C" w14:textId="196D9E6D" w:rsidR="00265098" w:rsidRPr="00ED12D5" w:rsidRDefault="00265098" w:rsidP="00294A5D">
      <w:pPr>
        <w:shd w:val="clear" w:color="auto" w:fill="FFFFFF"/>
        <w:tabs>
          <w:tab w:val="left" w:pos="851"/>
          <w:tab w:val="left" w:pos="993"/>
        </w:tabs>
        <w:spacing w:after="0" w:line="360" w:lineRule="auto"/>
        <w:ind w:firstLine="567"/>
        <w:jc w:val="both"/>
        <w:textAlignment w:val="baseline"/>
        <w:rPr>
          <w:rFonts w:asciiTheme="majorHAnsi" w:hAnsiTheme="majorHAnsi" w:cstheme="majorHAnsi"/>
          <w:szCs w:val="28"/>
          <w:lang w:val="vi-VN"/>
        </w:rPr>
      </w:pPr>
      <w:r w:rsidRPr="00ED12D5">
        <w:rPr>
          <w:rFonts w:asciiTheme="majorHAnsi" w:hAnsiTheme="majorHAnsi" w:cstheme="majorHAnsi"/>
          <w:b/>
          <w:i/>
          <w:szCs w:val="28"/>
          <w:lang w:val="vi-VN"/>
        </w:rPr>
        <w:t>Thứ</w:t>
      </w:r>
      <w:r w:rsidR="00567D51" w:rsidRPr="00ED12D5">
        <w:rPr>
          <w:rFonts w:asciiTheme="majorHAnsi" w:hAnsiTheme="majorHAnsi" w:cstheme="majorHAnsi"/>
          <w:b/>
          <w:i/>
          <w:szCs w:val="28"/>
          <w:lang w:val="vi-VN"/>
        </w:rPr>
        <w:t xml:space="preserve"> nhất</w:t>
      </w:r>
      <w:r w:rsidR="00567D51" w:rsidRPr="00ED12D5">
        <w:rPr>
          <w:rFonts w:asciiTheme="majorHAnsi" w:hAnsiTheme="majorHAnsi" w:cstheme="majorHAnsi"/>
          <w:i/>
          <w:szCs w:val="28"/>
          <w:lang w:val="vi-VN"/>
        </w:rPr>
        <w:t>, n</w:t>
      </w:r>
      <w:r w:rsidRPr="00ED12D5">
        <w:rPr>
          <w:rFonts w:asciiTheme="majorHAnsi" w:hAnsiTheme="majorHAnsi" w:cstheme="majorHAnsi"/>
          <w:i/>
          <w:szCs w:val="28"/>
          <w:lang w:val="vi-VN"/>
        </w:rPr>
        <w:t xml:space="preserve">hóm quy phạm quy định công tác triển khai thực hiện quản lý thuế đối với hoạt động bán hàng trực tuyến của </w:t>
      </w:r>
      <w:r w:rsidR="004C61BB" w:rsidRPr="00ED12D5">
        <w:rPr>
          <w:rFonts w:asciiTheme="majorHAnsi" w:hAnsiTheme="majorHAnsi" w:cstheme="majorHAnsi"/>
          <w:i/>
          <w:szCs w:val="28"/>
          <w:lang w:val="vi-VN"/>
        </w:rPr>
        <w:t>HKD, CNKD</w:t>
      </w:r>
      <w:r w:rsidR="00567D51" w:rsidRPr="00ED12D5">
        <w:rPr>
          <w:rFonts w:asciiTheme="majorHAnsi" w:hAnsiTheme="majorHAnsi" w:cstheme="majorHAnsi"/>
          <w:i/>
          <w:szCs w:val="28"/>
          <w:lang w:val="vi-VN"/>
        </w:rPr>
        <w:t>.</w:t>
      </w:r>
      <w:r w:rsidR="00667FC1" w:rsidRPr="00ED12D5">
        <w:rPr>
          <w:rFonts w:asciiTheme="majorHAnsi" w:hAnsiTheme="majorHAnsi" w:cstheme="majorHAnsi"/>
          <w:i/>
          <w:szCs w:val="28"/>
          <w:lang w:val="vi-VN"/>
        </w:rPr>
        <w:t xml:space="preserve"> </w:t>
      </w:r>
      <w:r w:rsidR="00667FC1" w:rsidRPr="00ED12D5">
        <w:rPr>
          <w:rFonts w:asciiTheme="majorHAnsi" w:hAnsiTheme="majorHAnsi" w:cstheme="majorHAnsi"/>
          <w:szCs w:val="28"/>
          <w:lang w:val="vi-VN"/>
        </w:rPr>
        <w:t>Tập trung hoàn thiện các quy định về phối hợp cung cấp thông tin</w:t>
      </w:r>
      <w:r w:rsidR="00A2383E" w:rsidRPr="00ED12D5">
        <w:rPr>
          <w:rFonts w:asciiTheme="majorHAnsi" w:hAnsiTheme="majorHAnsi" w:cstheme="majorHAnsi"/>
          <w:szCs w:val="28"/>
          <w:lang w:val="vi-VN"/>
        </w:rPr>
        <w:t xml:space="preserve"> </w:t>
      </w:r>
      <w:r w:rsidR="00667FC1" w:rsidRPr="00ED12D5">
        <w:rPr>
          <w:rFonts w:asciiTheme="majorHAnsi" w:hAnsiTheme="majorHAnsi" w:cstheme="majorHAnsi"/>
          <w:szCs w:val="28"/>
          <w:lang w:val="vi-VN"/>
        </w:rPr>
        <w:t>phục vụ quản lý thuế</w:t>
      </w:r>
      <w:r w:rsidR="006B1C73" w:rsidRPr="00ED12D5">
        <w:rPr>
          <w:rFonts w:asciiTheme="majorHAnsi" w:hAnsiTheme="majorHAnsi" w:cstheme="majorHAnsi"/>
          <w:szCs w:val="28"/>
          <w:lang w:val="vi-VN"/>
        </w:rPr>
        <w:t>, quy định rõ hơn về trách nhiệm cung cấp thông tin của đơn vị vận chuyển, thu hộ, chủ sở hữu các nền tảng mạng xã hội và</w:t>
      </w:r>
      <w:r w:rsidR="00667FC1" w:rsidRPr="00ED12D5">
        <w:rPr>
          <w:rFonts w:asciiTheme="majorHAnsi" w:hAnsiTheme="majorHAnsi" w:cstheme="majorHAnsi"/>
          <w:szCs w:val="28"/>
          <w:lang w:val="vi-VN"/>
        </w:rPr>
        <w:t xml:space="preserve"> </w:t>
      </w:r>
      <w:r w:rsidR="00A2383E" w:rsidRPr="00ED12D5">
        <w:rPr>
          <w:rFonts w:asciiTheme="majorHAnsi" w:hAnsiTheme="majorHAnsi" w:cstheme="majorHAnsi"/>
          <w:szCs w:val="28"/>
          <w:lang w:val="vi-VN"/>
        </w:rPr>
        <w:t>nội dung, cách thức cung cấp.</w:t>
      </w:r>
    </w:p>
    <w:p w14:paraId="1B623A15" w14:textId="04DDED5E" w:rsidR="00265098" w:rsidRPr="00ED12D5" w:rsidRDefault="00A2383E" w:rsidP="00294A5D">
      <w:pPr>
        <w:shd w:val="clear" w:color="auto" w:fill="FFFFFF"/>
        <w:tabs>
          <w:tab w:val="left" w:pos="851"/>
          <w:tab w:val="left" w:pos="993"/>
        </w:tabs>
        <w:spacing w:after="0" w:line="360" w:lineRule="auto"/>
        <w:ind w:firstLine="567"/>
        <w:jc w:val="both"/>
        <w:textAlignment w:val="baseline"/>
        <w:rPr>
          <w:rFonts w:asciiTheme="majorHAnsi" w:hAnsiTheme="majorHAnsi" w:cstheme="majorHAnsi"/>
          <w:spacing w:val="-6"/>
          <w:szCs w:val="28"/>
          <w:lang w:val="vi-VN"/>
        </w:rPr>
      </w:pPr>
      <w:r w:rsidRPr="00ED12D5">
        <w:rPr>
          <w:rFonts w:asciiTheme="majorHAnsi" w:hAnsiTheme="majorHAnsi" w:cstheme="majorHAnsi"/>
          <w:b/>
          <w:i/>
          <w:spacing w:val="-6"/>
          <w:szCs w:val="28"/>
          <w:lang w:val="vi-VN"/>
        </w:rPr>
        <w:t>Một là,</w:t>
      </w:r>
      <w:r w:rsidR="00265098" w:rsidRPr="00ED12D5">
        <w:rPr>
          <w:rFonts w:asciiTheme="majorHAnsi" w:hAnsiTheme="majorHAnsi" w:cstheme="majorHAnsi"/>
          <w:b/>
          <w:i/>
          <w:spacing w:val="-6"/>
          <w:szCs w:val="28"/>
          <w:lang w:val="vi-VN"/>
        </w:rPr>
        <w:t xml:space="preserve"> </w:t>
      </w:r>
      <w:r w:rsidRPr="00ED12D5">
        <w:rPr>
          <w:rFonts w:asciiTheme="majorHAnsi" w:hAnsiTheme="majorHAnsi" w:cstheme="majorHAnsi"/>
          <w:i/>
          <w:spacing w:val="-6"/>
          <w:szCs w:val="28"/>
          <w:lang w:val="vi-VN"/>
        </w:rPr>
        <w:t>q</w:t>
      </w:r>
      <w:r w:rsidR="001C21A3" w:rsidRPr="00ED12D5">
        <w:rPr>
          <w:rFonts w:asciiTheme="majorHAnsi" w:hAnsiTheme="majorHAnsi" w:cstheme="majorHAnsi"/>
          <w:i/>
          <w:spacing w:val="-6"/>
          <w:szCs w:val="28"/>
          <w:lang w:val="vi-VN"/>
        </w:rPr>
        <w:t>uy định về p</w:t>
      </w:r>
      <w:r w:rsidR="00265098" w:rsidRPr="00ED12D5">
        <w:rPr>
          <w:rFonts w:asciiTheme="majorHAnsi" w:hAnsiTheme="majorHAnsi" w:cstheme="majorHAnsi"/>
          <w:i/>
          <w:spacing w:val="-6"/>
          <w:szCs w:val="28"/>
          <w:lang w:val="vi-VN"/>
        </w:rPr>
        <w:t>hối hợp trong công tác cung cấp thông tin quản lý thuế</w:t>
      </w:r>
      <w:r w:rsidR="00AB4C11" w:rsidRPr="00ED12D5">
        <w:rPr>
          <w:rFonts w:asciiTheme="majorHAnsi" w:hAnsiTheme="majorHAnsi" w:cstheme="majorHAnsi"/>
          <w:i/>
          <w:spacing w:val="-6"/>
          <w:szCs w:val="28"/>
          <w:lang w:val="vi-VN"/>
        </w:rPr>
        <w:t>.</w:t>
      </w:r>
    </w:p>
    <w:p w14:paraId="225AFF7D" w14:textId="31B83F58" w:rsidR="00265098" w:rsidRPr="00ED12D5" w:rsidRDefault="00265098" w:rsidP="00294A5D">
      <w:pPr>
        <w:shd w:val="clear" w:color="auto" w:fill="FFFFFF"/>
        <w:tabs>
          <w:tab w:val="left" w:pos="851"/>
          <w:tab w:val="left" w:pos="993"/>
        </w:tabs>
        <w:spacing w:after="0" w:line="360" w:lineRule="auto"/>
        <w:ind w:firstLine="567"/>
        <w:jc w:val="both"/>
        <w:textAlignment w:val="baseline"/>
        <w:rPr>
          <w:rFonts w:asciiTheme="majorHAnsi" w:hAnsiTheme="majorHAnsi" w:cstheme="majorHAnsi"/>
          <w:szCs w:val="28"/>
          <w:shd w:val="clear" w:color="auto" w:fill="FFFFFF"/>
          <w:lang w:val="vi-VN"/>
        </w:rPr>
      </w:pPr>
      <w:r w:rsidRPr="00ED12D5">
        <w:rPr>
          <w:rFonts w:asciiTheme="majorHAnsi" w:eastAsia="Times New Roman" w:hAnsiTheme="majorHAnsi" w:cstheme="majorHAnsi"/>
          <w:szCs w:val="28"/>
          <w:bdr w:val="none" w:sz="0" w:space="0" w:color="auto" w:frame="1"/>
          <w:lang w:val="vi-VN"/>
        </w:rPr>
        <w:t xml:space="preserve">Cần có sự thống nhất trong quy định giữa pháp luật quản lý thuế TMĐT với pháp luật về TMĐT trong công tác </w:t>
      </w:r>
      <w:r w:rsidRPr="00ED12D5">
        <w:rPr>
          <w:rFonts w:asciiTheme="majorHAnsi" w:hAnsiTheme="majorHAnsi" w:cstheme="majorHAnsi"/>
          <w:szCs w:val="28"/>
          <w:shd w:val="clear" w:color="auto" w:fill="FFFFFF"/>
          <w:lang w:val="vi-VN"/>
        </w:rPr>
        <w:t xml:space="preserve">kết nối, cung cấp thông tin cho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Pháp luật về TMĐT cần bổ sung quy định về trách nhiệm cung cấp thông tin của chủ sàn TMĐT và nộ</w:t>
      </w:r>
      <w:r w:rsidR="004A1FA3" w:rsidRPr="00ED12D5">
        <w:rPr>
          <w:rFonts w:asciiTheme="majorHAnsi" w:hAnsiTheme="majorHAnsi" w:cstheme="majorHAnsi"/>
          <w:szCs w:val="28"/>
          <w:shd w:val="clear" w:color="auto" w:fill="FFFFFF"/>
          <w:lang w:val="vi-VN"/>
        </w:rPr>
        <w:t>i dung thông tin c</w:t>
      </w:r>
      <w:r w:rsidRPr="00ED12D5">
        <w:rPr>
          <w:rFonts w:asciiTheme="majorHAnsi" w:hAnsiTheme="majorHAnsi" w:cstheme="majorHAnsi"/>
          <w:szCs w:val="28"/>
          <w:shd w:val="clear" w:color="auto" w:fill="FFFFFF"/>
          <w:lang w:val="vi-VN"/>
        </w:rPr>
        <w:t xml:space="preserve">ần cung cấp như các thông tin liên quan đến hoạt động kinh doanh của cá nhân thông qua sàn theo yêu cầu của </w:t>
      </w:r>
      <w:r w:rsidR="007967C7" w:rsidRPr="00ED12D5">
        <w:rPr>
          <w:rFonts w:asciiTheme="majorHAnsi" w:hAnsiTheme="majorHAnsi" w:cstheme="majorHAnsi"/>
          <w:szCs w:val="28"/>
          <w:shd w:val="clear" w:color="auto" w:fill="FFFFFF"/>
          <w:lang w:val="vi-VN"/>
        </w:rPr>
        <w:t>cơ quan Thuế</w:t>
      </w:r>
      <w:r w:rsidRPr="00ED12D5">
        <w:rPr>
          <w:rFonts w:asciiTheme="majorHAnsi" w:hAnsiTheme="majorHAnsi" w:cstheme="majorHAnsi"/>
          <w:szCs w:val="28"/>
          <w:shd w:val="clear" w:color="auto" w:fill="FFFFFF"/>
          <w:lang w:val="vi-VN"/>
        </w:rPr>
        <w:t xml:space="preserve"> theo quy định của pháp luậ</w:t>
      </w:r>
      <w:r w:rsidR="009E465D" w:rsidRPr="00ED12D5">
        <w:rPr>
          <w:rFonts w:asciiTheme="majorHAnsi" w:hAnsiTheme="majorHAnsi" w:cstheme="majorHAnsi"/>
          <w:szCs w:val="28"/>
          <w:shd w:val="clear" w:color="auto" w:fill="FFFFFF"/>
          <w:lang w:val="vi-VN"/>
        </w:rPr>
        <w:t>t như: H</w:t>
      </w:r>
      <w:r w:rsidRPr="00ED12D5">
        <w:rPr>
          <w:rFonts w:asciiTheme="majorHAnsi" w:hAnsiTheme="majorHAnsi" w:cstheme="majorHAnsi"/>
          <w:szCs w:val="28"/>
          <w:shd w:val="clear" w:color="auto" w:fill="FFFFFF"/>
          <w:lang w:val="vi-VN"/>
        </w:rPr>
        <w:t>ọ</w:t>
      </w:r>
      <w:r w:rsidR="00917213">
        <w:rPr>
          <w:rFonts w:asciiTheme="majorHAnsi" w:hAnsiTheme="majorHAnsi" w:cstheme="majorHAnsi"/>
          <w:szCs w:val="28"/>
          <w:shd w:val="clear" w:color="auto" w:fill="FFFFFF"/>
          <w:lang w:val="vi-VN"/>
        </w:rPr>
        <w:t xml:space="preserve"> tên; s</w:t>
      </w:r>
      <w:r w:rsidRPr="00ED12D5">
        <w:rPr>
          <w:rFonts w:asciiTheme="majorHAnsi" w:hAnsiTheme="majorHAnsi" w:cstheme="majorHAnsi"/>
          <w:szCs w:val="28"/>
          <w:shd w:val="clear" w:color="auto" w:fill="FFFFFF"/>
          <w:lang w:val="vi-VN"/>
        </w:rPr>
        <w:t xml:space="preserve">ố định danh cá </w:t>
      </w:r>
      <w:r w:rsidRPr="00ED12D5">
        <w:rPr>
          <w:rFonts w:asciiTheme="majorHAnsi" w:hAnsiTheme="majorHAnsi" w:cstheme="majorHAnsi"/>
          <w:szCs w:val="28"/>
          <w:shd w:val="clear" w:color="auto" w:fill="FFFFFF"/>
          <w:lang w:val="vi-VN"/>
        </w:rPr>
        <w:lastRenderedPageBreak/>
        <w:t>nhân hoặc chứng minh nhân dân hoặc căn cước công dân hoặc hộ chiế</w:t>
      </w:r>
      <w:r w:rsidR="00917213">
        <w:rPr>
          <w:rFonts w:asciiTheme="majorHAnsi" w:hAnsiTheme="majorHAnsi" w:cstheme="majorHAnsi"/>
          <w:szCs w:val="28"/>
          <w:shd w:val="clear" w:color="auto" w:fill="FFFFFF"/>
          <w:lang w:val="vi-VN"/>
        </w:rPr>
        <w:t>u; m</w:t>
      </w:r>
      <w:r w:rsidRPr="00ED12D5">
        <w:rPr>
          <w:rFonts w:asciiTheme="majorHAnsi" w:hAnsiTheme="majorHAnsi" w:cstheme="majorHAnsi"/>
          <w:szCs w:val="28"/>
          <w:shd w:val="clear" w:color="auto" w:fill="FFFFFF"/>
          <w:lang w:val="vi-VN"/>
        </w:rPr>
        <w:t>ã số thuế</w:t>
      </w:r>
      <w:r w:rsidR="00917213">
        <w:rPr>
          <w:rFonts w:asciiTheme="majorHAnsi" w:hAnsiTheme="majorHAnsi" w:cstheme="majorHAnsi"/>
          <w:szCs w:val="28"/>
          <w:shd w:val="clear" w:color="auto" w:fill="FFFFFF"/>
          <w:lang w:val="vi-VN"/>
        </w:rPr>
        <w:t>; đ</w:t>
      </w:r>
      <w:r w:rsidRPr="00ED12D5">
        <w:rPr>
          <w:rFonts w:asciiTheme="majorHAnsi" w:hAnsiTheme="majorHAnsi" w:cstheme="majorHAnsi"/>
          <w:szCs w:val="28"/>
          <w:shd w:val="clear" w:color="auto" w:fill="FFFFFF"/>
          <w:lang w:val="vi-VN"/>
        </w:rPr>
        <w:t>ịa chỉ</w:t>
      </w:r>
      <w:r w:rsidR="00917213">
        <w:rPr>
          <w:rFonts w:asciiTheme="majorHAnsi" w:hAnsiTheme="majorHAnsi" w:cstheme="majorHAnsi"/>
          <w:szCs w:val="28"/>
          <w:shd w:val="clear" w:color="auto" w:fill="FFFFFF"/>
          <w:lang w:val="vi-VN"/>
        </w:rPr>
        <w:t>; email; s</w:t>
      </w:r>
      <w:r w:rsidRPr="00ED12D5">
        <w:rPr>
          <w:rFonts w:asciiTheme="majorHAnsi" w:hAnsiTheme="majorHAnsi" w:cstheme="majorHAnsi"/>
          <w:szCs w:val="28"/>
          <w:shd w:val="clear" w:color="auto" w:fill="FFFFFF"/>
          <w:lang w:val="vi-VN"/>
        </w:rPr>
        <w:t>ố điện thoại liên lạ</w:t>
      </w:r>
      <w:r w:rsidR="00917213">
        <w:rPr>
          <w:rFonts w:asciiTheme="majorHAnsi" w:hAnsiTheme="majorHAnsi" w:cstheme="majorHAnsi"/>
          <w:szCs w:val="28"/>
          <w:shd w:val="clear" w:color="auto" w:fill="FFFFFF"/>
          <w:lang w:val="vi-VN"/>
        </w:rPr>
        <w:t>c; h</w:t>
      </w:r>
      <w:r w:rsidRPr="00ED12D5">
        <w:rPr>
          <w:rFonts w:asciiTheme="majorHAnsi" w:hAnsiTheme="majorHAnsi" w:cstheme="majorHAnsi"/>
          <w:szCs w:val="28"/>
          <w:shd w:val="clear" w:color="auto" w:fill="FFFFFF"/>
          <w:lang w:val="vi-VN"/>
        </w:rPr>
        <w:t>àng hóa, dịch vụ cung cấ</w:t>
      </w:r>
      <w:r w:rsidR="00917213">
        <w:rPr>
          <w:rFonts w:asciiTheme="majorHAnsi" w:hAnsiTheme="majorHAnsi" w:cstheme="majorHAnsi"/>
          <w:szCs w:val="28"/>
          <w:shd w:val="clear" w:color="auto" w:fill="FFFFFF"/>
          <w:lang w:val="vi-VN"/>
        </w:rPr>
        <w:t>p; doanh thu kinh doanh; t</w:t>
      </w:r>
      <w:r w:rsidRPr="00ED12D5">
        <w:rPr>
          <w:rFonts w:asciiTheme="majorHAnsi" w:hAnsiTheme="majorHAnsi" w:cstheme="majorHAnsi"/>
          <w:szCs w:val="28"/>
          <w:shd w:val="clear" w:color="auto" w:fill="FFFFFF"/>
          <w:lang w:val="vi-VN"/>
        </w:rPr>
        <w:t>ài khoản ngân hàng của ngườ</w:t>
      </w:r>
      <w:r w:rsidR="00917213">
        <w:rPr>
          <w:rFonts w:asciiTheme="majorHAnsi" w:hAnsiTheme="majorHAnsi" w:cstheme="majorHAnsi"/>
          <w:szCs w:val="28"/>
          <w:shd w:val="clear" w:color="auto" w:fill="FFFFFF"/>
          <w:lang w:val="vi-VN"/>
        </w:rPr>
        <w:t>i bán; t</w:t>
      </w:r>
      <w:r w:rsidRPr="00ED12D5">
        <w:rPr>
          <w:rFonts w:asciiTheme="majorHAnsi" w:hAnsiTheme="majorHAnsi" w:cstheme="majorHAnsi"/>
          <w:szCs w:val="28"/>
          <w:shd w:val="clear" w:color="auto" w:fill="FFFFFF"/>
          <w:lang w:val="vi-VN"/>
        </w:rPr>
        <w:t>hông tin khác liên quan.</w:t>
      </w:r>
    </w:p>
    <w:p w14:paraId="1808194E" w14:textId="0EB6AEE4" w:rsidR="00265098" w:rsidRPr="00ED12D5" w:rsidRDefault="007967C7"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Cơ quan Thuế</w:t>
      </w:r>
      <w:r w:rsidR="00265098" w:rsidRPr="00ED12D5">
        <w:rPr>
          <w:rFonts w:asciiTheme="majorHAnsi" w:hAnsiTheme="majorHAnsi" w:cstheme="majorHAnsi"/>
          <w:szCs w:val="28"/>
          <w:lang w:val="vi-VN"/>
        </w:rPr>
        <w:t xml:space="preserve"> cần phối hợp với cơ quan quản lý khác như Bộ Công Thương, Bộ Thông tin và Truyền thông,...trong những vấn đề cấp thiết cần giải quyết đó là ban hành các quy định và rà soát chặt chẽ hơn việc sử dụng các nền tảng mạng xã hội. Đối với nền tảng mạng xã hội, nếu người dùng muốn bật tính năng </w:t>
      </w:r>
      <w:r w:rsidR="00265098" w:rsidRPr="00ED12D5">
        <w:rPr>
          <w:rFonts w:asciiTheme="majorHAnsi" w:hAnsiTheme="majorHAnsi" w:cstheme="majorHAnsi"/>
          <w:i/>
          <w:szCs w:val="28"/>
          <w:lang w:val="vi-VN"/>
        </w:rPr>
        <w:t>“Kiếm tiền”</w:t>
      </w:r>
      <w:r w:rsidR="00265098" w:rsidRPr="00ED12D5">
        <w:rPr>
          <w:rFonts w:asciiTheme="majorHAnsi" w:hAnsiTheme="majorHAnsi" w:cstheme="majorHAnsi"/>
          <w:szCs w:val="28"/>
          <w:lang w:val="vi-VN"/>
        </w:rPr>
        <w:t xml:space="preserve">, kinh doanh bán hàng trực tuyến thì tất cả các nền tảng mạng xã hội phải có tiêu chí đăng ký cụ thể hơn như liên quan đến việc cung cấp thông tin số giấy tờ tùy thân, địa chỉ cư trú, mã số thuế là tiêu chí bắt buộc nếu muốn mở gian hàng trên các nền tảng này. Cần phải có quy định chặt chẽ hơn trong việc quảng cáo sản phẩm trên các nền tảng mạng xã hội tại Việt Nam, chỉ cho phép các tổ chức, cá nhân có đăng ký kinh doanh và được cấp mã số thuế mới được phép thực hiện các hoạt động quảng cáo bán hàng trên các nền tảng này. Đồng thời có hướng dẫn cụ thể đối với các trường hợp </w:t>
      </w:r>
      <w:r w:rsidR="004C61BB" w:rsidRPr="00ED12D5">
        <w:rPr>
          <w:rFonts w:asciiTheme="majorHAnsi" w:hAnsiTheme="majorHAnsi" w:cstheme="majorHAnsi"/>
          <w:szCs w:val="28"/>
          <w:lang w:val="vi-VN"/>
        </w:rPr>
        <w:t>HKD, CNKD</w:t>
      </w:r>
      <w:r w:rsidR="00265098" w:rsidRPr="00ED12D5">
        <w:rPr>
          <w:rFonts w:asciiTheme="majorHAnsi" w:hAnsiTheme="majorHAnsi" w:cstheme="majorHAnsi"/>
          <w:szCs w:val="28"/>
          <w:lang w:val="vi-VN"/>
        </w:rPr>
        <w:t xml:space="preserve"> trước đây đăng ký bán hàng trên các sàn TMĐT, các nền tảng mạng xã hội nhưng chưa đăng ký kinh doanh, chưa đăng ký thuế, chưa khai thuế, nộp thuế và cập nhật thông tin theo yêu cầu mới nhất của chủ sàn TMĐT, chủ sở hữu các nền tảng mạng xã hội,...để người dùng tự giác khắc phục.</w:t>
      </w:r>
    </w:p>
    <w:p w14:paraId="6C5F0CCF" w14:textId="15395632" w:rsidR="00265098" w:rsidRPr="00ED12D5" w:rsidRDefault="00A2383E"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b/>
          <w:i/>
          <w:sz w:val="28"/>
          <w:szCs w:val="28"/>
          <w:lang w:val="vi-VN"/>
        </w:rPr>
        <w:t>Hai là,</w:t>
      </w:r>
      <w:r w:rsidRPr="00ED12D5">
        <w:rPr>
          <w:rFonts w:asciiTheme="majorHAnsi" w:hAnsiTheme="majorHAnsi" w:cstheme="majorHAnsi"/>
          <w:sz w:val="28"/>
          <w:szCs w:val="28"/>
          <w:lang w:val="vi-VN"/>
        </w:rPr>
        <w:t xml:space="preserve"> </w:t>
      </w:r>
      <w:r w:rsidRPr="00ED12D5">
        <w:rPr>
          <w:rFonts w:asciiTheme="majorHAnsi" w:hAnsiTheme="majorHAnsi" w:cstheme="majorHAnsi"/>
          <w:i/>
          <w:sz w:val="28"/>
          <w:szCs w:val="28"/>
          <w:lang w:val="vi-VN"/>
        </w:rPr>
        <w:t>q</w:t>
      </w:r>
      <w:r w:rsidR="00265098" w:rsidRPr="00ED12D5">
        <w:rPr>
          <w:rFonts w:asciiTheme="majorHAnsi" w:hAnsiTheme="majorHAnsi" w:cstheme="majorHAnsi"/>
          <w:i/>
          <w:sz w:val="28"/>
          <w:szCs w:val="28"/>
          <w:lang w:val="vi-VN"/>
        </w:rPr>
        <w:t xml:space="preserve">uy định rõ hơn về trách nhiệm và nội dung thông tin cần cung cấp đối với đơn vị giao nhận hàng hóa, </w:t>
      </w:r>
      <w:r w:rsidR="00265098" w:rsidRPr="00ED12D5">
        <w:rPr>
          <w:rFonts w:asciiTheme="majorHAnsi" w:hAnsiTheme="majorHAnsi" w:cstheme="majorHAnsi"/>
          <w:i/>
          <w:sz w:val="28"/>
          <w:szCs w:val="28"/>
          <w:shd w:val="clear" w:color="auto" w:fill="FFFFFF"/>
          <w:lang w:val="vi-VN"/>
        </w:rPr>
        <w:t>chủ sở hữu, nhà quản lý của các nền tảng mạng xã hội</w:t>
      </w:r>
      <w:r w:rsidR="00265098" w:rsidRPr="00ED12D5">
        <w:rPr>
          <w:rFonts w:asciiTheme="majorHAnsi" w:hAnsiTheme="majorHAnsi" w:cstheme="majorHAnsi"/>
          <w:i/>
          <w:sz w:val="28"/>
          <w:szCs w:val="28"/>
          <w:lang w:val="vi-VN"/>
        </w:rPr>
        <w:t xml:space="preserve">. </w:t>
      </w:r>
      <w:r w:rsidR="00265098" w:rsidRPr="00ED12D5">
        <w:rPr>
          <w:rFonts w:asciiTheme="majorHAnsi" w:hAnsiTheme="majorHAnsi" w:cstheme="majorHAnsi"/>
          <w:sz w:val="28"/>
          <w:szCs w:val="28"/>
          <w:lang w:val="vi-VN"/>
        </w:rPr>
        <w:t xml:space="preserve">Điều này sẽ giúp quản lý và truy vết được các tài khoản có phát sinh hoạt động kinh doanh và các giao dịch bán hàng, giao dịch thu hộ khi người mua hàng đến từ các nền tảng mạng xã hội cá nhân như facebook, zalo, </w:t>
      </w:r>
      <w:r w:rsidR="0092603E" w:rsidRPr="00ED12D5">
        <w:rPr>
          <w:rFonts w:asciiTheme="majorHAnsi" w:hAnsiTheme="majorHAnsi" w:cstheme="majorHAnsi"/>
          <w:sz w:val="28"/>
          <w:szCs w:val="28"/>
          <w:lang w:val="vi-VN"/>
        </w:rPr>
        <w:t>tiktok</w:t>
      </w:r>
      <w:r w:rsidR="00265098" w:rsidRPr="00ED12D5">
        <w:rPr>
          <w:rFonts w:asciiTheme="majorHAnsi" w:hAnsiTheme="majorHAnsi" w:cstheme="majorHAnsi"/>
          <w:sz w:val="28"/>
          <w:szCs w:val="28"/>
          <w:lang w:val="vi-VN"/>
        </w:rPr>
        <w:t xml:space="preserve">, instagram,...Bên cạnh đó cần phải có quy định về việc bảo mật thông tin, chế tài xử phạt và bồi thường khi </w:t>
      </w:r>
      <w:r w:rsidR="007967C7" w:rsidRPr="00ED12D5">
        <w:rPr>
          <w:rFonts w:asciiTheme="majorHAnsi" w:hAnsiTheme="majorHAnsi" w:cstheme="majorHAnsi"/>
          <w:sz w:val="28"/>
          <w:szCs w:val="28"/>
          <w:lang w:val="vi-VN"/>
        </w:rPr>
        <w:t>cơ quan Thuế</w:t>
      </w:r>
      <w:r w:rsidR="00265098" w:rsidRPr="00ED12D5">
        <w:rPr>
          <w:rFonts w:asciiTheme="majorHAnsi" w:hAnsiTheme="majorHAnsi" w:cstheme="majorHAnsi"/>
          <w:sz w:val="28"/>
          <w:szCs w:val="28"/>
          <w:lang w:val="vi-VN"/>
        </w:rPr>
        <w:t xml:space="preserve"> để lộ thông tin </w:t>
      </w:r>
      <w:r w:rsidR="003316A2" w:rsidRPr="00ED12D5">
        <w:rPr>
          <w:rFonts w:asciiTheme="majorHAnsi" w:hAnsiTheme="majorHAnsi" w:cstheme="majorHAnsi"/>
          <w:sz w:val="28"/>
          <w:szCs w:val="28"/>
          <w:lang w:val="vi-VN"/>
        </w:rPr>
        <w:t>NNT</w:t>
      </w:r>
      <w:r w:rsidR="00265098" w:rsidRPr="00ED12D5">
        <w:rPr>
          <w:rFonts w:asciiTheme="majorHAnsi" w:hAnsiTheme="majorHAnsi" w:cstheme="majorHAnsi"/>
          <w:sz w:val="28"/>
          <w:szCs w:val="28"/>
          <w:lang w:val="vi-VN"/>
        </w:rPr>
        <w:t xml:space="preserve">. Điều này sẽ giúp các đơn vị yên tâm và tích cực phối hợp với </w:t>
      </w:r>
      <w:r w:rsidR="007967C7" w:rsidRPr="00ED12D5">
        <w:rPr>
          <w:rFonts w:asciiTheme="majorHAnsi" w:hAnsiTheme="majorHAnsi" w:cstheme="majorHAnsi"/>
          <w:sz w:val="28"/>
          <w:szCs w:val="28"/>
          <w:lang w:val="vi-VN"/>
        </w:rPr>
        <w:t>cơ quan Thuế</w:t>
      </w:r>
      <w:r w:rsidR="00265098" w:rsidRPr="00ED12D5">
        <w:rPr>
          <w:rFonts w:asciiTheme="majorHAnsi" w:hAnsiTheme="majorHAnsi" w:cstheme="majorHAnsi"/>
          <w:sz w:val="28"/>
          <w:szCs w:val="28"/>
          <w:lang w:val="vi-VN"/>
        </w:rPr>
        <w:t xml:space="preserve"> hơn.</w:t>
      </w:r>
    </w:p>
    <w:p w14:paraId="69812C0E" w14:textId="1BF740D7" w:rsidR="00567D51" w:rsidRPr="00ED12D5" w:rsidRDefault="00567D51" w:rsidP="00294A5D">
      <w:pPr>
        <w:tabs>
          <w:tab w:val="left" w:pos="851"/>
        </w:tabs>
        <w:spacing w:after="0" w:line="360"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lastRenderedPageBreak/>
        <w:t>Thứ hai</w:t>
      </w:r>
      <w:r w:rsidRPr="00ED12D5">
        <w:rPr>
          <w:rFonts w:asciiTheme="majorHAnsi" w:hAnsiTheme="majorHAnsi" w:cstheme="majorHAnsi"/>
          <w:i/>
          <w:szCs w:val="28"/>
          <w:shd w:val="clear" w:color="auto" w:fill="FFFFFF"/>
          <w:lang w:val="vi-VN"/>
        </w:rPr>
        <w:t>,</w:t>
      </w:r>
      <w:r w:rsidRPr="00ED12D5">
        <w:rPr>
          <w:rFonts w:asciiTheme="majorHAnsi" w:hAnsiTheme="majorHAnsi" w:cstheme="majorHAnsi"/>
          <w:b/>
          <w:i/>
          <w:szCs w:val="28"/>
          <w:shd w:val="clear" w:color="auto" w:fill="FFFFFF"/>
          <w:lang w:val="vi-VN"/>
        </w:rPr>
        <w:t xml:space="preserve"> </w:t>
      </w:r>
      <w:r w:rsidRPr="00ED12D5">
        <w:rPr>
          <w:rFonts w:asciiTheme="majorHAnsi" w:hAnsiTheme="majorHAnsi" w:cstheme="majorHAnsi"/>
          <w:i/>
          <w:szCs w:val="28"/>
          <w:shd w:val="clear" w:color="auto" w:fill="FFFFFF"/>
          <w:lang w:val="vi-VN"/>
        </w:rPr>
        <w:t>nhóm quy định về công tác tuyên truyền, phổ biến chính sách pháp luật về thuế.</w:t>
      </w:r>
      <w:r w:rsidR="00A2383E"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lang w:val="vi-VN"/>
        </w:rPr>
        <w:t xml:space="preserve">Cần chủ động xây dựng các quy chế phối hợp trong công tác thông tin tuyên truyền chính sách pháp luật về thuế </w:t>
      </w:r>
      <w:r w:rsidR="005E29AB" w:rsidRPr="00ED12D5">
        <w:rPr>
          <w:rFonts w:asciiTheme="majorHAnsi" w:hAnsiTheme="majorHAnsi" w:cstheme="majorHAnsi"/>
          <w:szCs w:val="28"/>
          <w:lang w:val="vi-VN"/>
        </w:rPr>
        <w:t xml:space="preserve">đối </w:t>
      </w:r>
      <w:r w:rsidRPr="00ED12D5">
        <w:rPr>
          <w:rFonts w:asciiTheme="majorHAnsi" w:hAnsiTheme="majorHAnsi" w:cstheme="majorHAnsi"/>
          <w:szCs w:val="28"/>
          <w:lang w:val="vi-VN"/>
        </w:rPr>
        <w:t xml:space="preserve">với </w:t>
      </w:r>
      <w:r w:rsidR="005E29AB" w:rsidRPr="00ED12D5">
        <w:rPr>
          <w:rFonts w:asciiTheme="majorHAnsi" w:hAnsiTheme="majorHAnsi" w:cstheme="majorHAnsi"/>
          <w:szCs w:val="28"/>
          <w:shd w:val="clear" w:color="auto" w:fill="FFFFFF"/>
          <w:lang w:val="vi-VN"/>
        </w:rPr>
        <w:t>Mặt trận Tổ quốc Việt Nam,</w:t>
      </w:r>
      <w:r w:rsidR="005E29AB" w:rsidRPr="00ED12D5">
        <w:rPr>
          <w:rFonts w:asciiTheme="majorHAnsi" w:hAnsiTheme="majorHAnsi" w:cstheme="majorHAnsi"/>
          <w:i/>
          <w:szCs w:val="28"/>
          <w:shd w:val="clear" w:color="auto" w:fill="FFFFFF"/>
          <w:lang w:val="vi-VN"/>
        </w:rPr>
        <w:t xml:space="preserve"> </w:t>
      </w:r>
      <w:r w:rsidR="005E29AB" w:rsidRPr="00ED12D5">
        <w:rPr>
          <w:rFonts w:asciiTheme="majorHAnsi" w:hAnsiTheme="majorHAnsi" w:cstheme="majorHAnsi"/>
          <w:szCs w:val="28"/>
          <w:shd w:val="clear" w:color="auto" w:fill="FFFFFF"/>
          <w:lang w:val="vi-VN"/>
        </w:rPr>
        <w:t xml:space="preserve">các đơn vị, đoàn thể, tổ chức chính trị xã hội, cơ quan thông tin, báo chí, </w:t>
      </w:r>
      <w:r w:rsidRPr="00ED12D5">
        <w:rPr>
          <w:rFonts w:asciiTheme="majorHAnsi" w:hAnsiTheme="majorHAnsi" w:cstheme="majorHAnsi"/>
          <w:szCs w:val="28"/>
          <w:lang w:val="vi-VN"/>
        </w:rPr>
        <w:t>cơ qua</w:t>
      </w:r>
      <w:r w:rsidR="005E29AB" w:rsidRPr="00ED12D5">
        <w:rPr>
          <w:rFonts w:asciiTheme="majorHAnsi" w:hAnsiTheme="majorHAnsi" w:cstheme="majorHAnsi"/>
          <w:szCs w:val="28"/>
          <w:lang w:val="vi-VN"/>
        </w:rPr>
        <w:t>n tư pháp, cơ quan tuyên giáo để</w:t>
      </w:r>
      <w:r w:rsidRPr="00ED12D5">
        <w:rPr>
          <w:rFonts w:asciiTheme="majorHAnsi" w:hAnsiTheme="majorHAnsi" w:cstheme="majorHAnsi"/>
          <w:szCs w:val="28"/>
          <w:lang w:val="vi-VN"/>
        </w:rPr>
        <w:t xml:space="preserve"> có cơ sở</w:t>
      </w:r>
      <w:r w:rsidR="005E29AB" w:rsidRPr="00ED12D5">
        <w:rPr>
          <w:rFonts w:asciiTheme="majorHAnsi" w:hAnsiTheme="majorHAnsi" w:cstheme="majorHAnsi"/>
          <w:szCs w:val="28"/>
          <w:lang w:val="vi-VN"/>
        </w:rPr>
        <w:t xml:space="preserve"> phối hợp,</w:t>
      </w:r>
      <w:r w:rsidRPr="00ED12D5">
        <w:rPr>
          <w:rFonts w:asciiTheme="majorHAnsi" w:hAnsiTheme="majorHAnsi" w:cstheme="majorHAnsi"/>
          <w:szCs w:val="28"/>
          <w:lang w:val="vi-VN"/>
        </w:rPr>
        <w:t xml:space="preserve"> triển khai, </w:t>
      </w:r>
      <w:r w:rsidR="005E29AB" w:rsidRPr="00ED12D5">
        <w:rPr>
          <w:rFonts w:asciiTheme="majorHAnsi" w:hAnsiTheme="majorHAnsi" w:cstheme="majorHAnsi"/>
          <w:szCs w:val="28"/>
          <w:lang w:val="vi-VN"/>
        </w:rPr>
        <w:t>truyền tải chính sách pháp luật về thuế. Điều này vừa đảm bảo tính kịp thời, vừa đảm bảo tính chính xác về nội dung và đảm bảo được trách nhiệm của các tổ chức khi đã ký kết các quy chế phối hợp.</w:t>
      </w:r>
    </w:p>
    <w:p w14:paraId="2D7FA75D" w14:textId="25518C0F" w:rsidR="009302CD" w:rsidRPr="00ED12D5" w:rsidRDefault="009302CD" w:rsidP="00294A5D">
      <w:pPr>
        <w:pStyle w:val="03"/>
        <w:rPr>
          <w:rFonts w:asciiTheme="majorHAnsi" w:hAnsiTheme="majorHAnsi" w:cstheme="majorHAnsi"/>
        </w:rPr>
      </w:pPr>
      <w:bookmarkStart w:id="194" w:name="_Toc175060094"/>
      <w:bookmarkStart w:id="195" w:name="_Toc178572941"/>
      <w:r w:rsidRPr="00ED12D5">
        <w:rPr>
          <w:rFonts w:asciiTheme="majorHAnsi" w:hAnsiTheme="majorHAnsi" w:cstheme="majorHAnsi"/>
        </w:rPr>
        <w:t xml:space="preserve">3.2.3. Hoàn thiện quy định về </w:t>
      </w:r>
      <w:r w:rsidR="00265098" w:rsidRPr="00ED12D5">
        <w:rPr>
          <w:rFonts w:asciiTheme="majorHAnsi" w:hAnsiTheme="majorHAnsi" w:cstheme="majorHAnsi"/>
        </w:rPr>
        <w:t xml:space="preserve">kiểm tra, thanh tra, xử lý vi phạm về thuế đối với hoạt động bán hàng trực tuyến của </w:t>
      </w:r>
      <w:bookmarkEnd w:id="194"/>
      <w:r w:rsidR="00E32F54" w:rsidRPr="00ED12D5">
        <w:rPr>
          <w:rFonts w:asciiTheme="majorHAnsi" w:hAnsiTheme="majorHAnsi" w:cstheme="majorHAnsi"/>
        </w:rPr>
        <w:t>hộ kinh doanh, cá nhân kinh doanh</w:t>
      </w:r>
      <w:bookmarkEnd w:id="195"/>
    </w:p>
    <w:p w14:paraId="31792D78" w14:textId="335296C6" w:rsidR="00EE384A" w:rsidRPr="00ED12D5" w:rsidRDefault="00017FB9" w:rsidP="00294A5D">
      <w:pPr>
        <w:tabs>
          <w:tab w:val="left" w:pos="851"/>
        </w:tabs>
        <w:spacing w:after="0" w:line="360"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w:t>
      </w:r>
      <w:r w:rsidR="0075319A" w:rsidRPr="00ED12D5">
        <w:rPr>
          <w:rFonts w:asciiTheme="majorHAnsi" w:hAnsiTheme="majorHAnsi" w:cstheme="majorHAnsi"/>
          <w:b/>
          <w:i/>
          <w:szCs w:val="28"/>
          <w:lang w:val="vi-VN"/>
        </w:rPr>
        <w:t xml:space="preserve"> nhất</w:t>
      </w:r>
      <w:r w:rsidR="0075319A" w:rsidRPr="00ED12D5">
        <w:rPr>
          <w:rFonts w:asciiTheme="majorHAnsi" w:hAnsiTheme="majorHAnsi" w:cstheme="majorHAnsi"/>
          <w:i/>
          <w:szCs w:val="28"/>
          <w:lang w:val="vi-VN"/>
        </w:rPr>
        <w:t>, n</w:t>
      </w:r>
      <w:r w:rsidRPr="00ED12D5">
        <w:rPr>
          <w:rFonts w:asciiTheme="majorHAnsi" w:hAnsiTheme="majorHAnsi" w:cstheme="majorHAnsi"/>
          <w:i/>
          <w:szCs w:val="28"/>
          <w:lang w:val="vi-VN"/>
        </w:rPr>
        <w:t>hóm quy phạm quy định về kiể</w:t>
      </w:r>
      <w:r w:rsidR="0075319A" w:rsidRPr="00ED12D5">
        <w:rPr>
          <w:rFonts w:asciiTheme="majorHAnsi" w:hAnsiTheme="majorHAnsi" w:cstheme="majorHAnsi"/>
          <w:i/>
          <w:szCs w:val="28"/>
          <w:lang w:val="vi-VN"/>
        </w:rPr>
        <w:t>m tra, thanh tra thuế.</w:t>
      </w:r>
      <w:r w:rsidR="00E06B2D" w:rsidRPr="00ED12D5">
        <w:rPr>
          <w:rFonts w:asciiTheme="majorHAnsi" w:hAnsiTheme="majorHAnsi" w:cstheme="majorHAnsi"/>
          <w:i/>
          <w:szCs w:val="28"/>
          <w:lang w:val="vi-VN"/>
        </w:rPr>
        <w:t xml:space="preserve"> </w:t>
      </w:r>
      <w:r w:rsidRPr="00ED12D5">
        <w:rPr>
          <w:rFonts w:asciiTheme="majorHAnsi" w:hAnsiTheme="majorHAnsi" w:cstheme="majorHAnsi"/>
          <w:szCs w:val="28"/>
          <w:lang w:val="vi-VN"/>
        </w:rPr>
        <w:t xml:space="preserve">Cần có hướng dẫn chi tiết về việc xác định dấu </w:t>
      </w:r>
      <w:r w:rsidR="00EE384A" w:rsidRPr="00ED12D5">
        <w:rPr>
          <w:rFonts w:asciiTheme="majorHAnsi" w:hAnsiTheme="majorHAnsi" w:cstheme="majorHAnsi"/>
          <w:szCs w:val="28"/>
          <w:lang w:val="vi-VN"/>
        </w:rPr>
        <w:t>hiệu vi phạm pháp luật về thuế. Định hướng để xác định các hành vi có dấu hiệu vi phạm pháp luật về thuế có thể căn cứ</w:t>
      </w:r>
      <w:r w:rsidR="000A1593" w:rsidRPr="00ED12D5">
        <w:rPr>
          <w:rFonts w:asciiTheme="majorHAnsi" w:hAnsiTheme="majorHAnsi" w:cstheme="majorHAnsi"/>
          <w:szCs w:val="28"/>
          <w:lang w:val="vi-VN"/>
        </w:rPr>
        <w:t xml:space="preserve"> vào </w:t>
      </w:r>
      <w:r w:rsidR="000A1593" w:rsidRPr="00ED12D5">
        <w:rPr>
          <w:rFonts w:asciiTheme="majorHAnsi" w:hAnsiTheme="majorHAnsi" w:cstheme="majorHAnsi"/>
          <w:color w:val="000000"/>
          <w:szCs w:val="28"/>
          <w:shd w:val="clear" w:color="auto" w:fill="FFFFFF"/>
        </w:rPr>
        <w:t xml:space="preserve">hành vi có lỗi do </w:t>
      </w:r>
      <w:r w:rsidR="000A1593" w:rsidRPr="00ED12D5">
        <w:rPr>
          <w:rFonts w:asciiTheme="majorHAnsi" w:hAnsiTheme="majorHAnsi" w:cstheme="majorHAnsi"/>
          <w:color w:val="000000"/>
          <w:szCs w:val="28"/>
          <w:shd w:val="clear" w:color="auto" w:fill="FFFFFF"/>
          <w:lang w:val="vi-VN"/>
        </w:rPr>
        <w:t>hộ gia đình, cá nhân bán hàng trực tuyến</w:t>
      </w:r>
      <w:r w:rsidR="000A1593" w:rsidRPr="00ED12D5">
        <w:rPr>
          <w:rFonts w:asciiTheme="majorHAnsi" w:hAnsiTheme="majorHAnsi" w:cstheme="majorHAnsi"/>
          <w:color w:val="000000"/>
          <w:szCs w:val="28"/>
          <w:shd w:val="clear" w:color="auto" w:fill="FFFFFF"/>
        </w:rPr>
        <w:t xml:space="preserve"> thực hiện</w:t>
      </w:r>
      <w:r w:rsidR="000A1593" w:rsidRPr="00ED12D5">
        <w:rPr>
          <w:rFonts w:asciiTheme="majorHAnsi" w:hAnsiTheme="majorHAnsi" w:cstheme="majorHAnsi"/>
          <w:color w:val="000000"/>
          <w:szCs w:val="28"/>
          <w:shd w:val="clear" w:color="auto" w:fill="FFFFFF"/>
          <w:lang w:val="vi-VN"/>
        </w:rPr>
        <w:t xml:space="preserve"> như không đăng ký thuế, phát sinh doanh thu đến mức nộp thuế nhưng không kê khai tính nộp thuế, chậm nộp hồ sơ khai thuế, chậm nộp tiền thuế,...</w:t>
      </w:r>
      <w:r w:rsidR="000A1593" w:rsidRPr="00ED12D5">
        <w:rPr>
          <w:rFonts w:asciiTheme="majorHAnsi" w:hAnsiTheme="majorHAnsi" w:cstheme="majorHAnsi"/>
          <w:color w:val="000000"/>
          <w:szCs w:val="28"/>
          <w:shd w:val="clear" w:color="auto" w:fill="FFFFFF"/>
        </w:rPr>
        <w:t xml:space="preserve"> vi phạm quy định của pháp luật về quản lý thuế, pháp luật về thuế và các khoản thu khác</w:t>
      </w:r>
      <w:r w:rsidR="000A1593" w:rsidRPr="00ED12D5">
        <w:rPr>
          <w:rFonts w:asciiTheme="majorHAnsi" w:hAnsiTheme="majorHAnsi" w:cstheme="majorHAnsi"/>
          <w:color w:val="000000"/>
          <w:szCs w:val="28"/>
          <w:shd w:val="clear" w:color="auto" w:fill="FFFFFF"/>
          <w:lang w:val="vi-VN"/>
        </w:rPr>
        <w:t xml:space="preserve"> </w:t>
      </w:r>
      <w:r w:rsidR="000A1593" w:rsidRPr="00ED12D5">
        <w:rPr>
          <w:rFonts w:asciiTheme="majorHAnsi" w:hAnsiTheme="majorHAnsi" w:cstheme="majorHAnsi"/>
          <w:szCs w:val="28"/>
          <w:lang w:val="vi-VN"/>
        </w:rPr>
        <w:t>được</w:t>
      </w:r>
      <w:r w:rsidR="00EE384A" w:rsidRPr="00ED12D5">
        <w:rPr>
          <w:rFonts w:asciiTheme="majorHAnsi" w:hAnsiTheme="majorHAnsi" w:cstheme="majorHAnsi"/>
          <w:szCs w:val="28"/>
          <w:lang w:val="vi-VN"/>
        </w:rPr>
        <w:t xml:space="preserve"> quy định </w:t>
      </w:r>
      <w:r w:rsidR="000A1593" w:rsidRPr="00ED12D5">
        <w:rPr>
          <w:rFonts w:asciiTheme="majorHAnsi" w:hAnsiTheme="majorHAnsi" w:cstheme="majorHAnsi"/>
          <w:szCs w:val="28"/>
          <w:lang w:val="vi-VN"/>
        </w:rPr>
        <w:t xml:space="preserve">cụ thể </w:t>
      </w:r>
      <w:r w:rsidR="00EE384A" w:rsidRPr="00ED12D5">
        <w:rPr>
          <w:rFonts w:asciiTheme="majorHAnsi" w:hAnsiTheme="majorHAnsi" w:cstheme="majorHAnsi"/>
          <w:szCs w:val="28"/>
          <w:lang w:val="vi-VN"/>
        </w:rPr>
        <w:t xml:space="preserve">tại Nghị định xử phạt vi phạm hành chính về thuế và hóa đơn. Đối với trường hợp xác định được </w:t>
      </w:r>
      <w:r w:rsidR="00917213">
        <w:rPr>
          <w:rFonts w:asciiTheme="majorHAnsi" w:hAnsiTheme="majorHAnsi" w:cstheme="majorHAnsi"/>
          <w:szCs w:val="28"/>
          <w:lang w:val="vi-VN"/>
        </w:rPr>
        <w:t>HKD, CNKD</w:t>
      </w:r>
      <w:r w:rsidR="00EE384A" w:rsidRPr="00ED12D5">
        <w:rPr>
          <w:rFonts w:asciiTheme="majorHAnsi" w:hAnsiTheme="majorHAnsi" w:cstheme="majorHAnsi"/>
          <w:szCs w:val="28"/>
          <w:lang w:val="vi-VN"/>
        </w:rPr>
        <w:t xml:space="preserve"> có dấu hiệu vi phạm pháp luật về thuế thì cần có hướng dẫn rõ hơn trường hợp nào sẽ tiến hành kiểm tra thuế, trường hợp nào sẽ tiến hành thanh tra thuế để có sự thống nhất trong việc áp dụng pháp luật, hạn chế sai phạm xảy ra.</w:t>
      </w:r>
      <w:r w:rsidR="00FF4BAA" w:rsidRPr="00ED12D5">
        <w:rPr>
          <w:rFonts w:asciiTheme="majorHAnsi" w:hAnsiTheme="majorHAnsi" w:cstheme="majorHAnsi"/>
          <w:szCs w:val="28"/>
          <w:lang w:val="vi-VN"/>
        </w:rPr>
        <w:t xml:space="preserve"> </w:t>
      </w:r>
      <w:r w:rsidR="00232F7B">
        <w:rPr>
          <w:rFonts w:asciiTheme="majorHAnsi" w:hAnsiTheme="majorHAnsi" w:cstheme="majorHAnsi"/>
          <w:szCs w:val="28"/>
          <w:lang w:val="vi-VN"/>
        </w:rPr>
        <w:t>Cơ quan Thuế c</w:t>
      </w:r>
      <w:r w:rsidR="00FF4BAA" w:rsidRPr="00ED12D5">
        <w:rPr>
          <w:rFonts w:asciiTheme="majorHAnsi" w:hAnsiTheme="majorHAnsi" w:cstheme="majorHAnsi"/>
          <w:szCs w:val="28"/>
          <w:lang w:val="vi-VN"/>
        </w:rPr>
        <w:t>ó thể căn cứ vào mức độ của hành vi vi phạm, số tiền thuế trốn</w:t>
      </w:r>
      <w:r w:rsidR="000A1593" w:rsidRPr="00ED12D5">
        <w:rPr>
          <w:rFonts w:asciiTheme="majorHAnsi" w:hAnsiTheme="majorHAnsi" w:cstheme="majorHAnsi"/>
          <w:szCs w:val="28"/>
          <w:lang w:val="vi-VN"/>
        </w:rPr>
        <w:t xml:space="preserve"> để làm căn cứ </w:t>
      </w:r>
      <w:r w:rsidR="00226917">
        <w:rPr>
          <w:rFonts w:asciiTheme="majorHAnsi" w:hAnsiTheme="majorHAnsi" w:cstheme="majorHAnsi"/>
          <w:szCs w:val="28"/>
          <w:lang w:val="vi-VN"/>
        </w:rPr>
        <w:t xml:space="preserve">rà soát, </w:t>
      </w:r>
      <w:r w:rsidR="000A1593" w:rsidRPr="00ED12D5">
        <w:rPr>
          <w:rFonts w:asciiTheme="majorHAnsi" w:hAnsiTheme="majorHAnsi" w:cstheme="majorHAnsi"/>
          <w:szCs w:val="28"/>
          <w:lang w:val="vi-VN"/>
        </w:rPr>
        <w:t>phân loạ</w:t>
      </w:r>
      <w:r w:rsidR="00226917">
        <w:rPr>
          <w:rFonts w:asciiTheme="majorHAnsi" w:hAnsiTheme="majorHAnsi" w:cstheme="majorHAnsi"/>
          <w:szCs w:val="28"/>
          <w:lang w:val="vi-VN"/>
        </w:rPr>
        <w:t>i.</w:t>
      </w:r>
    </w:p>
    <w:p w14:paraId="7DB934B6" w14:textId="77777777" w:rsidR="00914A78" w:rsidRPr="00ED12D5" w:rsidRDefault="0075319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hai</w:t>
      </w:r>
      <w:r w:rsidRPr="00ED12D5">
        <w:rPr>
          <w:rFonts w:asciiTheme="majorHAnsi" w:hAnsiTheme="majorHAnsi" w:cstheme="majorHAnsi"/>
          <w:i/>
          <w:sz w:val="28"/>
          <w:szCs w:val="28"/>
          <w:lang w:val="vi-VN"/>
        </w:rPr>
        <w:t>, nhóm quy phạm quy</w:t>
      </w:r>
      <w:r w:rsidR="00E06B2D" w:rsidRPr="00ED12D5">
        <w:rPr>
          <w:rFonts w:asciiTheme="majorHAnsi" w:hAnsiTheme="majorHAnsi" w:cstheme="majorHAnsi"/>
          <w:i/>
          <w:sz w:val="28"/>
          <w:szCs w:val="28"/>
          <w:lang w:val="vi-VN"/>
        </w:rPr>
        <w:t xml:space="preserve"> định về xử lý vi phạm về thuế. </w:t>
      </w:r>
      <w:r w:rsidR="00A463EA" w:rsidRPr="00ED12D5">
        <w:rPr>
          <w:rFonts w:asciiTheme="majorHAnsi" w:hAnsiTheme="majorHAnsi" w:cstheme="majorHAnsi"/>
          <w:sz w:val="28"/>
          <w:szCs w:val="28"/>
          <w:lang w:val="vi-VN"/>
        </w:rPr>
        <w:t>Cần có hướng dẫn riêng về thời điểm xuất hóa đơn đối với hoạt động bán hàng trực tuyến</w:t>
      </w:r>
      <w:r w:rsidR="00EE384A" w:rsidRPr="00ED12D5">
        <w:rPr>
          <w:rFonts w:asciiTheme="majorHAnsi" w:hAnsiTheme="majorHAnsi" w:cstheme="majorHAnsi"/>
          <w:sz w:val="28"/>
          <w:szCs w:val="28"/>
          <w:lang w:val="vi-VN"/>
        </w:rPr>
        <w:t>, thời điểm nộp hồ sơ yêu cầu cấp hóa đơn theo từng lần phát sinh</w:t>
      </w:r>
      <w:r w:rsidR="00A463EA" w:rsidRPr="00ED12D5">
        <w:rPr>
          <w:rFonts w:asciiTheme="majorHAnsi" w:hAnsiTheme="majorHAnsi" w:cstheme="majorHAnsi"/>
          <w:sz w:val="28"/>
          <w:szCs w:val="28"/>
          <w:lang w:val="vi-VN"/>
        </w:rPr>
        <w:t xml:space="preserve"> vì tính chất </w:t>
      </w:r>
      <w:r w:rsidR="00A463EA" w:rsidRPr="00ED12D5">
        <w:rPr>
          <w:rFonts w:asciiTheme="majorHAnsi" w:hAnsiTheme="majorHAnsi" w:cstheme="majorHAnsi"/>
          <w:sz w:val="28"/>
          <w:szCs w:val="28"/>
          <w:lang w:val="vi-VN"/>
        </w:rPr>
        <w:lastRenderedPageBreak/>
        <w:t>của hoạt động bán hàng trực tuyến có sự tham gia của các đơn vị trung gian vận chuyển, việc cập nhật thông tin chuyển giao hàng hóa thành công phải thông qua nhân viên vận chuyển cập nhật trên ứng dụng dẫn đến người bán không chủ động trong việc xuất hóa đơn mà phải đợi ứng dụng cập nhật thành công giao dịch mới xuất.</w:t>
      </w:r>
    </w:p>
    <w:p w14:paraId="6987AF18" w14:textId="7A695873" w:rsidR="00A463EA" w:rsidRPr="00ED12D5" w:rsidRDefault="00A463EA"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i/>
          <w:sz w:val="28"/>
          <w:szCs w:val="28"/>
          <w:lang w:val="vi-VN"/>
        </w:rPr>
      </w:pPr>
      <w:r w:rsidRPr="00ED12D5">
        <w:rPr>
          <w:rFonts w:asciiTheme="majorHAnsi" w:hAnsiTheme="majorHAnsi" w:cstheme="majorHAnsi"/>
          <w:sz w:val="28"/>
          <w:szCs w:val="28"/>
          <w:lang w:val="vi-VN"/>
        </w:rPr>
        <w:t xml:space="preserve">Cần nghiên cứu </w:t>
      </w:r>
      <w:r w:rsidR="00ED2561" w:rsidRPr="00ED12D5">
        <w:rPr>
          <w:rFonts w:asciiTheme="majorHAnsi" w:hAnsiTheme="majorHAnsi" w:cstheme="majorHAnsi"/>
          <w:sz w:val="28"/>
          <w:szCs w:val="28"/>
          <w:shd w:val="clear" w:color="auto" w:fill="FFFFFF"/>
          <w:lang w:val="vi-VN"/>
        </w:rPr>
        <w:t xml:space="preserve">sửa đổi, bổ sung Bộ luật Hình sự về việc </w:t>
      </w:r>
      <w:r w:rsidR="00914A78" w:rsidRPr="00ED12D5">
        <w:rPr>
          <w:rFonts w:asciiTheme="majorHAnsi" w:hAnsiTheme="majorHAnsi" w:cstheme="majorHAnsi"/>
          <w:sz w:val="28"/>
          <w:szCs w:val="28"/>
          <w:shd w:val="clear" w:color="auto" w:fill="FFFFFF"/>
          <w:lang w:val="vi-VN"/>
        </w:rPr>
        <w:t>thu hồi</w:t>
      </w:r>
      <w:r w:rsidR="00ED2561" w:rsidRPr="00ED12D5">
        <w:rPr>
          <w:rFonts w:asciiTheme="majorHAnsi" w:hAnsiTheme="majorHAnsi" w:cstheme="majorHAnsi"/>
          <w:sz w:val="28"/>
          <w:szCs w:val="28"/>
          <w:shd w:val="clear" w:color="auto" w:fill="FFFFFF"/>
          <w:lang w:val="vi-VN"/>
        </w:rPr>
        <w:t xml:space="preserve"> số tiền thuế trốn</w:t>
      </w:r>
      <w:r w:rsidR="000F048E" w:rsidRPr="00ED12D5">
        <w:rPr>
          <w:rFonts w:asciiTheme="majorHAnsi" w:hAnsiTheme="majorHAnsi" w:cstheme="majorHAnsi"/>
          <w:sz w:val="28"/>
          <w:szCs w:val="28"/>
          <w:shd w:val="clear" w:color="auto" w:fill="FFFFFF"/>
          <w:lang w:val="vi-VN"/>
        </w:rPr>
        <w:t xml:space="preserve"> </w:t>
      </w:r>
      <w:r w:rsidR="00ED2561" w:rsidRPr="00ED12D5">
        <w:rPr>
          <w:rFonts w:asciiTheme="majorHAnsi" w:hAnsiTheme="majorHAnsi" w:cstheme="majorHAnsi"/>
          <w:sz w:val="28"/>
          <w:szCs w:val="28"/>
          <w:shd w:val="clear" w:color="auto" w:fill="FFFFFF"/>
          <w:lang w:val="vi-VN"/>
        </w:rPr>
        <w:t>đối với tội trốn thuế đã hết thời hi</w:t>
      </w:r>
      <w:r w:rsidR="000F048E" w:rsidRPr="00ED12D5">
        <w:rPr>
          <w:rFonts w:asciiTheme="majorHAnsi" w:hAnsiTheme="majorHAnsi" w:cstheme="majorHAnsi"/>
          <w:sz w:val="28"/>
          <w:szCs w:val="28"/>
          <w:shd w:val="clear" w:color="auto" w:fill="FFFFFF"/>
          <w:lang w:val="vi-VN"/>
        </w:rPr>
        <w:t>ệu truy cứu trách nhiệm hình sự để đảm bảo không thất thoát nguồn thu NSNN</w:t>
      </w:r>
      <w:r w:rsidR="00914A78" w:rsidRPr="00ED12D5">
        <w:rPr>
          <w:rFonts w:asciiTheme="majorHAnsi" w:hAnsiTheme="majorHAnsi" w:cstheme="majorHAnsi"/>
          <w:sz w:val="28"/>
          <w:szCs w:val="28"/>
          <w:shd w:val="clear" w:color="auto" w:fill="FFFFFF"/>
          <w:lang w:val="vi-VN"/>
        </w:rPr>
        <w:t>.</w:t>
      </w:r>
      <w:r w:rsidR="000F048E" w:rsidRPr="00ED12D5">
        <w:rPr>
          <w:rFonts w:asciiTheme="majorHAnsi" w:hAnsiTheme="majorHAnsi" w:cstheme="majorHAnsi"/>
          <w:sz w:val="28"/>
          <w:szCs w:val="28"/>
          <w:shd w:val="clear" w:color="auto" w:fill="FFFFFF"/>
          <w:lang w:val="vi-VN"/>
        </w:rPr>
        <w:t xml:space="preserve"> Hoặc nghiên cứu sửa đổi, bổ sung quy định về </w:t>
      </w:r>
      <w:r w:rsidR="000F048E" w:rsidRPr="00ED12D5">
        <w:rPr>
          <w:rStyle w:val="Emphasis"/>
          <w:rFonts w:asciiTheme="majorHAnsi" w:hAnsiTheme="majorHAnsi" w:cstheme="majorHAnsi"/>
          <w:i w:val="0"/>
          <w:color w:val="000000"/>
          <w:sz w:val="28"/>
          <w:szCs w:val="28"/>
          <w:shd w:val="clear" w:color="auto" w:fill="FFFFFF"/>
        </w:rPr>
        <w:t>thời hiệu truy cứu trách nhiệm hình sự</w:t>
      </w:r>
      <w:r w:rsidR="003F11B4" w:rsidRPr="00ED12D5">
        <w:rPr>
          <w:rStyle w:val="Emphasis"/>
          <w:rFonts w:asciiTheme="majorHAnsi" w:hAnsiTheme="majorHAnsi" w:cstheme="majorHAnsi"/>
          <w:i w:val="0"/>
          <w:color w:val="000000"/>
          <w:sz w:val="28"/>
          <w:szCs w:val="28"/>
          <w:shd w:val="clear" w:color="auto" w:fill="FFFFFF"/>
          <w:lang w:val="vi-VN"/>
        </w:rPr>
        <w:t xml:space="preserve"> đối với tội trốn thuế</w:t>
      </w:r>
      <w:r w:rsidR="000F048E" w:rsidRPr="00ED12D5">
        <w:rPr>
          <w:rStyle w:val="Emphasis"/>
          <w:rFonts w:asciiTheme="majorHAnsi" w:hAnsiTheme="majorHAnsi" w:cstheme="majorHAnsi"/>
          <w:i w:val="0"/>
          <w:color w:val="000000"/>
          <w:sz w:val="28"/>
          <w:szCs w:val="28"/>
          <w:shd w:val="clear" w:color="auto" w:fill="FFFFFF"/>
        </w:rPr>
        <w:t xml:space="preserve"> </w:t>
      </w:r>
      <w:r w:rsidR="000F048E" w:rsidRPr="00ED12D5">
        <w:rPr>
          <w:rStyle w:val="Emphasis"/>
          <w:rFonts w:asciiTheme="majorHAnsi" w:hAnsiTheme="majorHAnsi" w:cstheme="majorHAnsi"/>
          <w:i w:val="0"/>
          <w:color w:val="000000"/>
          <w:sz w:val="28"/>
          <w:szCs w:val="28"/>
          <w:shd w:val="clear" w:color="auto" w:fill="FFFFFF"/>
          <w:lang w:val="vi-VN"/>
        </w:rPr>
        <w:t xml:space="preserve">theo hướng </w:t>
      </w:r>
      <w:r w:rsidR="000F048E" w:rsidRPr="00ED12D5">
        <w:rPr>
          <w:rStyle w:val="Emphasis"/>
          <w:rFonts w:asciiTheme="majorHAnsi" w:hAnsiTheme="majorHAnsi" w:cstheme="majorHAnsi"/>
          <w:i w:val="0"/>
          <w:color w:val="000000"/>
          <w:sz w:val="28"/>
          <w:szCs w:val="28"/>
          <w:shd w:val="clear" w:color="auto" w:fill="FFFFFF"/>
        </w:rPr>
        <w:t xml:space="preserve">tính từ ngày </w:t>
      </w:r>
      <w:r w:rsidR="003F11B4" w:rsidRPr="00ED12D5">
        <w:rPr>
          <w:rStyle w:val="Emphasis"/>
          <w:rFonts w:asciiTheme="majorHAnsi" w:hAnsiTheme="majorHAnsi" w:cstheme="majorHAnsi"/>
          <w:i w:val="0"/>
          <w:color w:val="000000"/>
          <w:sz w:val="28"/>
          <w:szCs w:val="28"/>
          <w:shd w:val="clear" w:color="auto" w:fill="FFFFFF"/>
          <w:lang w:val="vi-VN"/>
        </w:rPr>
        <w:t xml:space="preserve">cơ quan thuế </w:t>
      </w:r>
      <w:r w:rsidR="000F048E" w:rsidRPr="00ED12D5">
        <w:rPr>
          <w:rStyle w:val="Emphasis"/>
          <w:rFonts w:asciiTheme="majorHAnsi" w:hAnsiTheme="majorHAnsi" w:cstheme="majorHAnsi"/>
          <w:i w:val="0"/>
          <w:color w:val="000000"/>
          <w:sz w:val="28"/>
          <w:szCs w:val="28"/>
          <w:shd w:val="clear" w:color="auto" w:fill="FFFFFF"/>
          <w:lang w:val="vi-VN"/>
        </w:rPr>
        <w:t xml:space="preserve">phát hiện ra hành vi vi phạm thay vì tính từ ngày </w:t>
      </w:r>
      <w:r w:rsidR="000F048E" w:rsidRPr="00ED12D5">
        <w:rPr>
          <w:rStyle w:val="Emphasis"/>
          <w:rFonts w:asciiTheme="majorHAnsi" w:hAnsiTheme="majorHAnsi" w:cstheme="majorHAnsi"/>
          <w:i w:val="0"/>
          <w:color w:val="000000"/>
          <w:sz w:val="28"/>
          <w:szCs w:val="28"/>
          <w:shd w:val="clear" w:color="auto" w:fill="FFFFFF"/>
        </w:rPr>
        <w:t>tội phạm được thực hiện</w:t>
      </w:r>
      <w:r w:rsidR="000F048E" w:rsidRPr="00ED12D5">
        <w:rPr>
          <w:rStyle w:val="Emphasis"/>
          <w:rFonts w:asciiTheme="majorHAnsi" w:hAnsiTheme="majorHAnsi" w:cstheme="majorHAnsi"/>
          <w:i w:val="0"/>
          <w:color w:val="000000"/>
          <w:sz w:val="28"/>
          <w:szCs w:val="28"/>
          <w:shd w:val="clear" w:color="auto" w:fill="FFFFFF"/>
          <w:lang w:val="vi-VN"/>
        </w:rPr>
        <w:t xml:space="preserve"> như theo quy định tại Điều 27 Bộ luật Hình sự 2015. Điều này sẽ</w:t>
      </w:r>
      <w:r w:rsidR="000F048E" w:rsidRPr="00ED12D5">
        <w:rPr>
          <w:rFonts w:asciiTheme="majorHAnsi" w:hAnsiTheme="majorHAnsi" w:cstheme="majorHAnsi"/>
          <w:sz w:val="28"/>
          <w:szCs w:val="28"/>
          <w:shd w:val="clear" w:color="auto" w:fill="FFFFFF"/>
          <w:lang w:val="vi-VN"/>
        </w:rPr>
        <w:t xml:space="preserve"> </w:t>
      </w:r>
      <w:r w:rsidR="00ED2561" w:rsidRPr="00ED12D5">
        <w:rPr>
          <w:rFonts w:asciiTheme="majorHAnsi" w:hAnsiTheme="majorHAnsi" w:cstheme="majorHAnsi"/>
          <w:sz w:val="28"/>
          <w:szCs w:val="28"/>
          <w:shd w:val="clear" w:color="auto" w:fill="FFFFFF"/>
          <w:lang w:val="vi-VN"/>
        </w:rPr>
        <w:t xml:space="preserve">giúp cho các cơ quan và người tiến hành tố </w:t>
      </w:r>
      <w:r w:rsidR="00917213">
        <w:rPr>
          <w:rFonts w:asciiTheme="majorHAnsi" w:hAnsiTheme="majorHAnsi" w:cstheme="majorHAnsi"/>
          <w:sz w:val="28"/>
          <w:szCs w:val="28"/>
          <w:shd w:val="clear" w:color="auto" w:fill="FFFFFF"/>
          <w:lang w:val="vi-VN"/>
        </w:rPr>
        <w:t xml:space="preserve">tụng </w:t>
      </w:r>
      <w:r w:rsidR="00ED2561" w:rsidRPr="00ED12D5">
        <w:rPr>
          <w:rFonts w:asciiTheme="majorHAnsi" w:hAnsiTheme="majorHAnsi" w:cstheme="majorHAnsi"/>
          <w:sz w:val="28"/>
          <w:szCs w:val="28"/>
          <w:shd w:val="clear" w:color="auto" w:fill="FFFFFF"/>
          <w:lang w:val="vi-VN"/>
        </w:rPr>
        <w:t>ở các địa phương thực thi đúng pháp luật và đảm bảo không thất thu khoản tiền thuế của nhà nước.</w:t>
      </w:r>
      <w:r w:rsidR="000F048E" w:rsidRPr="00ED12D5">
        <w:rPr>
          <w:rFonts w:asciiTheme="majorHAnsi" w:hAnsiTheme="majorHAnsi" w:cstheme="majorHAnsi"/>
          <w:sz w:val="28"/>
          <w:szCs w:val="28"/>
          <w:shd w:val="clear" w:color="auto" w:fill="FFFFFF"/>
          <w:lang w:val="vi-VN"/>
        </w:rPr>
        <w:t xml:space="preserve"> </w:t>
      </w:r>
    </w:p>
    <w:p w14:paraId="766B82FE" w14:textId="580471D0" w:rsidR="00651E78" w:rsidRPr="00ED12D5" w:rsidRDefault="00651E78" w:rsidP="00294A5D">
      <w:pPr>
        <w:pStyle w:val="02"/>
        <w:rPr>
          <w:rFonts w:asciiTheme="majorHAnsi" w:hAnsiTheme="majorHAnsi" w:cstheme="majorHAnsi"/>
          <w:shd w:val="clear" w:color="auto" w:fill="FFFFFF"/>
        </w:rPr>
      </w:pPr>
      <w:bookmarkStart w:id="196" w:name="_Toc175060095"/>
      <w:bookmarkStart w:id="197" w:name="_Toc178572942"/>
      <w:r w:rsidRPr="00ED12D5">
        <w:rPr>
          <w:rFonts w:asciiTheme="majorHAnsi" w:hAnsiTheme="majorHAnsi" w:cstheme="majorHAnsi"/>
          <w:bCs/>
        </w:rPr>
        <w:t>3.</w:t>
      </w:r>
      <w:r w:rsidR="005C0212" w:rsidRPr="00ED12D5">
        <w:rPr>
          <w:rFonts w:asciiTheme="majorHAnsi" w:hAnsiTheme="majorHAnsi" w:cstheme="majorHAnsi"/>
          <w:bCs/>
        </w:rPr>
        <w:t>3</w:t>
      </w:r>
      <w:r w:rsidRPr="00ED12D5">
        <w:rPr>
          <w:rFonts w:asciiTheme="majorHAnsi" w:hAnsiTheme="majorHAnsi" w:cstheme="majorHAnsi"/>
          <w:bCs/>
        </w:rPr>
        <w:t xml:space="preserve">. Giải pháp nâng cao hiệu quả thực hiện pháp luật về </w:t>
      </w:r>
      <w:r w:rsidRPr="00ED12D5">
        <w:rPr>
          <w:rFonts w:asciiTheme="majorHAnsi" w:hAnsiTheme="majorHAnsi" w:cstheme="majorHAnsi"/>
          <w:shd w:val="clear" w:color="auto" w:fill="FFFFFF"/>
        </w:rPr>
        <w:t xml:space="preserve">quản lý thuế đối với hoạt động bán hàng trực tuyến của </w:t>
      </w:r>
      <w:bookmarkEnd w:id="196"/>
      <w:r w:rsidR="00E32F54" w:rsidRPr="00ED12D5">
        <w:rPr>
          <w:rFonts w:asciiTheme="majorHAnsi" w:hAnsiTheme="majorHAnsi" w:cstheme="majorHAnsi"/>
          <w:shd w:val="clear" w:color="auto" w:fill="FFFFFF"/>
        </w:rPr>
        <w:t>hộ kinh doanh, cá nhân kinh doanh</w:t>
      </w:r>
      <w:bookmarkEnd w:id="197"/>
    </w:p>
    <w:p w14:paraId="67B65AFA" w14:textId="747ADAF3" w:rsidR="00872073" w:rsidRPr="00ED12D5" w:rsidRDefault="00872073" w:rsidP="00294A5D">
      <w:pPr>
        <w:pStyle w:val="03"/>
        <w:rPr>
          <w:rFonts w:asciiTheme="majorHAnsi" w:hAnsiTheme="majorHAnsi" w:cstheme="majorHAnsi"/>
        </w:rPr>
      </w:pPr>
      <w:bookmarkStart w:id="198" w:name="_Toc175060096"/>
      <w:bookmarkStart w:id="199" w:name="_Toc178572943"/>
      <w:r w:rsidRPr="00ED12D5">
        <w:rPr>
          <w:rFonts w:asciiTheme="majorHAnsi" w:hAnsiTheme="majorHAnsi" w:cstheme="majorHAnsi"/>
        </w:rPr>
        <w:t>3.</w:t>
      </w:r>
      <w:r w:rsidR="005C0212" w:rsidRPr="00ED12D5">
        <w:rPr>
          <w:rFonts w:asciiTheme="majorHAnsi" w:hAnsiTheme="majorHAnsi" w:cstheme="majorHAnsi"/>
        </w:rPr>
        <w:t>3</w:t>
      </w:r>
      <w:r w:rsidR="00A66A5A" w:rsidRPr="00ED12D5">
        <w:rPr>
          <w:rFonts w:asciiTheme="majorHAnsi" w:hAnsiTheme="majorHAnsi" w:cstheme="majorHAnsi"/>
        </w:rPr>
        <w:t>.</w:t>
      </w:r>
      <w:r w:rsidRPr="00ED12D5">
        <w:rPr>
          <w:rFonts w:asciiTheme="majorHAnsi" w:hAnsiTheme="majorHAnsi" w:cstheme="majorHAnsi"/>
        </w:rPr>
        <w:t xml:space="preserve">1. Giải </w:t>
      </w:r>
      <w:r w:rsidR="00A66A5A" w:rsidRPr="00ED12D5">
        <w:rPr>
          <w:rFonts w:asciiTheme="majorHAnsi" w:hAnsiTheme="majorHAnsi" w:cstheme="majorHAnsi"/>
        </w:rPr>
        <w:t xml:space="preserve">pháp chung </w:t>
      </w:r>
      <w:r w:rsidR="005C0212" w:rsidRPr="00ED12D5">
        <w:rPr>
          <w:rFonts w:asciiTheme="majorHAnsi" w:hAnsiTheme="majorHAnsi" w:cstheme="majorHAnsi"/>
        </w:rPr>
        <w:t>trong cả nước</w:t>
      </w:r>
      <w:bookmarkEnd w:id="198"/>
      <w:bookmarkEnd w:id="199"/>
    </w:p>
    <w:p w14:paraId="4E2F4D8D" w14:textId="55825777" w:rsidR="00F70DBF" w:rsidRPr="00ED12D5" w:rsidRDefault="005C0212" w:rsidP="00294A5D">
      <w:pPr>
        <w:tabs>
          <w:tab w:val="left" w:pos="851"/>
        </w:tabs>
        <w:spacing w:after="0" w:line="360" w:lineRule="auto"/>
        <w:ind w:firstLine="567"/>
        <w:jc w:val="both"/>
        <w:rPr>
          <w:rFonts w:asciiTheme="majorHAnsi" w:hAnsiTheme="majorHAnsi" w:cstheme="majorHAnsi"/>
          <w:i/>
          <w:iCs/>
          <w:szCs w:val="28"/>
          <w:lang w:val="vi-VN"/>
        </w:rPr>
      </w:pPr>
      <w:r w:rsidRPr="00ED12D5">
        <w:rPr>
          <w:rFonts w:asciiTheme="majorHAnsi" w:hAnsiTheme="majorHAnsi" w:cstheme="majorHAnsi"/>
          <w:b/>
          <w:bCs/>
          <w:i/>
          <w:iCs/>
          <w:szCs w:val="28"/>
          <w:lang w:val="vi-VN"/>
        </w:rPr>
        <w:t>Thứ nhất,</w:t>
      </w:r>
      <w:r w:rsidRPr="00ED12D5">
        <w:rPr>
          <w:rFonts w:asciiTheme="majorHAnsi" w:hAnsiTheme="majorHAnsi" w:cstheme="majorHAnsi"/>
          <w:i/>
          <w:iCs/>
          <w:szCs w:val="28"/>
          <w:lang w:val="vi-VN"/>
        </w:rPr>
        <w:t xml:space="preserve"> đối với ngành Thuế</w:t>
      </w:r>
      <w:r w:rsidR="00F70DBF" w:rsidRPr="00ED12D5">
        <w:rPr>
          <w:rFonts w:asciiTheme="majorHAnsi" w:hAnsiTheme="majorHAnsi" w:cstheme="majorHAnsi"/>
          <w:i/>
          <w:iCs/>
          <w:szCs w:val="28"/>
          <w:lang w:val="vi-VN"/>
        </w:rPr>
        <w:t>.</w:t>
      </w:r>
      <w:r w:rsidR="00E06B2D" w:rsidRPr="00ED12D5">
        <w:rPr>
          <w:rFonts w:asciiTheme="majorHAnsi" w:hAnsiTheme="majorHAnsi" w:cstheme="majorHAnsi"/>
          <w:i/>
          <w:iCs/>
          <w:szCs w:val="28"/>
          <w:lang w:val="vi-VN"/>
        </w:rPr>
        <w:t xml:space="preserve"> </w:t>
      </w:r>
      <w:r w:rsidR="00F70DBF" w:rsidRPr="00ED12D5">
        <w:rPr>
          <w:rFonts w:asciiTheme="majorHAnsi" w:hAnsiTheme="majorHAnsi" w:cstheme="majorHAnsi"/>
          <w:szCs w:val="28"/>
          <w:lang w:val="vi-VN"/>
        </w:rPr>
        <w:t xml:space="preserve">Để nâng cao công tác quản lý thuế thì toàn ngành Thuế phải chung tay thực hiện song song các giải pháp hoàn thiện pháp luật </w:t>
      </w:r>
      <w:r w:rsidR="00F70DBF" w:rsidRPr="00ED12D5">
        <w:rPr>
          <w:rFonts w:asciiTheme="majorHAnsi" w:hAnsiTheme="majorHAnsi" w:cstheme="majorHAnsi"/>
          <w:bCs/>
          <w:szCs w:val="28"/>
          <w:lang w:val="vi-VN"/>
        </w:rPr>
        <w:t xml:space="preserve">về </w:t>
      </w:r>
      <w:r w:rsidR="00F70DBF" w:rsidRPr="00ED12D5">
        <w:rPr>
          <w:rFonts w:asciiTheme="majorHAnsi" w:hAnsiTheme="majorHAnsi" w:cstheme="majorHAnsi"/>
          <w:szCs w:val="28"/>
          <w:shd w:val="clear" w:color="auto" w:fill="FFFFFF"/>
          <w:lang w:val="vi-VN"/>
        </w:rPr>
        <w:t xml:space="preserve">quản lý thuế đối với hoạt động bán hàng trực tuyến của </w:t>
      </w:r>
      <w:r w:rsidR="004C61BB" w:rsidRPr="00ED12D5">
        <w:rPr>
          <w:rFonts w:asciiTheme="majorHAnsi" w:hAnsiTheme="majorHAnsi" w:cstheme="majorHAnsi"/>
          <w:szCs w:val="28"/>
          <w:shd w:val="clear" w:color="auto" w:fill="FFFFFF"/>
          <w:lang w:val="vi-VN"/>
        </w:rPr>
        <w:t>HKD, CNKD</w:t>
      </w:r>
      <w:r w:rsidR="00F70DBF" w:rsidRPr="00ED12D5">
        <w:rPr>
          <w:rFonts w:asciiTheme="majorHAnsi" w:hAnsiTheme="majorHAnsi" w:cstheme="majorHAnsi"/>
          <w:szCs w:val="28"/>
          <w:shd w:val="clear" w:color="auto" w:fill="FFFFFF"/>
          <w:lang w:val="vi-VN"/>
        </w:rPr>
        <w:t xml:space="preserve"> và </w:t>
      </w:r>
      <w:r w:rsidR="00F70DBF" w:rsidRPr="00ED12D5">
        <w:rPr>
          <w:rFonts w:asciiTheme="majorHAnsi" w:hAnsiTheme="majorHAnsi" w:cstheme="majorHAnsi"/>
          <w:bCs/>
          <w:iCs/>
          <w:szCs w:val="28"/>
          <w:lang w:val="vi-VN"/>
        </w:rPr>
        <w:t>giải pháp nâng cao hiệu quả thực hiện pháp luật</w:t>
      </w:r>
      <w:r w:rsidR="00F70DBF" w:rsidRPr="00ED12D5">
        <w:rPr>
          <w:rFonts w:asciiTheme="majorHAnsi" w:hAnsiTheme="majorHAnsi" w:cstheme="majorHAnsi"/>
          <w:bCs/>
          <w:i/>
          <w:iCs/>
          <w:szCs w:val="28"/>
          <w:lang w:val="vi-VN"/>
        </w:rPr>
        <w:t xml:space="preserve"> </w:t>
      </w:r>
      <w:r w:rsidR="00F70DBF" w:rsidRPr="00ED12D5">
        <w:rPr>
          <w:rFonts w:asciiTheme="majorHAnsi" w:hAnsiTheme="majorHAnsi" w:cstheme="majorHAnsi"/>
          <w:bCs/>
          <w:szCs w:val="28"/>
          <w:lang w:val="vi-VN"/>
        </w:rPr>
        <w:t xml:space="preserve">về </w:t>
      </w:r>
      <w:r w:rsidR="00F70DBF" w:rsidRPr="00ED12D5">
        <w:rPr>
          <w:rFonts w:asciiTheme="majorHAnsi" w:hAnsiTheme="majorHAnsi" w:cstheme="majorHAnsi"/>
          <w:szCs w:val="28"/>
          <w:shd w:val="clear" w:color="auto" w:fill="FFFFFF"/>
          <w:lang w:val="vi-VN"/>
        </w:rPr>
        <w:t xml:space="preserve">quản lý thuế đối với hoạt động bán hàng trực tuyến của </w:t>
      </w:r>
      <w:r w:rsidR="004C61BB" w:rsidRPr="00ED12D5">
        <w:rPr>
          <w:rFonts w:asciiTheme="majorHAnsi" w:hAnsiTheme="majorHAnsi" w:cstheme="majorHAnsi"/>
          <w:szCs w:val="28"/>
          <w:shd w:val="clear" w:color="auto" w:fill="FFFFFF"/>
          <w:lang w:val="vi-VN"/>
        </w:rPr>
        <w:t>HKD, CNKD</w:t>
      </w:r>
      <w:r w:rsidR="00F70DBF" w:rsidRPr="00ED12D5">
        <w:rPr>
          <w:rFonts w:asciiTheme="majorHAnsi" w:hAnsiTheme="majorHAnsi" w:cstheme="majorHAnsi"/>
          <w:szCs w:val="28"/>
          <w:shd w:val="clear" w:color="auto" w:fill="FFFFFF"/>
          <w:lang w:val="vi-VN"/>
        </w:rPr>
        <w:t>.</w:t>
      </w:r>
    </w:p>
    <w:p w14:paraId="6BC0927F" w14:textId="77777777" w:rsidR="00631058" w:rsidRDefault="00E06B2D"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Một là,</w:t>
      </w:r>
      <w:r w:rsidRPr="00ED12D5">
        <w:rPr>
          <w:rFonts w:asciiTheme="majorHAnsi" w:hAnsiTheme="majorHAnsi" w:cstheme="majorHAnsi"/>
          <w:i/>
          <w:szCs w:val="28"/>
          <w:lang w:val="vi-VN"/>
        </w:rPr>
        <w:t xml:space="preserve"> xác định doanh thu, xác định hành vi vi phạm, xác định số thuế trốn.</w:t>
      </w:r>
      <w:r w:rsidRPr="00ED12D5">
        <w:rPr>
          <w:rFonts w:asciiTheme="majorHAnsi" w:hAnsiTheme="majorHAnsi" w:cstheme="majorHAnsi"/>
          <w:szCs w:val="28"/>
          <w:lang w:val="vi-VN"/>
        </w:rPr>
        <w:t xml:space="preserve"> </w:t>
      </w:r>
      <w:r w:rsidR="005D046E" w:rsidRPr="00ED12D5">
        <w:rPr>
          <w:rFonts w:asciiTheme="majorHAnsi" w:hAnsiTheme="majorHAnsi" w:cstheme="majorHAnsi"/>
          <w:szCs w:val="28"/>
          <w:lang w:val="vi-VN"/>
        </w:rPr>
        <w:t xml:space="preserve">Để khắc phục các </w:t>
      </w:r>
      <w:r w:rsidR="0006662B" w:rsidRPr="00ED12D5">
        <w:rPr>
          <w:rFonts w:asciiTheme="majorHAnsi" w:hAnsiTheme="majorHAnsi" w:cstheme="majorHAnsi"/>
          <w:szCs w:val="28"/>
          <w:lang w:val="vi-VN"/>
        </w:rPr>
        <w:t>hạn chế</w:t>
      </w:r>
      <w:r w:rsidR="005D046E" w:rsidRPr="00ED12D5">
        <w:rPr>
          <w:rFonts w:asciiTheme="majorHAnsi" w:hAnsiTheme="majorHAnsi" w:cstheme="majorHAnsi"/>
          <w:szCs w:val="28"/>
          <w:lang w:val="vi-VN"/>
        </w:rPr>
        <w:t xml:space="preserve"> về </w:t>
      </w:r>
      <w:r w:rsidR="0006662B" w:rsidRPr="00ED12D5">
        <w:rPr>
          <w:rFonts w:asciiTheme="majorHAnsi" w:hAnsiTheme="majorHAnsi" w:cstheme="majorHAnsi"/>
          <w:szCs w:val="28"/>
          <w:lang w:val="vi-VN"/>
        </w:rPr>
        <w:t xml:space="preserve">việc </w:t>
      </w:r>
      <w:r w:rsidR="005D046E" w:rsidRPr="00ED12D5">
        <w:rPr>
          <w:rFonts w:asciiTheme="majorHAnsi" w:hAnsiTheme="majorHAnsi" w:cstheme="majorHAnsi"/>
          <w:szCs w:val="28"/>
          <w:lang w:val="vi-VN"/>
        </w:rPr>
        <w:t>xác định doanh thu từ hoạt động bán hàng trực tuyến, chứng minh hành vi vi phạm về thuế và xác định yếu tố cấu thành tội trốn thuế, ngành thuế cần ti</w:t>
      </w:r>
      <w:r w:rsidR="00C73CC5" w:rsidRPr="00ED12D5">
        <w:rPr>
          <w:rFonts w:asciiTheme="majorHAnsi" w:hAnsiTheme="majorHAnsi" w:cstheme="majorHAnsi"/>
          <w:szCs w:val="28"/>
          <w:lang w:val="vi-VN"/>
        </w:rPr>
        <w:t xml:space="preserve">ếp tục nghiên cứu, phát triển các phần </w:t>
      </w:r>
      <w:r w:rsidR="00C73CC5" w:rsidRPr="00ED12D5">
        <w:rPr>
          <w:rFonts w:asciiTheme="majorHAnsi" w:hAnsiTheme="majorHAnsi" w:cstheme="majorHAnsi"/>
          <w:szCs w:val="28"/>
          <w:lang w:val="vi-VN"/>
        </w:rPr>
        <w:lastRenderedPageBreak/>
        <w:t>mềm</w:t>
      </w:r>
      <w:r w:rsidR="0006662B" w:rsidRPr="00ED12D5">
        <w:rPr>
          <w:rFonts w:asciiTheme="majorHAnsi" w:hAnsiTheme="majorHAnsi" w:cstheme="majorHAnsi"/>
          <w:szCs w:val="28"/>
          <w:lang w:val="vi-VN"/>
        </w:rPr>
        <w:t>, ứng dụng</w:t>
      </w:r>
      <w:r w:rsidR="00C73CC5" w:rsidRPr="00ED12D5">
        <w:rPr>
          <w:rFonts w:asciiTheme="majorHAnsi" w:hAnsiTheme="majorHAnsi" w:cstheme="majorHAnsi"/>
          <w:szCs w:val="28"/>
          <w:lang w:val="vi-VN"/>
        </w:rPr>
        <w:t xml:space="preserve"> giúp khôi phục dữ liệu trên các thiết bị di động, máy tính cá nhân nhằm nhận diện và khôi phục dữ liệu đã bị xóa để xác định doanh thu tính thuế, cũng như có căn cứ để xác định được hành vi vi phạm về thực hiện nghĩa vụ thuế, số thuế trốn. Bên cạnh đó theo kinh nghiệm của </w:t>
      </w:r>
      <w:r w:rsidR="007967C7" w:rsidRPr="00ED12D5">
        <w:rPr>
          <w:rFonts w:asciiTheme="majorHAnsi" w:hAnsiTheme="majorHAnsi" w:cstheme="majorHAnsi"/>
          <w:szCs w:val="28"/>
          <w:lang w:val="vi-VN"/>
        </w:rPr>
        <w:t>cơ quan Thuế</w:t>
      </w:r>
      <w:r w:rsidR="00C73CC5" w:rsidRPr="00ED12D5">
        <w:rPr>
          <w:rFonts w:asciiTheme="majorHAnsi" w:hAnsiTheme="majorHAnsi" w:cstheme="majorHAnsi"/>
          <w:szCs w:val="28"/>
          <w:lang w:val="vi-VN"/>
        </w:rPr>
        <w:t xml:space="preserve"> Nhật Bả</w:t>
      </w:r>
      <w:r w:rsidR="009E465D" w:rsidRPr="00ED12D5">
        <w:rPr>
          <w:rFonts w:asciiTheme="majorHAnsi" w:hAnsiTheme="majorHAnsi" w:cstheme="majorHAnsi"/>
          <w:szCs w:val="28"/>
          <w:lang w:val="vi-VN"/>
        </w:rPr>
        <w:t>n</w:t>
      </w:r>
      <w:r w:rsidR="00C73CC5" w:rsidRPr="00ED12D5">
        <w:rPr>
          <w:rFonts w:asciiTheme="majorHAnsi" w:hAnsiTheme="majorHAnsi" w:cstheme="majorHAnsi"/>
          <w:szCs w:val="28"/>
          <w:lang w:val="vi-VN"/>
        </w:rPr>
        <w:t>, cần thành lập tổ quản lý thuế đối với hoạt động TMĐT bao gồm các chuyên gia về công nghệ thông tin, các chuyên gia về hoạt động thanh toán quốc tế, công chức thuế có nhiều kinh nghiệm để tạo nên một tổ tư vấn chiến thuật quản lý thuế từ những kiến thức thực tế nhất</w:t>
      </w:r>
      <w:r w:rsidR="00232D95" w:rsidRPr="00ED12D5">
        <w:rPr>
          <w:rStyle w:val="FootnoteReference"/>
          <w:rFonts w:asciiTheme="majorHAnsi" w:hAnsiTheme="majorHAnsi" w:cstheme="majorHAnsi"/>
          <w:szCs w:val="28"/>
          <w:lang w:val="vi-VN"/>
        </w:rPr>
        <w:footnoteReference w:id="68"/>
      </w:r>
      <w:r w:rsidR="00C73CC5" w:rsidRPr="00ED12D5">
        <w:rPr>
          <w:rFonts w:asciiTheme="majorHAnsi" w:hAnsiTheme="majorHAnsi" w:cstheme="majorHAnsi"/>
          <w:szCs w:val="28"/>
          <w:lang w:val="vi-VN"/>
        </w:rPr>
        <w:t>.</w:t>
      </w:r>
      <w:r w:rsidR="000E5496" w:rsidRPr="00ED12D5">
        <w:rPr>
          <w:rFonts w:asciiTheme="majorHAnsi" w:hAnsiTheme="majorHAnsi" w:cstheme="majorHAnsi"/>
          <w:szCs w:val="28"/>
          <w:lang w:val="vi-VN"/>
        </w:rPr>
        <w:t xml:space="preserve"> </w:t>
      </w:r>
    </w:p>
    <w:p w14:paraId="5DD11F52" w14:textId="6AAC36D6" w:rsidR="00C73CC5" w:rsidRPr="00ED12D5" w:rsidRDefault="000E5496"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Đồng thời, cần tăng cường công tác đào tạo chuyên sâu cho công chức làm việc tại bộ phận kiểm tra thuế, thanh tra thuế các kiến thức về quản lý thuế đối với  hoạt động kinh doanh TMĐT và công nghệ thông tin. Đào tạo các kiến thức liên quan đến đặc điểm, cách thức vận hành và hoạt động của sàn TMĐT, nền tảng mạng xã hội, các kỹ năng khai thác thông tin trên mạng xã hội phục vụ cho công tác kiểm tra, thanh tra thuế. Tổ chức đào tạo ngoại ngữ, công nghệ thông tin và kỹ năng kiểm tra, thanh tra bằng phương pháp ứng dụng công nghệ thông tin nâng cao năng lực quản lý thuế. Công tác đào tạo cần được thực hiện thường xuyên, xuyên suốt và nội dung đào tạo phải thực tế và áp dụng được ngay vào công tác quản lý thuế. Mời các chuyên gia đầu ngành về giảng dạy, chia sẻ kinh nghiệm.</w:t>
      </w:r>
    </w:p>
    <w:p w14:paraId="619D1099" w14:textId="4D498176" w:rsidR="00970BF1" w:rsidRPr="00ED12D5" w:rsidRDefault="00E06B2D"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Hai là,</w:t>
      </w:r>
      <w:r w:rsidRPr="00ED12D5">
        <w:rPr>
          <w:rFonts w:asciiTheme="majorHAnsi" w:hAnsiTheme="majorHAnsi" w:cstheme="majorHAnsi"/>
          <w:i/>
          <w:szCs w:val="28"/>
          <w:lang w:val="vi-VN"/>
        </w:rPr>
        <w:t xml:space="preserve"> trách nhiệm khai thuế thay, nộp thuế thay</w:t>
      </w:r>
      <w:r w:rsidRPr="00ED12D5">
        <w:rPr>
          <w:rFonts w:asciiTheme="majorHAnsi" w:hAnsiTheme="majorHAnsi" w:cstheme="majorHAnsi"/>
          <w:szCs w:val="28"/>
          <w:lang w:val="vi-VN"/>
        </w:rPr>
        <w:t xml:space="preserve">. </w:t>
      </w:r>
      <w:r w:rsidR="00970BF1" w:rsidRPr="00ED12D5">
        <w:rPr>
          <w:rFonts w:asciiTheme="majorHAnsi" w:hAnsiTheme="majorHAnsi" w:cstheme="majorHAnsi"/>
          <w:szCs w:val="28"/>
          <w:lang w:val="vi-VN"/>
        </w:rPr>
        <w:t xml:space="preserve">Để nâng cao trách nhiệm khai thuế thay, nộp thuế thay của chủ sàn TMĐT cần </w:t>
      </w:r>
      <w:r w:rsidR="00A84F49" w:rsidRPr="00ED12D5">
        <w:rPr>
          <w:rFonts w:asciiTheme="majorHAnsi" w:hAnsiTheme="majorHAnsi" w:cstheme="majorHAnsi"/>
          <w:szCs w:val="28"/>
          <w:lang w:val="vi-VN"/>
        </w:rPr>
        <w:t>có lộ trình thích hợp</w:t>
      </w:r>
      <w:r w:rsidR="00637A61" w:rsidRPr="00ED12D5">
        <w:rPr>
          <w:rFonts w:asciiTheme="majorHAnsi" w:hAnsiTheme="majorHAnsi" w:cstheme="majorHAnsi"/>
          <w:szCs w:val="28"/>
          <w:lang w:val="vi-VN"/>
        </w:rPr>
        <w:t xml:space="preserve"> để</w:t>
      </w:r>
      <w:r w:rsidR="00037372" w:rsidRPr="00ED12D5">
        <w:rPr>
          <w:rFonts w:asciiTheme="majorHAnsi" w:hAnsiTheme="majorHAnsi" w:cstheme="majorHAnsi"/>
          <w:szCs w:val="28"/>
          <w:lang w:val="vi-VN"/>
        </w:rPr>
        <w:t xml:space="preserve"> không tạo ra gánh nặng cho </w:t>
      </w:r>
      <w:r w:rsidR="00637A61" w:rsidRPr="00ED12D5">
        <w:rPr>
          <w:rFonts w:asciiTheme="majorHAnsi" w:hAnsiTheme="majorHAnsi" w:cstheme="majorHAnsi"/>
          <w:szCs w:val="28"/>
          <w:lang w:val="vi-VN"/>
        </w:rPr>
        <w:t xml:space="preserve">các </w:t>
      </w:r>
      <w:r w:rsidR="00037372" w:rsidRPr="00ED12D5">
        <w:rPr>
          <w:rFonts w:asciiTheme="majorHAnsi" w:hAnsiTheme="majorHAnsi" w:cstheme="majorHAnsi"/>
          <w:szCs w:val="28"/>
          <w:lang w:val="vi-VN"/>
        </w:rPr>
        <w:t>sàn</w:t>
      </w:r>
      <w:r w:rsidR="00A84F49" w:rsidRPr="00ED12D5">
        <w:rPr>
          <w:rFonts w:asciiTheme="majorHAnsi" w:hAnsiTheme="majorHAnsi" w:cstheme="majorHAnsi"/>
          <w:szCs w:val="28"/>
          <w:lang w:val="vi-VN"/>
        </w:rPr>
        <w:t xml:space="preserve"> vì số lượng cá nhân bán hàng qua sàn </w:t>
      </w:r>
      <w:r w:rsidR="00037372" w:rsidRPr="00ED12D5">
        <w:rPr>
          <w:rFonts w:asciiTheme="majorHAnsi" w:hAnsiTheme="majorHAnsi" w:cstheme="majorHAnsi"/>
          <w:szCs w:val="28"/>
          <w:lang w:val="vi-VN"/>
        </w:rPr>
        <w:t>rất lớn</w:t>
      </w:r>
      <w:r w:rsidR="00637A61" w:rsidRPr="00ED12D5">
        <w:rPr>
          <w:rFonts w:asciiTheme="majorHAnsi" w:hAnsiTheme="majorHAnsi" w:cstheme="majorHAnsi"/>
          <w:szCs w:val="28"/>
          <w:lang w:val="vi-VN"/>
        </w:rPr>
        <w:t xml:space="preserve">. </w:t>
      </w:r>
      <w:r w:rsidR="00037372" w:rsidRPr="00ED12D5">
        <w:rPr>
          <w:rFonts w:asciiTheme="majorHAnsi" w:hAnsiTheme="majorHAnsi" w:cstheme="majorHAnsi"/>
          <w:szCs w:val="28"/>
          <w:lang w:val="vi-VN"/>
        </w:rPr>
        <w:t xml:space="preserve">Cần </w:t>
      </w:r>
      <w:r w:rsidR="00970BF1" w:rsidRPr="00ED12D5">
        <w:rPr>
          <w:rFonts w:asciiTheme="majorHAnsi" w:hAnsiTheme="majorHAnsi" w:cstheme="majorHAnsi"/>
          <w:szCs w:val="28"/>
          <w:lang w:val="vi-VN"/>
        </w:rPr>
        <w:t>tạo điều kiện về cơ sở hạ tầng kỹ thuật, hỗ trợ,</w:t>
      </w:r>
      <w:r w:rsidR="006F64DF" w:rsidRPr="00ED12D5">
        <w:rPr>
          <w:rFonts w:asciiTheme="majorHAnsi" w:hAnsiTheme="majorHAnsi" w:cstheme="majorHAnsi"/>
          <w:szCs w:val="28"/>
          <w:lang w:val="vi-VN"/>
        </w:rPr>
        <w:t xml:space="preserve"> tập huấn,</w:t>
      </w:r>
      <w:r w:rsidR="00970BF1" w:rsidRPr="00ED12D5">
        <w:rPr>
          <w:rFonts w:asciiTheme="majorHAnsi" w:hAnsiTheme="majorHAnsi" w:cstheme="majorHAnsi"/>
          <w:szCs w:val="28"/>
          <w:lang w:val="vi-VN"/>
        </w:rPr>
        <w:t xml:space="preserve"> hướng dẫn</w:t>
      </w:r>
      <w:r w:rsidR="006F64DF" w:rsidRPr="00ED12D5">
        <w:rPr>
          <w:rFonts w:asciiTheme="majorHAnsi" w:hAnsiTheme="majorHAnsi" w:cstheme="majorHAnsi"/>
          <w:szCs w:val="28"/>
          <w:lang w:val="vi-VN"/>
        </w:rPr>
        <w:t xml:space="preserve"> chính sách riêng cho các sàn TMĐT để nâng cao chuyên môn nghiệp vụ về thuế</w:t>
      </w:r>
      <w:r w:rsidR="00B644F6" w:rsidRPr="00ED12D5">
        <w:rPr>
          <w:rFonts w:asciiTheme="majorHAnsi" w:hAnsiTheme="majorHAnsi" w:cstheme="majorHAnsi"/>
          <w:szCs w:val="28"/>
          <w:lang w:val="vi-VN"/>
        </w:rPr>
        <w:t>, giúp</w:t>
      </w:r>
      <w:r w:rsidR="006F64DF" w:rsidRPr="00ED12D5">
        <w:rPr>
          <w:rFonts w:asciiTheme="majorHAnsi" w:hAnsiTheme="majorHAnsi" w:cstheme="majorHAnsi"/>
          <w:szCs w:val="28"/>
          <w:lang w:val="vi-VN"/>
        </w:rPr>
        <w:t xml:space="preserve"> các sàn cảm thấy việc khai thuế thay, nộp thuế thay dễ thực hiện và </w:t>
      </w:r>
      <w:r w:rsidR="006F64DF" w:rsidRPr="00ED12D5">
        <w:rPr>
          <w:rFonts w:asciiTheme="majorHAnsi" w:hAnsiTheme="majorHAnsi" w:cstheme="majorHAnsi"/>
          <w:szCs w:val="28"/>
          <w:lang w:val="vi-VN"/>
        </w:rPr>
        <w:lastRenderedPageBreak/>
        <w:t xml:space="preserve">không áp lực. Nếu thực hiện tốt việc này thì sàn TMĐT cũng sẽ thu hút được ngày càng đông đảo </w:t>
      </w:r>
      <w:r w:rsidR="004C61BB" w:rsidRPr="00ED12D5">
        <w:rPr>
          <w:rFonts w:asciiTheme="majorHAnsi" w:hAnsiTheme="majorHAnsi" w:cstheme="majorHAnsi"/>
          <w:szCs w:val="28"/>
          <w:lang w:val="vi-VN"/>
        </w:rPr>
        <w:t>HKD, CNKD</w:t>
      </w:r>
      <w:r w:rsidR="006F64DF" w:rsidRPr="00ED12D5">
        <w:rPr>
          <w:rFonts w:asciiTheme="majorHAnsi" w:hAnsiTheme="majorHAnsi" w:cstheme="majorHAnsi"/>
          <w:szCs w:val="28"/>
          <w:lang w:val="vi-VN"/>
        </w:rPr>
        <w:t xml:space="preserve"> tham gia bán hàng.</w:t>
      </w:r>
    </w:p>
    <w:p w14:paraId="799380FD" w14:textId="1EB0EEA5" w:rsidR="00F70DBF" w:rsidRPr="00ED12D5" w:rsidRDefault="00E06B2D"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shd w:val="clear" w:color="auto" w:fill="FFFFFF"/>
          <w:lang w:val="vi-VN"/>
        </w:rPr>
        <w:t>Ba là,</w:t>
      </w:r>
      <w:r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i/>
          <w:szCs w:val="28"/>
          <w:lang w:val="vi-VN"/>
        </w:rPr>
        <w:t>công tác triển khai phối hợp trong cung cấp thông tin quản lý thuế</w:t>
      </w:r>
      <w:r w:rsidRPr="00ED12D5">
        <w:rPr>
          <w:rFonts w:asciiTheme="majorHAnsi" w:hAnsiTheme="majorHAnsi" w:cstheme="majorHAnsi"/>
          <w:szCs w:val="28"/>
          <w:shd w:val="clear" w:color="auto" w:fill="FFFFFF"/>
          <w:lang w:val="vi-VN"/>
        </w:rPr>
        <w:t xml:space="preserve">. </w:t>
      </w:r>
      <w:r w:rsidR="006E1E01" w:rsidRPr="00ED12D5">
        <w:rPr>
          <w:rFonts w:asciiTheme="majorHAnsi" w:hAnsiTheme="majorHAnsi" w:cstheme="majorHAnsi"/>
          <w:szCs w:val="28"/>
          <w:shd w:val="clear" w:color="auto" w:fill="FFFFFF"/>
          <w:lang w:val="vi-VN"/>
        </w:rPr>
        <w:t>Về công tác triển khai phối hợp trong cung cấp thông tin quản lý thuế</w:t>
      </w:r>
      <w:r w:rsidR="00A534A2" w:rsidRPr="00ED12D5">
        <w:rPr>
          <w:rFonts w:asciiTheme="majorHAnsi" w:hAnsiTheme="majorHAnsi" w:cstheme="majorHAnsi"/>
          <w:szCs w:val="28"/>
          <w:shd w:val="clear" w:color="auto" w:fill="FFFFFF"/>
          <w:lang w:val="vi-VN"/>
        </w:rPr>
        <w:t xml:space="preserve"> cần</w:t>
      </w:r>
      <w:r w:rsidR="00CC651E" w:rsidRPr="00ED12D5">
        <w:rPr>
          <w:rFonts w:asciiTheme="majorHAnsi" w:hAnsiTheme="majorHAnsi" w:cstheme="majorHAnsi"/>
          <w:szCs w:val="28"/>
          <w:shd w:val="clear" w:color="auto" w:fill="FFFFFF"/>
          <w:lang w:val="vi-VN"/>
        </w:rPr>
        <w:t xml:space="preserve"> tiếp tục h</w:t>
      </w:r>
      <w:r w:rsidR="00F70DBF" w:rsidRPr="00ED12D5">
        <w:rPr>
          <w:rFonts w:asciiTheme="majorHAnsi" w:hAnsiTheme="majorHAnsi" w:cstheme="majorHAnsi"/>
          <w:szCs w:val="28"/>
          <w:lang w:val="vi-VN"/>
        </w:rPr>
        <w:t>oàn thiện cơ sở hạ tầng công nghệ thông tin phục vụ công tác quản lý thuế. Xây dựng cơ sở hạ tầng và định dạng chuẩn để tiếp nhận thông tin tạo thuận lợi cho các sàn TMĐT cung cấp thông tin phục vụ công tác quản lý</w:t>
      </w:r>
      <w:r w:rsidR="000A74DE" w:rsidRPr="00ED12D5">
        <w:rPr>
          <w:rFonts w:asciiTheme="majorHAnsi" w:hAnsiTheme="majorHAnsi" w:cstheme="majorHAnsi"/>
          <w:szCs w:val="28"/>
          <w:lang w:val="vi-VN"/>
        </w:rPr>
        <w:t xml:space="preserve"> thuế</w:t>
      </w:r>
      <w:r w:rsidR="00F70DBF" w:rsidRPr="00ED12D5">
        <w:rPr>
          <w:rFonts w:asciiTheme="majorHAnsi" w:hAnsiTheme="majorHAnsi" w:cstheme="majorHAnsi"/>
          <w:szCs w:val="28"/>
          <w:lang w:val="vi-VN"/>
        </w:rPr>
        <w:t xml:space="preserve">. Trên cơ sở thông tin thu thập được, </w:t>
      </w:r>
      <w:r w:rsidR="007967C7" w:rsidRPr="00ED12D5">
        <w:rPr>
          <w:rFonts w:asciiTheme="majorHAnsi" w:hAnsiTheme="majorHAnsi" w:cstheme="majorHAnsi"/>
          <w:szCs w:val="28"/>
          <w:lang w:val="vi-VN"/>
        </w:rPr>
        <w:t>Cơ quan Thuế</w:t>
      </w:r>
      <w:r w:rsidR="00F70DBF" w:rsidRPr="00ED12D5">
        <w:rPr>
          <w:rFonts w:asciiTheme="majorHAnsi" w:hAnsiTheme="majorHAnsi" w:cstheme="majorHAnsi"/>
          <w:szCs w:val="28"/>
          <w:lang w:val="vi-VN"/>
        </w:rPr>
        <w:t xml:space="preserve"> cấp trên sẽ chia sẻ dữ liệu với </w:t>
      </w:r>
      <w:r w:rsidR="007967C7" w:rsidRPr="00ED12D5">
        <w:rPr>
          <w:rFonts w:asciiTheme="majorHAnsi" w:hAnsiTheme="majorHAnsi" w:cstheme="majorHAnsi"/>
          <w:szCs w:val="28"/>
          <w:lang w:val="vi-VN"/>
        </w:rPr>
        <w:t>cơ quan Thuế</w:t>
      </w:r>
      <w:r w:rsidR="00F70DBF" w:rsidRPr="00ED12D5">
        <w:rPr>
          <w:rFonts w:asciiTheme="majorHAnsi" w:hAnsiTheme="majorHAnsi" w:cstheme="majorHAnsi"/>
          <w:szCs w:val="28"/>
          <w:lang w:val="vi-VN"/>
        </w:rPr>
        <w:t xml:space="preserve"> địa phương để rà soát việc kê khai, nộp thuế theo quy định pháp luật, lựa chọn </w:t>
      </w:r>
      <w:r w:rsidR="003316A2" w:rsidRPr="00ED12D5">
        <w:rPr>
          <w:rFonts w:asciiTheme="majorHAnsi" w:hAnsiTheme="majorHAnsi" w:cstheme="majorHAnsi"/>
          <w:szCs w:val="28"/>
          <w:lang w:val="vi-VN"/>
        </w:rPr>
        <w:t>NNT</w:t>
      </w:r>
      <w:r w:rsidR="00F70DBF" w:rsidRPr="00ED12D5">
        <w:rPr>
          <w:rFonts w:asciiTheme="majorHAnsi" w:hAnsiTheme="majorHAnsi" w:cstheme="majorHAnsi"/>
          <w:szCs w:val="28"/>
          <w:lang w:val="vi-VN"/>
        </w:rPr>
        <w:t xml:space="preserve"> có dấu hiệu vi phạm về thuế để kiểm tra, thanh tra, nhằm nâng cao tính tuân thủ pháp luật của tổ chức, cá nhân hoạt động trong lĩnh vực TMĐT. Đối với các công ty bưu chính, chuyển phát có thu hộ tiền, chủ sở hữu các nền tảng mạng xã hội cần xây dựng phần mềm liên thông có kết nối, chia sẻ dữ liệu về thông tin người sử dụng dịch vụ và doanh thu thu hộ.</w:t>
      </w:r>
    </w:p>
    <w:p w14:paraId="10F32BE3" w14:textId="20EEAB00" w:rsidR="00CC651E" w:rsidRPr="00ED12D5" w:rsidRDefault="00E06B2D"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Bốn là,</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 xml:space="preserve">quản lý thông tin của các cá nhân sử dụng các nền tảng mạng xã hội. </w:t>
      </w:r>
      <w:r w:rsidR="0057748D" w:rsidRPr="00ED12D5">
        <w:rPr>
          <w:rFonts w:asciiTheme="majorHAnsi" w:hAnsiTheme="majorHAnsi" w:cstheme="majorHAnsi"/>
          <w:szCs w:val="28"/>
          <w:lang w:val="vi-VN"/>
        </w:rPr>
        <w:t>Về quản lý thông tin của các cá nhân sử dụng các nền tảng mạng xã hộ</w:t>
      </w:r>
      <w:r w:rsidR="00CC651E" w:rsidRPr="00ED12D5">
        <w:rPr>
          <w:rFonts w:asciiTheme="majorHAnsi" w:hAnsiTheme="majorHAnsi" w:cstheme="majorHAnsi"/>
          <w:szCs w:val="28"/>
          <w:lang w:val="vi-VN"/>
        </w:rPr>
        <w:t>i, c</w:t>
      </w:r>
      <w:r w:rsidR="0057748D" w:rsidRPr="00ED12D5">
        <w:rPr>
          <w:rFonts w:asciiTheme="majorHAnsi" w:hAnsiTheme="majorHAnsi" w:cstheme="majorHAnsi"/>
          <w:szCs w:val="28"/>
          <w:lang w:val="vi-VN"/>
        </w:rPr>
        <w:t>ần</w:t>
      </w:r>
      <w:r w:rsidR="0057748D" w:rsidRPr="00ED12D5">
        <w:rPr>
          <w:rFonts w:asciiTheme="majorHAnsi" w:hAnsiTheme="majorHAnsi" w:cstheme="majorHAnsi"/>
          <w:i/>
          <w:szCs w:val="28"/>
          <w:lang w:val="vi-VN"/>
        </w:rPr>
        <w:t xml:space="preserve"> </w:t>
      </w:r>
      <w:r w:rsidR="0057748D" w:rsidRPr="00ED12D5">
        <w:rPr>
          <w:rFonts w:asciiTheme="majorHAnsi" w:hAnsiTheme="majorHAnsi" w:cstheme="majorHAnsi"/>
          <w:szCs w:val="28"/>
          <w:shd w:val="clear" w:color="auto" w:fill="FFFFFF"/>
          <w:lang w:val="vi-VN"/>
        </w:rPr>
        <w:t>h</w:t>
      </w:r>
      <w:r w:rsidR="00F70DBF" w:rsidRPr="00ED12D5">
        <w:rPr>
          <w:rFonts w:asciiTheme="majorHAnsi" w:hAnsiTheme="majorHAnsi" w:cstheme="majorHAnsi"/>
          <w:szCs w:val="28"/>
          <w:shd w:val="clear" w:color="auto" w:fill="FFFFFF"/>
          <w:lang w:val="vi-VN"/>
        </w:rPr>
        <w:t xml:space="preserve">ọc tập kinh nghiệm từ các nước trên thế giới về công tác quản lý thuế đối với hoạt động này </w:t>
      </w:r>
      <w:r w:rsidR="006D6020" w:rsidRPr="00ED12D5">
        <w:rPr>
          <w:rFonts w:asciiTheme="majorHAnsi" w:hAnsiTheme="majorHAnsi" w:cstheme="majorHAnsi"/>
          <w:szCs w:val="28"/>
          <w:shd w:val="clear" w:color="auto" w:fill="FFFFFF"/>
          <w:lang w:val="vi-VN"/>
        </w:rPr>
        <w:t>như</w:t>
      </w:r>
      <w:r w:rsidR="00F70DBF" w:rsidRPr="00ED12D5">
        <w:rPr>
          <w:rFonts w:asciiTheme="majorHAnsi" w:hAnsiTheme="majorHAnsi" w:cstheme="majorHAnsi"/>
          <w:szCs w:val="28"/>
          <w:shd w:val="clear" w:color="auto" w:fill="FFFFFF"/>
          <w:lang w:val="vi-VN"/>
        </w:rPr>
        <w:t xml:space="preserve"> một phần quan trọng không thể thiếu. Trong đó là kinh nghiệm phát triển các ứng dụng dò tìm tự động các tài khoản có dấu hiệu bán hàng thông qua các </w:t>
      </w:r>
      <w:r w:rsidR="00F70DBF" w:rsidRPr="00ED12D5">
        <w:rPr>
          <w:rFonts w:asciiTheme="majorHAnsi" w:hAnsiTheme="majorHAnsi" w:cstheme="majorHAnsi"/>
          <w:szCs w:val="28"/>
          <w:lang w:val="vi-VN"/>
        </w:rPr>
        <w:t>thông tin về giá, số điện thoại liên hệ, hành động kêu gọi đặt hàng, nhắn tin, để lại bình luận,...để tổng hợp và đưa vào diện kiể</w:t>
      </w:r>
      <w:r w:rsidR="005A3544" w:rsidRPr="00ED12D5">
        <w:rPr>
          <w:rFonts w:asciiTheme="majorHAnsi" w:hAnsiTheme="majorHAnsi" w:cstheme="majorHAnsi"/>
          <w:szCs w:val="28"/>
          <w:lang w:val="vi-VN"/>
        </w:rPr>
        <w:t>m tra, rà soát quản lý, thu hồi tiền thuế.</w:t>
      </w:r>
      <w:r w:rsidR="005B7DED" w:rsidRPr="00ED12D5">
        <w:rPr>
          <w:rFonts w:asciiTheme="majorHAnsi" w:hAnsiTheme="majorHAnsi" w:cstheme="majorHAnsi"/>
          <w:szCs w:val="28"/>
          <w:lang w:val="vi-VN"/>
        </w:rPr>
        <w:t xml:space="preserve"> </w:t>
      </w:r>
      <w:r w:rsidR="007D438F" w:rsidRPr="00ED12D5">
        <w:rPr>
          <w:rFonts w:asciiTheme="majorHAnsi" w:hAnsiTheme="majorHAnsi" w:cstheme="majorHAnsi"/>
          <w:szCs w:val="28"/>
          <w:lang w:val="vi-VN"/>
        </w:rPr>
        <w:t>Điều này giúp khắc phục được các trường hợp những người sử dụng tài khoản cá nhân để q</w:t>
      </w:r>
      <w:r w:rsidR="007D438F" w:rsidRPr="00ED12D5">
        <w:rPr>
          <w:rFonts w:asciiTheme="majorHAnsi" w:hAnsiTheme="majorHAnsi" w:cstheme="majorHAnsi"/>
          <w:szCs w:val="28"/>
          <w:shd w:val="clear" w:color="auto" w:fill="FFFFFF"/>
          <w:lang w:val="vi-VN"/>
        </w:rPr>
        <w:t>uảng bá sản phẩm, dịch vụ mà không thực hiện đăng ký cửa hàng trực tuyến, không tạo gian hàng nhằm tránh né việc cung cấp thông tin.</w:t>
      </w:r>
    </w:p>
    <w:p w14:paraId="0AAEAC72" w14:textId="2FEF7C17" w:rsidR="00ED2B9E" w:rsidRPr="00ED12D5" w:rsidRDefault="00E06B2D"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Năm là,</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công tác tuyên truyền, phổ biến chính sách thuế</w:t>
      </w:r>
      <w:r w:rsidRPr="00ED12D5">
        <w:rPr>
          <w:rFonts w:asciiTheme="majorHAnsi" w:hAnsiTheme="majorHAnsi" w:cstheme="majorHAnsi"/>
          <w:szCs w:val="28"/>
          <w:lang w:val="vi-VN"/>
        </w:rPr>
        <w:t xml:space="preserve">. </w:t>
      </w:r>
      <w:r w:rsidR="0057748D" w:rsidRPr="00ED12D5">
        <w:rPr>
          <w:rFonts w:asciiTheme="majorHAnsi" w:hAnsiTheme="majorHAnsi" w:cstheme="majorHAnsi"/>
          <w:szCs w:val="28"/>
          <w:lang w:val="vi-VN"/>
        </w:rPr>
        <w:t>Về công tác tuyên truyền, phố biến chính sách thuế</w:t>
      </w:r>
      <w:r w:rsidRPr="00ED12D5">
        <w:rPr>
          <w:rFonts w:asciiTheme="majorHAnsi" w:hAnsiTheme="majorHAnsi" w:cstheme="majorHAnsi"/>
          <w:szCs w:val="28"/>
          <w:lang w:val="vi-VN"/>
        </w:rPr>
        <w:t xml:space="preserve"> c</w:t>
      </w:r>
      <w:r w:rsidR="00ED2B9E" w:rsidRPr="00ED12D5">
        <w:rPr>
          <w:rFonts w:asciiTheme="majorHAnsi" w:hAnsiTheme="majorHAnsi" w:cstheme="majorHAnsi"/>
          <w:szCs w:val="28"/>
          <w:lang w:val="vi-VN"/>
        </w:rPr>
        <w:t>ần nâng cao chuyên môn, nghiệp vụ</w:t>
      </w:r>
      <w:r w:rsidR="0009605D" w:rsidRPr="00ED12D5">
        <w:rPr>
          <w:rFonts w:asciiTheme="majorHAnsi" w:hAnsiTheme="majorHAnsi" w:cstheme="majorHAnsi"/>
          <w:szCs w:val="28"/>
          <w:lang w:val="vi-VN"/>
        </w:rPr>
        <w:t xml:space="preserve">, </w:t>
      </w:r>
      <w:r w:rsidR="00ED2B9E" w:rsidRPr="00ED12D5">
        <w:rPr>
          <w:rFonts w:asciiTheme="majorHAnsi" w:hAnsiTheme="majorHAnsi" w:cstheme="majorHAnsi"/>
          <w:szCs w:val="28"/>
          <w:lang w:val="vi-VN"/>
        </w:rPr>
        <w:lastRenderedPageBreak/>
        <w:t xml:space="preserve">sự am hiểu về chính sách pháp luật về quản lý thuế đối với hoạt động bán hàng trực tuyến của </w:t>
      </w:r>
      <w:r w:rsidR="004C61BB" w:rsidRPr="00ED12D5">
        <w:rPr>
          <w:rFonts w:asciiTheme="majorHAnsi" w:hAnsiTheme="majorHAnsi" w:cstheme="majorHAnsi"/>
          <w:szCs w:val="28"/>
          <w:lang w:val="vi-VN"/>
        </w:rPr>
        <w:t>HKD, CNKD</w:t>
      </w:r>
      <w:r w:rsidR="00ED2B9E" w:rsidRPr="00ED12D5">
        <w:rPr>
          <w:rFonts w:asciiTheme="majorHAnsi" w:hAnsiTheme="majorHAnsi" w:cstheme="majorHAnsi"/>
          <w:szCs w:val="28"/>
          <w:lang w:val="vi-VN"/>
        </w:rPr>
        <w:t xml:space="preserve"> để có thể tạo ra các sản phẩm tuyên truyền dễ hiểu, dễ tiếp cận và dễ thực hiện. </w:t>
      </w:r>
      <w:r w:rsidR="002B173E" w:rsidRPr="00ED12D5">
        <w:rPr>
          <w:rFonts w:asciiTheme="majorHAnsi" w:hAnsiTheme="majorHAnsi" w:cstheme="majorHAnsi"/>
          <w:szCs w:val="28"/>
          <w:lang w:val="vi-VN"/>
        </w:rPr>
        <w:t xml:space="preserve">Mỗi công chức thuế cần tự giác trau dồi, nâng cao chuyên môn, nghiệp vụ, sự am hiểu về công nghệ thông tin, TMĐT, chính sách pháp luật để phục vụ tốt nhất cho công tác thi hành công vụ của mình. </w:t>
      </w:r>
      <w:r w:rsidR="00ED2B9E" w:rsidRPr="00ED12D5">
        <w:rPr>
          <w:rFonts w:asciiTheme="majorHAnsi" w:hAnsiTheme="majorHAnsi" w:cstheme="majorHAnsi"/>
          <w:szCs w:val="28"/>
          <w:lang w:val="vi-VN"/>
        </w:rPr>
        <w:t xml:space="preserve">Bên cạnh đó, thực hiện triển khai đồng bộ trong toàn hệ thống </w:t>
      </w:r>
      <w:r w:rsidR="007967C7" w:rsidRPr="00ED12D5">
        <w:rPr>
          <w:rFonts w:asciiTheme="majorHAnsi" w:hAnsiTheme="majorHAnsi" w:cstheme="majorHAnsi"/>
          <w:szCs w:val="28"/>
          <w:lang w:val="vi-VN"/>
        </w:rPr>
        <w:t>cơ quan Thuế</w:t>
      </w:r>
      <w:r w:rsidR="00ED2B9E" w:rsidRPr="00ED12D5">
        <w:rPr>
          <w:rFonts w:asciiTheme="majorHAnsi" w:hAnsiTheme="majorHAnsi" w:cstheme="majorHAnsi"/>
          <w:szCs w:val="28"/>
          <w:lang w:val="vi-VN"/>
        </w:rPr>
        <w:t xml:space="preserve"> về phương thức tuyên truyền, phổ biến chính sách, đặc biệt chú trọng đến các hình thức tuyên truyền trên các nền tảng mạng xã hội nơi có thể tiếp cận được với nhiều </w:t>
      </w:r>
      <w:r w:rsidR="003316A2" w:rsidRPr="00ED12D5">
        <w:rPr>
          <w:rFonts w:asciiTheme="majorHAnsi" w:hAnsiTheme="majorHAnsi" w:cstheme="majorHAnsi"/>
          <w:szCs w:val="28"/>
          <w:lang w:val="vi-VN"/>
        </w:rPr>
        <w:t>NNT</w:t>
      </w:r>
      <w:r w:rsidR="00ED2B9E" w:rsidRPr="00ED12D5">
        <w:rPr>
          <w:rFonts w:asciiTheme="majorHAnsi" w:hAnsiTheme="majorHAnsi" w:cstheme="majorHAnsi"/>
          <w:szCs w:val="28"/>
          <w:lang w:val="vi-VN"/>
        </w:rPr>
        <w:t xml:space="preserve"> nhất.</w:t>
      </w:r>
    </w:p>
    <w:p w14:paraId="33BCEA07" w14:textId="533AE7FE" w:rsidR="00F70DBF" w:rsidRPr="00ED12D5" w:rsidRDefault="005C0212" w:rsidP="00294A5D">
      <w:pPr>
        <w:tabs>
          <w:tab w:val="left" w:pos="851"/>
        </w:tabs>
        <w:spacing w:after="0" w:line="360" w:lineRule="auto"/>
        <w:ind w:firstLine="567"/>
        <w:jc w:val="both"/>
        <w:rPr>
          <w:rFonts w:asciiTheme="majorHAnsi" w:hAnsiTheme="majorHAnsi" w:cstheme="majorHAnsi"/>
          <w:i/>
          <w:iCs/>
          <w:szCs w:val="28"/>
          <w:lang w:val="vi-VN"/>
        </w:rPr>
      </w:pPr>
      <w:r w:rsidRPr="00ED12D5">
        <w:rPr>
          <w:rFonts w:asciiTheme="majorHAnsi" w:hAnsiTheme="majorHAnsi" w:cstheme="majorHAnsi"/>
          <w:b/>
          <w:bCs/>
          <w:i/>
          <w:iCs/>
          <w:szCs w:val="28"/>
          <w:lang w:val="vi-VN"/>
        </w:rPr>
        <w:t>Thứ hai,</w:t>
      </w:r>
      <w:r w:rsidRPr="00ED12D5">
        <w:rPr>
          <w:rFonts w:asciiTheme="majorHAnsi" w:hAnsiTheme="majorHAnsi" w:cstheme="majorHAnsi"/>
          <w:i/>
          <w:iCs/>
          <w:szCs w:val="28"/>
          <w:lang w:val="vi-VN"/>
        </w:rPr>
        <w:t xml:space="preserve"> đối với cá nhân, hộ kinh doanh </w:t>
      </w:r>
      <w:r w:rsidR="00513420" w:rsidRPr="00ED12D5">
        <w:rPr>
          <w:rFonts w:asciiTheme="majorHAnsi" w:hAnsiTheme="majorHAnsi" w:cstheme="majorHAnsi"/>
          <w:i/>
          <w:iCs/>
          <w:szCs w:val="28"/>
          <w:lang w:val="vi-VN"/>
        </w:rPr>
        <w:t xml:space="preserve">bán hàng </w:t>
      </w:r>
      <w:r w:rsidRPr="00ED12D5">
        <w:rPr>
          <w:rFonts w:asciiTheme="majorHAnsi" w:hAnsiTheme="majorHAnsi" w:cstheme="majorHAnsi"/>
          <w:i/>
          <w:iCs/>
          <w:szCs w:val="28"/>
          <w:lang w:val="vi-VN"/>
        </w:rPr>
        <w:t>trực tuyến</w:t>
      </w:r>
      <w:r w:rsidR="00B224D9" w:rsidRPr="00ED12D5">
        <w:rPr>
          <w:rFonts w:asciiTheme="majorHAnsi" w:hAnsiTheme="majorHAnsi" w:cstheme="majorHAnsi"/>
          <w:i/>
          <w:iCs/>
          <w:szCs w:val="28"/>
          <w:lang w:val="vi-VN"/>
        </w:rPr>
        <w:t>.</w:t>
      </w:r>
      <w:r w:rsidR="00B62B71" w:rsidRPr="00ED12D5">
        <w:rPr>
          <w:rFonts w:asciiTheme="majorHAnsi" w:hAnsiTheme="majorHAnsi" w:cstheme="majorHAnsi"/>
          <w:i/>
          <w:iCs/>
          <w:szCs w:val="28"/>
          <w:lang w:val="vi-VN"/>
        </w:rPr>
        <w:t xml:space="preserve"> </w:t>
      </w:r>
      <w:r w:rsidR="00F70DBF" w:rsidRPr="00ED12D5">
        <w:rPr>
          <w:rFonts w:asciiTheme="majorHAnsi" w:hAnsiTheme="majorHAnsi" w:cstheme="majorHAnsi"/>
          <w:szCs w:val="28"/>
          <w:lang w:val="vi-VN"/>
        </w:rPr>
        <w:t>Cần tăng cường công tác thông tin tuyên truyền, phổ biến chính sách pháp luật về thuế, các biện pháp chế tài và hậu quả pháp lý nếu kinh doanh trực tuyến không đăng ký thuế, không kê khai, nộp thuế. Đa dạng hóa các hình thức tuyên truyền để người dân, doanh nghiệp có thể nhanh chóng tiếp cận với thông tin tuyên truyền</w:t>
      </w:r>
      <w:r w:rsidR="00A96EEC" w:rsidRPr="00ED12D5">
        <w:rPr>
          <w:rFonts w:asciiTheme="majorHAnsi" w:hAnsiTheme="majorHAnsi" w:cstheme="majorHAnsi"/>
          <w:szCs w:val="28"/>
          <w:lang w:val="vi-VN"/>
        </w:rPr>
        <w:t xml:space="preserve"> và nhận được sự đồng thuận của </w:t>
      </w:r>
      <w:r w:rsidR="003316A2" w:rsidRPr="00ED12D5">
        <w:rPr>
          <w:rFonts w:asciiTheme="majorHAnsi" w:hAnsiTheme="majorHAnsi" w:cstheme="majorHAnsi"/>
          <w:szCs w:val="28"/>
          <w:lang w:val="vi-VN"/>
        </w:rPr>
        <w:t>NNT</w:t>
      </w:r>
      <w:r w:rsidR="00F70DBF" w:rsidRPr="00ED12D5">
        <w:rPr>
          <w:rFonts w:asciiTheme="majorHAnsi" w:hAnsiTheme="majorHAnsi" w:cstheme="majorHAnsi"/>
          <w:szCs w:val="28"/>
          <w:lang w:val="vi-VN"/>
        </w:rPr>
        <w:t xml:space="preserve">. Đồng thời cải cách hệ thống thuế, cải cách hành chính về thuế, đơn giản hóa các </w:t>
      </w:r>
      <w:r w:rsidR="00121D80" w:rsidRPr="00ED12D5">
        <w:rPr>
          <w:rFonts w:asciiTheme="majorHAnsi" w:hAnsiTheme="majorHAnsi" w:cstheme="majorHAnsi"/>
          <w:szCs w:val="28"/>
          <w:lang w:val="vi-VN"/>
        </w:rPr>
        <w:t>TTHC</w:t>
      </w:r>
      <w:r w:rsidR="00F70DBF" w:rsidRPr="00ED12D5">
        <w:rPr>
          <w:rFonts w:asciiTheme="majorHAnsi" w:hAnsiTheme="majorHAnsi" w:cstheme="majorHAnsi"/>
          <w:szCs w:val="28"/>
          <w:lang w:val="vi-VN"/>
        </w:rPr>
        <w:t xml:space="preserve"> về thuế như thủ tục đăng ký kinh doanh, đăng ký thuế và kê khai nộp thuế nhằm thúc đẩy người kinh doanh hoàn thành nghĩa vụ thuế</w:t>
      </w:r>
      <w:r w:rsidR="00A96EEC" w:rsidRPr="00ED12D5">
        <w:rPr>
          <w:rFonts w:asciiTheme="majorHAnsi" w:hAnsiTheme="majorHAnsi" w:cstheme="majorHAnsi"/>
          <w:szCs w:val="28"/>
          <w:lang w:val="vi-VN"/>
        </w:rPr>
        <w:t xml:space="preserve"> một cách tự giác</w:t>
      </w:r>
      <w:r w:rsidR="00F70DBF" w:rsidRPr="00ED12D5">
        <w:rPr>
          <w:rFonts w:asciiTheme="majorHAnsi" w:hAnsiTheme="majorHAnsi" w:cstheme="majorHAnsi"/>
          <w:szCs w:val="28"/>
          <w:lang w:val="vi-VN"/>
        </w:rPr>
        <w:t xml:space="preserve">. </w:t>
      </w:r>
      <w:r w:rsidR="00F70DBF" w:rsidRPr="00ED12D5">
        <w:rPr>
          <w:rFonts w:asciiTheme="majorHAnsi" w:hAnsiTheme="majorHAnsi" w:cstheme="majorHAnsi"/>
          <w:szCs w:val="28"/>
          <w:shd w:val="clear" w:color="auto" w:fill="FFFFFF"/>
          <w:lang w:val="vi-VN"/>
        </w:rPr>
        <w:t>Cần phải công khai các trường hợp không tự giác kê khai đóng thuế và dùng các phương tiện truyền thông để đưa tin, tuyên truyền, cảnh báo, răn đe nâng cao nhận thức của người dân về hậu quả của việc trốn thuế khi kinh doanh trên môi trường In-tơ-nét.</w:t>
      </w:r>
    </w:p>
    <w:p w14:paraId="50659829" w14:textId="2EB8CFDD" w:rsidR="00F70DBF" w:rsidRPr="00ED12D5" w:rsidRDefault="00F70DBF" w:rsidP="00294A5D">
      <w:pPr>
        <w:tabs>
          <w:tab w:val="left" w:pos="851"/>
        </w:tabs>
        <w:spacing w:after="0" w:line="360"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Tăng cường công tác thanh tra, kiểm tra đối với các </w:t>
      </w:r>
      <w:r w:rsidR="004C61BB" w:rsidRPr="00ED12D5">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trong lĩnh vực TMĐT, kinh doanh trên nền tảng số, ngay từ khâu lập kế hoạch kiểm tra đến triển khai thực hiện công tác kiểm tra, qua đó, thu thập thông tin của các </w:t>
      </w:r>
      <w:r w:rsidR="00631058">
        <w:rPr>
          <w:rFonts w:asciiTheme="majorHAnsi" w:hAnsiTheme="majorHAnsi" w:cstheme="majorHAnsi"/>
          <w:szCs w:val="28"/>
          <w:shd w:val="clear" w:color="auto" w:fill="FFFFFF"/>
          <w:lang w:val="vi-VN"/>
        </w:rPr>
        <w:t>HKD, CNKD</w:t>
      </w:r>
      <w:r w:rsidRPr="00ED12D5">
        <w:rPr>
          <w:rFonts w:asciiTheme="majorHAnsi" w:hAnsiTheme="majorHAnsi" w:cstheme="majorHAnsi"/>
          <w:szCs w:val="28"/>
          <w:shd w:val="clear" w:color="auto" w:fill="FFFFFF"/>
          <w:lang w:val="vi-VN"/>
        </w:rPr>
        <w:t xml:space="preserve"> trên sàn giao dịch TMĐT phục vụ công tác quản lý thuế. Tăng cường giám sát tuân thủ đối vớ</w:t>
      </w:r>
      <w:r w:rsidR="00631058">
        <w:rPr>
          <w:rFonts w:asciiTheme="majorHAnsi" w:hAnsiTheme="majorHAnsi" w:cstheme="majorHAnsi"/>
          <w:szCs w:val="28"/>
          <w:shd w:val="clear" w:color="auto" w:fill="FFFFFF"/>
          <w:lang w:val="vi-VN"/>
        </w:rPr>
        <w:t>i các</w:t>
      </w:r>
      <w:r w:rsidRPr="00ED12D5">
        <w:rPr>
          <w:rFonts w:asciiTheme="majorHAnsi" w:hAnsiTheme="majorHAnsi" w:cstheme="majorHAnsi"/>
          <w:szCs w:val="28"/>
          <w:shd w:val="clear" w:color="auto" w:fill="FFFFFF"/>
          <w:lang w:val="vi-VN"/>
        </w:rPr>
        <w:t xml:space="preserve"> cá nhân bán hàng hóa, nhận hoa hồng từ việc quảng cáo trong hoạt động livestream bán hàng, trường hợp phát hiện </w:t>
      </w:r>
      <w:r w:rsidRPr="00ED12D5">
        <w:rPr>
          <w:rFonts w:asciiTheme="majorHAnsi" w:hAnsiTheme="majorHAnsi" w:cstheme="majorHAnsi"/>
          <w:szCs w:val="28"/>
          <w:shd w:val="clear" w:color="auto" w:fill="FFFFFF"/>
          <w:lang w:val="vi-VN"/>
        </w:rPr>
        <w:lastRenderedPageBreak/>
        <w:t>có dấu hiệu vi phạm pháp luật thuế thì lập danh sách và phối hợp với các ban ngành địa phương thực hiện việc kiểm tra tại địa bàn để xử lý theo pháp luật thuế và các pháp luật chuyên ngành, hoặc chuyển hồ sơ cho Cơ quan Công an nếu xác định đây là hành vi trốn thuế.</w:t>
      </w:r>
    </w:p>
    <w:p w14:paraId="0C84DFAC" w14:textId="118E8600" w:rsidR="00F70DBF" w:rsidRPr="00ED12D5" w:rsidRDefault="005C0212" w:rsidP="00294A5D">
      <w:pPr>
        <w:tabs>
          <w:tab w:val="left" w:pos="851"/>
        </w:tabs>
        <w:spacing w:after="0" w:line="360" w:lineRule="auto"/>
        <w:ind w:firstLine="567"/>
        <w:jc w:val="both"/>
        <w:rPr>
          <w:rFonts w:asciiTheme="majorHAnsi" w:hAnsiTheme="majorHAnsi" w:cstheme="majorHAnsi"/>
          <w:i/>
          <w:iCs/>
          <w:szCs w:val="28"/>
          <w:lang w:val="vi-VN"/>
        </w:rPr>
      </w:pPr>
      <w:r w:rsidRPr="00ED12D5">
        <w:rPr>
          <w:rFonts w:asciiTheme="majorHAnsi" w:hAnsiTheme="majorHAnsi" w:cstheme="majorHAnsi"/>
          <w:b/>
          <w:bCs/>
          <w:i/>
          <w:iCs/>
          <w:szCs w:val="28"/>
          <w:lang w:val="vi-VN"/>
        </w:rPr>
        <w:t>Thứ ba,</w:t>
      </w:r>
      <w:r w:rsidRPr="00ED12D5">
        <w:rPr>
          <w:rFonts w:asciiTheme="majorHAnsi" w:hAnsiTheme="majorHAnsi" w:cstheme="majorHAnsi"/>
          <w:i/>
          <w:iCs/>
          <w:szCs w:val="28"/>
          <w:lang w:val="vi-VN"/>
        </w:rPr>
        <w:t xml:space="preserve"> đối với cơ quan quản lý nhà nước liên quan</w:t>
      </w:r>
      <w:r w:rsidR="00B224D9" w:rsidRPr="00ED12D5">
        <w:rPr>
          <w:rFonts w:asciiTheme="majorHAnsi" w:hAnsiTheme="majorHAnsi" w:cstheme="majorHAnsi"/>
          <w:i/>
          <w:iCs/>
          <w:szCs w:val="28"/>
          <w:lang w:val="vi-VN"/>
        </w:rPr>
        <w:t>.</w:t>
      </w:r>
      <w:r w:rsidR="00B62B71" w:rsidRPr="00ED12D5">
        <w:rPr>
          <w:rFonts w:asciiTheme="majorHAnsi" w:hAnsiTheme="majorHAnsi" w:cstheme="majorHAnsi"/>
          <w:i/>
          <w:iCs/>
          <w:szCs w:val="28"/>
          <w:lang w:val="vi-VN"/>
        </w:rPr>
        <w:t xml:space="preserve"> </w:t>
      </w:r>
      <w:r w:rsidR="00F70DBF" w:rsidRPr="00ED12D5">
        <w:rPr>
          <w:rFonts w:asciiTheme="majorHAnsi" w:hAnsiTheme="majorHAnsi" w:cstheme="majorHAnsi"/>
          <w:szCs w:val="28"/>
          <w:shd w:val="clear" w:color="auto" w:fill="FFFFFF"/>
          <w:lang w:val="vi-VN"/>
        </w:rPr>
        <w:t>Tiếp tục phối hợp</w:t>
      </w:r>
      <w:r w:rsidR="00000DD0" w:rsidRPr="00ED12D5">
        <w:rPr>
          <w:rFonts w:asciiTheme="majorHAnsi" w:hAnsiTheme="majorHAnsi" w:cstheme="majorHAnsi"/>
          <w:szCs w:val="28"/>
          <w:shd w:val="clear" w:color="auto" w:fill="FFFFFF"/>
          <w:lang w:val="vi-VN"/>
        </w:rPr>
        <w:t xml:space="preserve"> tích cực, </w:t>
      </w:r>
      <w:r w:rsidR="00F70DBF" w:rsidRPr="00ED12D5">
        <w:rPr>
          <w:rFonts w:asciiTheme="majorHAnsi" w:hAnsiTheme="majorHAnsi" w:cstheme="majorHAnsi"/>
          <w:szCs w:val="28"/>
          <w:shd w:val="clear" w:color="auto" w:fill="FFFFFF"/>
          <w:lang w:val="vi-VN"/>
        </w:rPr>
        <w:t>thường xuyên</w:t>
      </w:r>
      <w:r w:rsidR="00000DD0" w:rsidRPr="00ED12D5">
        <w:rPr>
          <w:rFonts w:asciiTheme="majorHAnsi" w:hAnsiTheme="majorHAnsi" w:cstheme="majorHAnsi"/>
          <w:szCs w:val="28"/>
          <w:shd w:val="clear" w:color="auto" w:fill="FFFFFF"/>
          <w:lang w:val="vi-VN"/>
        </w:rPr>
        <w:t xml:space="preserve"> với </w:t>
      </w:r>
      <w:r w:rsidR="005F1977" w:rsidRPr="00ED12D5">
        <w:rPr>
          <w:rFonts w:asciiTheme="majorHAnsi" w:hAnsiTheme="majorHAnsi" w:cstheme="majorHAnsi"/>
          <w:szCs w:val="28"/>
          <w:shd w:val="clear" w:color="auto" w:fill="FFFFFF"/>
          <w:lang w:val="vi-VN"/>
        </w:rPr>
        <w:t>các cơ quan nhà nước có liên quan</w:t>
      </w:r>
      <w:r w:rsidR="00F70DBF" w:rsidRPr="00ED12D5">
        <w:rPr>
          <w:rFonts w:asciiTheme="majorHAnsi" w:hAnsiTheme="majorHAnsi" w:cstheme="majorHAnsi"/>
          <w:szCs w:val="28"/>
          <w:shd w:val="clear" w:color="auto" w:fill="FFFFFF"/>
          <w:lang w:val="vi-VN"/>
        </w:rPr>
        <w:t xml:space="preserve"> </w:t>
      </w:r>
      <w:r w:rsidR="00000DD0" w:rsidRPr="00ED12D5">
        <w:rPr>
          <w:rFonts w:asciiTheme="majorHAnsi" w:hAnsiTheme="majorHAnsi" w:cstheme="majorHAnsi"/>
          <w:szCs w:val="28"/>
          <w:shd w:val="clear" w:color="auto" w:fill="FFFFFF"/>
          <w:lang w:val="vi-VN"/>
        </w:rPr>
        <w:t>trong việc cung cấp</w:t>
      </w:r>
      <w:r w:rsidR="00F70DBF" w:rsidRPr="00ED12D5">
        <w:rPr>
          <w:rFonts w:asciiTheme="majorHAnsi" w:hAnsiTheme="majorHAnsi" w:cstheme="majorHAnsi"/>
          <w:szCs w:val="28"/>
          <w:shd w:val="clear" w:color="auto" w:fill="FFFFFF"/>
          <w:lang w:val="vi-VN"/>
        </w:rPr>
        <w:t xml:space="preserve"> thông tin của </w:t>
      </w:r>
      <w:r w:rsidR="003316A2" w:rsidRPr="00ED12D5">
        <w:rPr>
          <w:rFonts w:asciiTheme="majorHAnsi" w:hAnsiTheme="majorHAnsi" w:cstheme="majorHAnsi"/>
          <w:szCs w:val="28"/>
          <w:shd w:val="clear" w:color="auto" w:fill="FFFFFF"/>
          <w:lang w:val="vi-VN"/>
        </w:rPr>
        <w:t>NNT</w:t>
      </w:r>
      <w:r w:rsidR="00F70DBF" w:rsidRPr="00ED12D5">
        <w:rPr>
          <w:rFonts w:asciiTheme="majorHAnsi" w:hAnsiTheme="majorHAnsi" w:cstheme="majorHAnsi"/>
          <w:szCs w:val="28"/>
          <w:shd w:val="clear" w:color="auto" w:fill="FFFFFF"/>
          <w:lang w:val="vi-VN"/>
        </w:rPr>
        <w:t xml:space="preserve"> để xây dựng dữ liệu quản lý thuế. Phối hợp với các nhà quảng cáo, chủ sở hữu các nền tảng mạng xã hộ</w:t>
      </w:r>
      <w:r w:rsidR="0092603E" w:rsidRPr="00ED12D5">
        <w:rPr>
          <w:rFonts w:asciiTheme="majorHAnsi" w:hAnsiTheme="majorHAnsi" w:cstheme="majorHAnsi"/>
          <w:szCs w:val="28"/>
          <w:shd w:val="clear" w:color="auto" w:fill="FFFFFF"/>
          <w:lang w:val="vi-VN"/>
        </w:rPr>
        <w:t>i (facebook, tiktok, zalo, y</w:t>
      </w:r>
      <w:r w:rsidR="00F70DBF" w:rsidRPr="00ED12D5">
        <w:rPr>
          <w:rFonts w:asciiTheme="majorHAnsi" w:hAnsiTheme="majorHAnsi" w:cstheme="majorHAnsi"/>
          <w:szCs w:val="28"/>
          <w:shd w:val="clear" w:color="auto" w:fill="FFFFFF"/>
          <w:lang w:val="vi-VN"/>
        </w:rPr>
        <w:t xml:space="preserve">outube,..) để xác minh danh tính các tài khoản quảng cáo, xác minh danh tính của các tài khoản trên mạng xã hội, tài khoản tham gia bán hàng trên sàn TMĐT vì hiện nay các nhà quảng cáo, chủ sở hữu sàn </w:t>
      </w:r>
      <w:r w:rsidR="00365180" w:rsidRPr="00ED12D5">
        <w:rPr>
          <w:rFonts w:asciiTheme="majorHAnsi" w:hAnsiTheme="majorHAnsi" w:cstheme="majorHAnsi"/>
          <w:szCs w:val="28"/>
          <w:shd w:val="clear" w:color="auto" w:fill="FFFFFF"/>
          <w:lang w:val="vi-VN"/>
        </w:rPr>
        <w:t>TMĐT</w:t>
      </w:r>
      <w:r w:rsidR="00F70DBF" w:rsidRPr="00ED12D5">
        <w:rPr>
          <w:rFonts w:asciiTheme="majorHAnsi" w:hAnsiTheme="majorHAnsi" w:cstheme="majorHAnsi"/>
          <w:szCs w:val="28"/>
          <w:shd w:val="clear" w:color="auto" w:fill="FFFFFF"/>
          <w:lang w:val="vi-VN"/>
        </w:rPr>
        <w:t>, chủ sở hữu các nền tảng mạng xã hội đều yêu cầu cung cấp thông tin mã số thuế, thông tin cá nhân khi tạo tài khoản bán hàng, cung cấp dịch vụ trên các nền tảng này.</w:t>
      </w:r>
    </w:p>
    <w:p w14:paraId="5EC5D3B4" w14:textId="24BA2C8E" w:rsidR="00872073" w:rsidRPr="00ED12D5" w:rsidRDefault="00872073" w:rsidP="00294A5D">
      <w:pPr>
        <w:pStyle w:val="03"/>
        <w:rPr>
          <w:rFonts w:asciiTheme="majorHAnsi" w:hAnsiTheme="majorHAnsi" w:cstheme="majorHAnsi"/>
        </w:rPr>
      </w:pPr>
      <w:bookmarkStart w:id="200" w:name="_Toc175060097"/>
      <w:bookmarkStart w:id="201" w:name="_Toc178572944"/>
      <w:r w:rsidRPr="00ED12D5">
        <w:rPr>
          <w:rFonts w:asciiTheme="majorHAnsi" w:hAnsiTheme="majorHAnsi" w:cstheme="majorHAnsi"/>
        </w:rPr>
        <w:t>3.</w:t>
      </w:r>
      <w:r w:rsidR="005C0212" w:rsidRPr="00ED12D5">
        <w:rPr>
          <w:rFonts w:asciiTheme="majorHAnsi" w:hAnsiTheme="majorHAnsi" w:cstheme="majorHAnsi"/>
        </w:rPr>
        <w:t>3</w:t>
      </w:r>
      <w:r w:rsidRPr="00ED12D5">
        <w:rPr>
          <w:rFonts w:asciiTheme="majorHAnsi" w:hAnsiTheme="majorHAnsi" w:cstheme="majorHAnsi"/>
        </w:rPr>
        <w:t>.</w:t>
      </w:r>
      <w:r w:rsidR="00A66A5A" w:rsidRPr="00ED12D5">
        <w:rPr>
          <w:rFonts w:asciiTheme="majorHAnsi" w:hAnsiTheme="majorHAnsi" w:cstheme="majorHAnsi"/>
        </w:rPr>
        <w:t>2</w:t>
      </w:r>
      <w:r w:rsidR="00F2009E" w:rsidRPr="00ED12D5">
        <w:rPr>
          <w:rFonts w:asciiTheme="majorHAnsi" w:hAnsiTheme="majorHAnsi" w:cstheme="majorHAnsi"/>
        </w:rPr>
        <w:t>.</w:t>
      </w:r>
      <w:r w:rsidRPr="00ED12D5">
        <w:rPr>
          <w:rFonts w:asciiTheme="majorHAnsi" w:hAnsiTheme="majorHAnsi" w:cstheme="majorHAnsi"/>
        </w:rPr>
        <w:t xml:space="preserve"> Giải pháp tại tỉnh Quảng Ngãi</w:t>
      </w:r>
      <w:bookmarkEnd w:id="200"/>
      <w:bookmarkEnd w:id="201"/>
    </w:p>
    <w:p w14:paraId="3F0A0928" w14:textId="5857E16D" w:rsidR="00550EA7" w:rsidRPr="00ED12D5" w:rsidRDefault="005C0212" w:rsidP="00294A5D">
      <w:pPr>
        <w:tabs>
          <w:tab w:val="left" w:pos="851"/>
        </w:tabs>
        <w:spacing w:after="0" w:line="360" w:lineRule="auto"/>
        <w:ind w:firstLine="567"/>
        <w:jc w:val="both"/>
        <w:rPr>
          <w:rFonts w:asciiTheme="majorHAnsi" w:hAnsiTheme="majorHAnsi" w:cstheme="majorHAnsi"/>
          <w:i/>
          <w:iCs/>
          <w:szCs w:val="28"/>
          <w:lang w:val="vi-VN"/>
        </w:rPr>
      </w:pPr>
      <w:r w:rsidRPr="00ED12D5">
        <w:rPr>
          <w:rFonts w:asciiTheme="majorHAnsi" w:hAnsiTheme="majorHAnsi" w:cstheme="majorHAnsi"/>
          <w:b/>
          <w:i/>
          <w:iCs/>
          <w:szCs w:val="28"/>
          <w:lang w:val="vi-VN"/>
        </w:rPr>
        <w:t>Thứ nhất</w:t>
      </w:r>
      <w:r w:rsidRPr="00ED12D5">
        <w:rPr>
          <w:rFonts w:asciiTheme="majorHAnsi" w:hAnsiTheme="majorHAnsi" w:cstheme="majorHAnsi"/>
          <w:i/>
          <w:iCs/>
          <w:szCs w:val="28"/>
          <w:lang w:val="vi-VN"/>
        </w:rPr>
        <w:t>, giải pháp đối với UBND tỉnh</w:t>
      </w:r>
      <w:r w:rsidR="00550EA7" w:rsidRPr="00ED12D5">
        <w:rPr>
          <w:rFonts w:asciiTheme="majorHAnsi" w:hAnsiTheme="majorHAnsi" w:cstheme="majorHAnsi"/>
          <w:i/>
          <w:iCs/>
          <w:szCs w:val="28"/>
          <w:lang w:val="vi-VN"/>
        </w:rPr>
        <w:t>.</w:t>
      </w:r>
      <w:r w:rsidR="00C11B26" w:rsidRPr="00ED12D5">
        <w:rPr>
          <w:rFonts w:asciiTheme="majorHAnsi" w:hAnsiTheme="majorHAnsi" w:cstheme="majorHAnsi"/>
          <w:i/>
          <w:iCs/>
          <w:szCs w:val="28"/>
          <w:lang w:val="vi-VN"/>
        </w:rPr>
        <w:t xml:space="preserve"> </w:t>
      </w:r>
      <w:r w:rsidR="00C43A6A" w:rsidRPr="00ED12D5">
        <w:rPr>
          <w:rFonts w:asciiTheme="majorHAnsi" w:hAnsiTheme="majorHAnsi" w:cstheme="majorHAnsi"/>
          <w:iCs/>
          <w:szCs w:val="28"/>
          <w:lang w:val="vi-VN"/>
        </w:rPr>
        <w:t xml:space="preserve">Cục Thuế </w:t>
      </w:r>
      <w:r w:rsidR="00631058">
        <w:rPr>
          <w:rFonts w:asciiTheme="majorHAnsi" w:hAnsiTheme="majorHAnsi" w:cstheme="majorHAnsi"/>
          <w:iCs/>
          <w:szCs w:val="28"/>
          <w:lang w:val="vi-VN"/>
        </w:rPr>
        <w:t xml:space="preserve">có văn bản </w:t>
      </w:r>
      <w:r w:rsidR="00C43A6A" w:rsidRPr="00ED12D5">
        <w:rPr>
          <w:rFonts w:asciiTheme="majorHAnsi" w:hAnsiTheme="majorHAnsi" w:cstheme="majorHAnsi"/>
          <w:iCs/>
          <w:szCs w:val="28"/>
          <w:lang w:val="vi-VN"/>
        </w:rPr>
        <w:t>đề xuất</w:t>
      </w:r>
      <w:r w:rsidR="00C43A6A" w:rsidRPr="00ED12D5">
        <w:rPr>
          <w:rFonts w:asciiTheme="majorHAnsi" w:hAnsiTheme="majorHAnsi" w:cstheme="majorHAnsi"/>
          <w:i/>
          <w:iCs/>
          <w:szCs w:val="28"/>
          <w:lang w:val="vi-VN"/>
        </w:rPr>
        <w:t xml:space="preserve"> </w:t>
      </w:r>
      <w:r w:rsidR="00550EA7" w:rsidRPr="00ED12D5">
        <w:rPr>
          <w:rFonts w:asciiTheme="majorHAnsi" w:hAnsiTheme="majorHAnsi" w:cstheme="majorHAnsi"/>
          <w:iCs/>
          <w:szCs w:val="28"/>
          <w:lang w:val="vi-VN"/>
        </w:rPr>
        <w:t xml:space="preserve">UBND tỉnh tiếp tục quan tâm, chỉ đạo, phân công nhiệm vụ </w:t>
      </w:r>
      <w:r w:rsidR="004F2729" w:rsidRPr="00ED12D5">
        <w:rPr>
          <w:rFonts w:asciiTheme="majorHAnsi" w:hAnsiTheme="majorHAnsi" w:cstheme="majorHAnsi"/>
          <w:iCs/>
          <w:szCs w:val="28"/>
          <w:lang w:val="vi-VN"/>
        </w:rPr>
        <w:t xml:space="preserve">cụ thể </w:t>
      </w:r>
      <w:r w:rsidR="00550EA7" w:rsidRPr="00ED12D5">
        <w:rPr>
          <w:rFonts w:asciiTheme="majorHAnsi" w:hAnsiTheme="majorHAnsi" w:cstheme="majorHAnsi"/>
          <w:iCs/>
          <w:szCs w:val="28"/>
          <w:lang w:val="vi-VN"/>
        </w:rPr>
        <w:t xml:space="preserve">đến từng sở, ban ngành tỉnh, cơ quan Trung ương trên địa bàn, UBND các huyện, thị xã, thành phố căn cứ chức năng, nhiệm vụ được giao thực hiện phối hợp với </w:t>
      </w:r>
      <w:r w:rsidR="007967C7" w:rsidRPr="00ED12D5">
        <w:rPr>
          <w:rFonts w:asciiTheme="majorHAnsi" w:hAnsiTheme="majorHAnsi" w:cstheme="majorHAnsi"/>
          <w:iCs/>
          <w:szCs w:val="28"/>
          <w:lang w:val="vi-VN"/>
        </w:rPr>
        <w:t>cơ quan Thuế</w:t>
      </w:r>
      <w:r w:rsidR="00550EA7" w:rsidRPr="00ED12D5">
        <w:rPr>
          <w:rFonts w:asciiTheme="majorHAnsi" w:hAnsiTheme="majorHAnsi" w:cstheme="majorHAnsi"/>
          <w:iCs/>
          <w:szCs w:val="28"/>
          <w:lang w:val="vi-VN"/>
        </w:rPr>
        <w:t xml:space="preserve"> quản lý </w:t>
      </w:r>
      <w:r w:rsidR="004F2729" w:rsidRPr="00ED12D5">
        <w:rPr>
          <w:rFonts w:asciiTheme="majorHAnsi" w:hAnsiTheme="majorHAnsi" w:cstheme="majorHAnsi"/>
          <w:iCs/>
          <w:szCs w:val="28"/>
          <w:lang w:val="vi-VN"/>
        </w:rPr>
        <w:t xml:space="preserve">thu </w:t>
      </w:r>
      <w:r w:rsidR="00550EA7" w:rsidRPr="00ED12D5">
        <w:rPr>
          <w:rFonts w:asciiTheme="majorHAnsi" w:hAnsiTheme="majorHAnsi" w:cstheme="majorHAnsi"/>
          <w:iCs/>
          <w:szCs w:val="28"/>
          <w:lang w:val="vi-VN"/>
        </w:rPr>
        <w:t>thuế đối với hoạt động kinh doanh TMĐT nói chung và hoạt động bán hàng trực tuyến của hộ</w:t>
      </w:r>
      <w:r w:rsidR="004F2729" w:rsidRPr="00ED12D5">
        <w:rPr>
          <w:rFonts w:asciiTheme="majorHAnsi" w:hAnsiTheme="majorHAnsi" w:cstheme="majorHAnsi"/>
          <w:iCs/>
          <w:szCs w:val="28"/>
          <w:lang w:val="vi-VN"/>
        </w:rPr>
        <w:t xml:space="preserve"> kinh doanh nói riêng.</w:t>
      </w:r>
      <w:r w:rsidR="005B2026" w:rsidRPr="00ED12D5">
        <w:rPr>
          <w:rFonts w:asciiTheme="majorHAnsi" w:hAnsiTheme="majorHAnsi" w:cstheme="majorHAnsi"/>
          <w:iCs/>
          <w:szCs w:val="28"/>
          <w:lang w:val="vi-VN"/>
        </w:rPr>
        <w:t xml:space="preserve"> </w:t>
      </w:r>
    </w:p>
    <w:p w14:paraId="3B5EE9AB" w14:textId="58FEAFBB" w:rsidR="00D23468" w:rsidRPr="00ED12D5" w:rsidRDefault="00D23468"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Đối với đơn vị trực thuộc và UBND các huyện, thị xã, xã, phường, thị trấn thường xuyên phối hợp chặt chẽ với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 xml:space="preserve"> </w:t>
      </w:r>
      <w:r w:rsidR="005B2026" w:rsidRPr="00ED12D5">
        <w:rPr>
          <w:rFonts w:asciiTheme="majorHAnsi" w:hAnsiTheme="majorHAnsi" w:cstheme="majorHAnsi"/>
          <w:sz w:val="28"/>
          <w:szCs w:val="28"/>
          <w:lang w:val="vi-VN"/>
        </w:rPr>
        <w:t xml:space="preserve">tại địa phương </w:t>
      </w:r>
      <w:r w:rsidRPr="00ED12D5">
        <w:rPr>
          <w:rFonts w:asciiTheme="majorHAnsi" w:hAnsiTheme="majorHAnsi" w:cstheme="majorHAnsi"/>
          <w:sz w:val="28"/>
          <w:szCs w:val="28"/>
          <w:lang w:val="vi-VN"/>
        </w:rPr>
        <w:t xml:space="preserve">trong việc rà soát, theo dõi, cập nhật thường xuyên thông tin, xác minh </w:t>
      </w:r>
      <w:r w:rsidR="005B2026" w:rsidRPr="00ED12D5">
        <w:rPr>
          <w:rFonts w:asciiTheme="majorHAnsi" w:hAnsiTheme="majorHAnsi" w:cstheme="majorHAnsi"/>
          <w:sz w:val="28"/>
          <w:szCs w:val="28"/>
          <w:lang w:val="vi-VN"/>
        </w:rPr>
        <w:t xml:space="preserve">địa điểm </w:t>
      </w:r>
      <w:r w:rsidRPr="00ED12D5">
        <w:rPr>
          <w:rFonts w:asciiTheme="majorHAnsi" w:hAnsiTheme="majorHAnsi" w:cstheme="majorHAnsi"/>
          <w:sz w:val="28"/>
          <w:szCs w:val="28"/>
          <w:lang w:val="vi-VN"/>
        </w:rPr>
        <w:t xml:space="preserve">hoạt động kinh doanh </w:t>
      </w:r>
      <w:r w:rsidR="005B2026" w:rsidRPr="00ED12D5">
        <w:rPr>
          <w:rFonts w:asciiTheme="majorHAnsi" w:hAnsiTheme="majorHAnsi" w:cstheme="majorHAnsi"/>
          <w:sz w:val="28"/>
          <w:szCs w:val="28"/>
          <w:lang w:val="vi-VN"/>
        </w:rPr>
        <w:t>của hộ gia đình, cá nhân có phát sinh hoạt động bán hàng trực tuyến</w:t>
      </w:r>
      <w:r w:rsidR="007967C7" w:rsidRPr="00ED12D5">
        <w:rPr>
          <w:rFonts w:asciiTheme="majorHAnsi" w:hAnsiTheme="majorHAnsi" w:cstheme="majorHAnsi"/>
          <w:sz w:val="28"/>
          <w:szCs w:val="28"/>
          <w:lang w:val="vi-VN"/>
        </w:rPr>
        <w:t>. M</w:t>
      </w:r>
      <w:r w:rsidRPr="00ED12D5">
        <w:rPr>
          <w:rFonts w:asciiTheme="majorHAnsi" w:hAnsiTheme="majorHAnsi" w:cstheme="majorHAnsi"/>
          <w:sz w:val="28"/>
          <w:szCs w:val="28"/>
          <w:lang w:val="vi-VN"/>
        </w:rPr>
        <w:t xml:space="preserve">ời </w:t>
      </w:r>
      <w:r w:rsidR="005B2026" w:rsidRPr="00ED12D5">
        <w:rPr>
          <w:rFonts w:asciiTheme="majorHAnsi" w:hAnsiTheme="majorHAnsi" w:cstheme="majorHAnsi"/>
          <w:sz w:val="28"/>
          <w:szCs w:val="28"/>
          <w:lang w:val="vi-VN"/>
        </w:rPr>
        <w:t>hộ gia đình, cá nhân</w:t>
      </w:r>
      <w:r w:rsidRPr="00ED12D5">
        <w:rPr>
          <w:rFonts w:asciiTheme="majorHAnsi" w:hAnsiTheme="majorHAnsi" w:cstheme="majorHAnsi"/>
          <w:sz w:val="28"/>
          <w:szCs w:val="28"/>
          <w:lang w:val="vi-VN"/>
        </w:rPr>
        <w:t xml:space="preserve"> đến làm việc, xác định doanh thu </w:t>
      </w:r>
      <w:r w:rsidR="005B2026" w:rsidRPr="00ED12D5">
        <w:rPr>
          <w:rFonts w:asciiTheme="majorHAnsi" w:hAnsiTheme="majorHAnsi" w:cstheme="majorHAnsi"/>
          <w:sz w:val="28"/>
          <w:szCs w:val="28"/>
          <w:lang w:val="vi-VN"/>
        </w:rPr>
        <w:t>tính thuế</w:t>
      </w:r>
      <w:r w:rsidR="007967C7" w:rsidRPr="00ED12D5">
        <w:rPr>
          <w:rFonts w:asciiTheme="majorHAnsi" w:hAnsiTheme="majorHAnsi" w:cstheme="majorHAnsi"/>
          <w:sz w:val="28"/>
          <w:szCs w:val="28"/>
          <w:lang w:val="vi-VN"/>
        </w:rPr>
        <w:t xml:space="preserve">, </w:t>
      </w:r>
      <w:r w:rsidR="005B2026" w:rsidRPr="00ED12D5">
        <w:rPr>
          <w:rFonts w:asciiTheme="majorHAnsi" w:hAnsiTheme="majorHAnsi" w:cstheme="majorHAnsi"/>
          <w:sz w:val="28"/>
          <w:szCs w:val="28"/>
          <w:lang w:val="vi-VN"/>
        </w:rPr>
        <w:t>hướng dẫn thực hiện đăng ký kinh doanh, đăng k</w:t>
      </w:r>
      <w:r w:rsidR="007967C7" w:rsidRPr="00ED12D5">
        <w:rPr>
          <w:rFonts w:asciiTheme="majorHAnsi" w:hAnsiTheme="majorHAnsi" w:cstheme="majorHAnsi"/>
          <w:sz w:val="28"/>
          <w:szCs w:val="28"/>
          <w:lang w:val="vi-VN"/>
        </w:rPr>
        <w:t>ý thuế và phối hợp với cơ quan Thuế</w:t>
      </w:r>
      <w:r w:rsidR="005B2026" w:rsidRPr="00ED12D5">
        <w:rPr>
          <w:rFonts w:asciiTheme="majorHAnsi" w:hAnsiTheme="majorHAnsi" w:cstheme="majorHAnsi"/>
          <w:sz w:val="28"/>
          <w:szCs w:val="28"/>
          <w:lang w:val="vi-VN"/>
        </w:rPr>
        <w:t xml:space="preserve"> để đưa vào diện </w:t>
      </w:r>
      <w:r w:rsidRPr="00ED12D5">
        <w:rPr>
          <w:rFonts w:asciiTheme="majorHAnsi" w:hAnsiTheme="majorHAnsi" w:cstheme="majorHAnsi"/>
          <w:sz w:val="28"/>
          <w:szCs w:val="28"/>
          <w:lang w:val="vi-VN"/>
        </w:rPr>
        <w:t>quản lý thu thuế theo quy định.</w:t>
      </w:r>
    </w:p>
    <w:p w14:paraId="3947A966" w14:textId="7B319156" w:rsidR="00550EA7" w:rsidRPr="00ED12D5" w:rsidRDefault="004F2729"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lastRenderedPageBreak/>
        <w:t xml:space="preserve">Đới với </w:t>
      </w:r>
      <w:r w:rsidR="00550EA7" w:rsidRPr="00ED12D5">
        <w:rPr>
          <w:rFonts w:asciiTheme="majorHAnsi" w:hAnsiTheme="majorHAnsi" w:cstheme="majorHAnsi"/>
          <w:sz w:val="28"/>
          <w:szCs w:val="28"/>
          <w:lang w:val="vi-VN"/>
        </w:rPr>
        <w:t xml:space="preserve">Sở Công Thương </w:t>
      </w:r>
      <w:r w:rsidRPr="00ED12D5">
        <w:rPr>
          <w:rFonts w:asciiTheme="majorHAnsi" w:hAnsiTheme="majorHAnsi" w:cstheme="majorHAnsi"/>
          <w:sz w:val="28"/>
          <w:szCs w:val="28"/>
          <w:lang w:val="vi-VN"/>
        </w:rPr>
        <w:t xml:space="preserve">cần </w:t>
      </w:r>
      <w:r w:rsidR="007967C7" w:rsidRPr="00ED12D5">
        <w:rPr>
          <w:rFonts w:asciiTheme="majorHAnsi" w:hAnsiTheme="majorHAnsi" w:cstheme="majorHAnsi"/>
          <w:sz w:val="28"/>
          <w:szCs w:val="28"/>
          <w:lang w:val="vi-VN"/>
        </w:rPr>
        <w:t xml:space="preserve">nhanh chóng </w:t>
      </w:r>
      <w:r w:rsidR="00550EA7" w:rsidRPr="00ED12D5">
        <w:rPr>
          <w:rFonts w:asciiTheme="majorHAnsi" w:hAnsiTheme="majorHAnsi" w:cstheme="majorHAnsi"/>
          <w:sz w:val="28"/>
          <w:szCs w:val="28"/>
          <w:lang w:val="vi-VN"/>
        </w:rPr>
        <w:t xml:space="preserve">thực hiện chia sẻ dữ liệu, kết nối thông tin </w:t>
      </w:r>
      <w:r w:rsidR="000C2D33" w:rsidRPr="00ED12D5">
        <w:rPr>
          <w:rFonts w:asciiTheme="majorHAnsi" w:hAnsiTheme="majorHAnsi" w:cstheme="majorHAnsi"/>
          <w:sz w:val="28"/>
          <w:szCs w:val="28"/>
          <w:lang w:val="vi-VN"/>
        </w:rPr>
        <w:t>về người dùng mạng xã hội có phát sinh</w:t>
      </w:r>
      <w:r w:rsidR="00550EA7" w:rsidRPr="00ED12D5">
        <w:rPr>
          <w:rFonts w:asciiTheme="majorHAnsi" w:hAnsiTheme="majorHAnsi" w:cstheme="majorHAnsi"/>
          <w:sz w:val="28"/>
          <w:szCs w:val="28"/>
          <w:lang w:val="vi-VN"/>
        </w:rPr>
        <w:t xml:space="preserve"> hoạt động </w:t>
      </w:r>
      <w:r w:rsidR="007967C7" w:rsidRPr="00ED12D5">
        <w:rPr>
          <w:rFonts w:asciiTheme="majorHAnsi" w:hAnsiTheme="majorHAnsi" w:cstheme="majorHAnsi"/>
          <w:sz w:val="28"/>
          <w:szCs w:val="28"/>
          <w:lang w:val="vi-VN"/>
        </w:rPr>
        <w:t>bán hàng trực tuyến</w:t>
      </w:r>
      <w:r w:rsidR="00550EA7" w:rsidRPr="00ED12D5">
        <w:rPr>
          <w:rFonts w:asciiTheme="majorHAnsi" w:hAnsiTheme="majorHAnsi" w:cstheme="majorHAnsi"/>
          <w:sz w:val="28"/>
          <w:szCs w:val="28"/>
          <w:lang w:val="vi-VN"/>
        </w:rPr>
        <w:t xml:space="preserve"> trên địa bàn tỉnh </w:t>
      </w:r>
      <w:r w:rsidRPr="00ED12D5">
        <w:rPr>
          <w:rFonts w:asciiTheme="majorHAnsi" w:hAnsiTheme="majorHAnsi" w:cstheme="majorHAnsi"/>
          <w:sz w:val="28"/>
          <w:szCs w:val="28"/>
          <w:lang w:val="vi-VN"/>
        </w:rPr>
        <w:t xml:space="preserve">theo yêu cầu của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 xml:space="preserve"> </w:t>
      </w:r>
      <w:r w:rsidR="00550EA7" w:rsidRPr="00ED12D5">
        <w:rPr>
          <w:rFonts w:asciiTheme="majorHAnsi" w:hAnsiTheme="majorHAnsi" w:cstheme="majorHAnsi"/>
          <w:sz w:val="28"/>
          <w:szCs w:val="28"/>
          <w:lang w:val="vi-VN"/>
        </w:rPr>
        <w:t xml:space="preserve">để làm cơ sở </w:t>
      </w:r>
      <w:r w:rsidR="000C2D33" w:rsidRPr="00ED12D5">
        <w:rPr>
          <w:rFonts w:asciiTheme="majorHAnsi" w:hAnsiTheme="majorHAnsi" w:cstheme="majorHAnsi"/>
          <w:sz w:val="28"/>
          <w:szCs w:val="28"/>
          <w:lang w:val="vi-VN"/>
        </w:rPr>
        <w:t xml:space="preserve">đưa vào diện </w:t>
      </w:r>
      <w:r w:rsidR="00550EA7" w:rsidRPr="00ED12D5">
        <w:rPr>
          <w:rFonts w:asciiTheme="majorHAnsi" w:hAnsiTheme="majorHAnsi" w:cstheme="majorHAnsi"/>
          <w:sz w:val="28"/>
          <w:szCs w:val="28"/>
          <w:lang w:val="vi-VN"/>
        </w:rPr>
        <w:t>quản lý thuế.</w:t>
      </w:r>
      <w:r w:rsidRPr="00ED12D5">
        <w:rPr>
          <w:rFonts w:asciiTheme="majorHAnsi" w:hAnsiTheme="majorHAnsi" w:cstheme="majorHAnsi"/>
          <w:sz w:val="28"/>
          <w:szCs w:val="28"/>
          <w:lang w:val="vi-VN"/>
        </w:rPr>
        <w:t xml:space="preserve"> </w:t>
      </w:r>
      <w:r w:rsidR="00550EA7" w:rsidRPr="00ED12D5">
        <w:rPr>
          <w:rFonts w:asciiTheme="majorHAnsi" w:hAnsiTheme="majorHAnsi" w:cstheme="majorHAnsi"/>
          <w:sz w:val="28"/>
          <w:szCs w:val="28"/>
          <w:lang w:val="vi-VN"/>
        </w:rPr>
        <w:t xml:space="preserve">Sở Thông tin và Truyền thông </w:t>
      </w:r>
      <w:r w:rsidR="007967C7" w:rsidRPr="00ED12D5">
        <w:rPr>
          <w:rFonts w:asciiTheme="majorHAnsi" w:hAnsiTheme="majorHAnsi" w:cstheme="majorHAnsi"/>
          <w:sz w:val="28"/>
          <w:szCs w:val="28"/>
          <w:lang w:val="vi-VN"/>
        </w:rPr>
        <w:t xml:space="preserve">theo văn bản phối hợp của cơ quan Thuế, thực hiện </w:t>
      </w:r>
      <w:r w:rsidR="00550EA7" w:rsidRPr="00ED12D5">
        <w:rPr>
          <w:rFonts w:asciiTheme="majorHAnsi" w:hAnsiTheme="majorHAnsi" w:cstheme="majorHAnsi"/>
          <w:sz w:val="28"/>
          <w:szCs w:val="28"/>
          <w:lang w:val="vi-VN"/>
        </w:rPr>
        <w:t>chỉ đạo các đơn vị vận chuyển có dịch vụ gửi hàng thu tiền hộ như Bưu điện tỉnh Quảng Ngãi, Chi nhánh</w:t>
      </w:r>
      <w:r w:rsidRPr="00ED12D5">
        <w:rPr>
          <w:rFonts w:asciiTheme="majorHAnsi" w:hAnsiTheme="majorHAnsi" w:cstheme="majorHAnsi"/>
          <w:sz w:val="28"/>
          <w:szCs w:val="28"/>
          <w:lang w:val="vi-VN"/>
        </w:rPr>
        <w:t xml:space="preserve"> Bưu chính Viettel Quảng Ngãi, </w:t>
      </w:r>
      <w:r w:rsidR="00550EA7" w:rsidRPr="00ED12D5">
        <w:rPr>
          <w:rFonts w:asciiTheme="majorHAnsi" w:hAnsiTheme="majorHAnsi" w:cstheme="majorHAnsi"/>
          <w:sz w:val="28"/>
          <w:szCs w:val="28"/>
          <w:lang w:val="vi-VN"/>
        </w:rPr>
        <w:t>các đơn vị viễn thông như VNPT Quảng Ngãi, Mobifone Quảng Ngãi</w:t>
      </w:r>
      <w:r w:rsidR="007967C7" w:rsidRPr="00ED12D5">
        <w:rPr>
          <w:rFonts w:asciiTheme="majorHAnsi" w:hAnsiTheme="majorHAnsi" w:cstheme="majorHAnsi"/>
          <w:sz w:val="28"/>
          <w:szCs w:val="28"/>
          <w:lang w:val="vi-VN"/>
        </w:rPr>
        <w:t>, các chi nhánh của các đơn vị vận chuyển khác</w:t>
      </w:r>
      <w:r w:rsidR="00631058">
        <w:rPr>
          <w:rFonts w:asciiTheme="majorHAnsi" w:hAnsiTheme="majorHAnsi" w:cstheme="majorHAnsi"/>
          <w:sz w:val="28"/>
          <w:szCs w:val="28"/>
          <w:lang w:val="vi-VN"/>
        </w:rPr>
        <w:t>,</w:t>
      </w:r>
      <w:r w:rsidR="00550EA7" w:rsidRPr="00ED12D5">
        <w:rPr>
          <w:rFonts w:asciiTheme="majorHAnsi" w:hAnsiTheme="majorHAnsi" w:cstheme="majorHAnsi"/>
          <w:sz w:val="28"/>
          <w:szCs w:val="28"/>
          <w:lang w:val="vi-VN"/>
        </w:rPr>
        <w:t>…</w:t>
      </w:r>
      <w:r w:rsidRPr="00ED12D5">
        <w:rPr>
          <w:rFonts w:asciiTheme="majorHAnsi" w:hAnsiTheme="majorHAnsi" w:cstheme="majorHAnsi"/>
          <w:sz w:val="28"/>
          <w:szCs w:val="28"/>
          <w:lang w:val="vi-VN"/>
        </w:rPr>
        <w:t xml:space="preserve"> kịp thời cung cấp thông tin </w:t>
      </w:r>
      <w:r w:rsidR="004C61BB" w:rsidRPr="00ED12D5">
        <w:rPr>
          <w:rFonts w:asciiTheme="majorHAnsi" w:hAnsiTheme="majorHAnsi" w:cstheme="majorHAnsi"/>
          <w:sz w:val="28"/>
          <w:szCs w:val="28"/>
          <w:lang w:val="vi-VN"/>
        </w:rPr>
        <w:t>HKD, CNKD</w:t>
      </w:r>
      <w:r w:rsidR="00550EA7" w:rsidRPr="00ED12D5">
        <w:rPr>
          <w:rFonts w:asciiTheme="majorHAnsi" w:hAnsiTheme="majorHAnsi" w:cstheme="majorHAnsi"/>
          <w:sz w:val="28"/>
          <w:szCs w:val="28"/>
          <w:lang w:val="vi-VN"/>
        </w:rPr>
        <w:t xml:space="preserve"> </w:t>
      </w:r>
      <w:r w:rsidR="007967C7" w:rsidRPr="00ED12D5">
        <w:rPr>
          <w:rFonts w:asciiTheme="majorHAnsi" w:hAnsiTheme="majorHAnsi" w:cstheme="majorHAnsi"/>
          <w:sz w:val="28"/>
          <w:szCs w:val="28"/>
          <w:lang w:val="vi-VN"/>
        </w:rPr>
        <w:t xml:space="preserve">đang sử dụng dịch vụ và doanh thu thu hộ theo </w:t>
      </w:r>
      <w:r w:rsidR="00550EA7" w:rsidRPr="00ED12D5">
        <w:rPr>
          <w:rFonts w:asciiTheme="majorHAnsi" w:hAnsiTheme="majorHAnsi" w:cstheme="majorHAnsi"/>
          <w:sz w:val="28"/>
          <w:szCs w:val="28"/>
          <w:lang w:val="vi-VN"/>
        </w:rPr>
        <w:t xml:space="preserve">theo đề nghị của </w:t>
      </w:r>
      <w:r w:rsidR="007967C7" w:rsidRPr="00ED12D5">
        <w:rPr>
          <w:rFonts w:asciiTheme="majorHAnsi" w:hAnsiTheme="majorHAnsi" w:cstheme="majorHAnsi"/>
          <w:sz w:val="28"/>
          <w:szCs w:val="28"/>
          <w:lang w:val="vi-VN"/>
        </w:rPr>
        <w:t>cơ quan Thuế</w:t>
      </w:r>
      <w:r w:rsidR="00550EA7" w:rsidRPr="00ED12D5">
        <w:rPr>
          <w:rFonts w:asciiTheme="majorHAnsi" w:hAnsiTheme="majorHAnsi" w:cstheme="majorHAnsi"/>
          <w:sz w:val="28"/>
          <w:szCs w:val="28"/>
          <w:lang w:val="vi-VN"/>
        </w:rPr>
        <w:t>.</w:t>
      </w:r>
    </w:p>
    <w:p w14:paraId="0D3A71D5" w14:textId="2E36595C" w:rsidR="00550EA7" w:rsidRPr="00ED12D5" w:rsidRDefault="004F2729"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Đối với </w:t>
      </w:r>
      <w:r w:rsidR="00550EA7" w:rsidRPr="00ED12D5">
        <w:rPr>
          <w:rFonts w:asciiTheme="majorHAnsi" w:hAnsiTheme="majorHAnsi" w:cstheme="majorHAnsi"/>
          <w:sz w:val="28"/>
          <w:szCs w:val="28"/>
          <w:lang w:val="vi-VN"/>
        </w:rPr>
        <w:t xml:space="preserve">Công an tỉnh chỉ đạo các đơn vị nghiệp vụ liên quan phối hợp chặt chẽ với </w:t>
      </w:r>
      <w:r w:rsidR="007967C7" w:rsidRPr="00ED12D5">
        <w:rPr>
          <w:rFonts w:asciiTheme="majorHAnsi" w:hAnsiTheme="majorHAnsi" w:cstheme="majorHAnsi"/>
          <w:sz w:val="28"/>
          <w:szCs w:val="28"/>
          <w:lang w:val="vi-VN"/>
        </w:rPr>
        <w:t>cơ quan Thuế</w:t>
      </w:r>
      <w:r w:rsidR="00550EA7" w:rsidRPr="00ED12D5">
        <w:rPr>
          <w:rFonts w:asciiTheme="majorHAnsi" w:hAnsiTheme="majorHAnsi" w:cstheme="majorHAnsi"/>
          <w:sz w:val="28"/>
          <w:szCs w:val="28"/>
          <w:lang w:val="vi-VN"/>
        </w:rPr>
        <w:t xml:space="preserve"> kết nối, chia sẻ cơ sở dữ liệu quốc gia về dân cư để xác thực đầy đủ thông tin về nơi cư trú, địa điểm kinh doanh</w:t>
      </w:r>
      <w:r w:rsidR="000C2D33" w:rsidRPr="00ED12D5">
        <w:rPr>
          <w:rFonts w:asciiTheme="majorHAnsi" w:hAnsiTheme="majorHAnsi" w:cstheme="majorHAnsi"/>
          <w:sz w:val="28"/>
          <w:szCs w:val="28"/>
          <w:lang w:val="vi-VN"/>
        </w:rPr>
        <w:t>,</w:t>
      </w:r>
      <w:r w:rsidR="00550EA7" w:rsidRPr="00ED12D5">
        <w:rPr>
          <w:rFonts w:asciiTheme="majorHAnsi" w:hAnsiTheme="majorHAnsi" w:cstheme="majorHAnsi"/>
          <w:sz w:val="28"/>
          <w:szCs w:val="28"/>
          <w:lang w:val="vi-VN"/>
        </w:rPr>
        <w:t xml:space="preserve">… của </w:t>
      </w:r>
      <w:r w:rsidR="004C61BB" w:rsidRPr="00ED12D5">
        <w:rPr>
          <w:rFonts w:asciiTheme="majorHAnsi" w:hAnsiTheme="majorHAnsi" w:cstheme="majorHAnsi"/>
          <w:sz w:val="28"/>
          <w:szCs w:val="28"/>
          <w:lang w:val="vi-VN"/>
        </w:rPr>
        <w:t>HKD, CNKD</w:t>
      </w:r>
      <w:r w:rsidR="000C2D33" w:rsidRPr="00ED12D5">
        <w:rPr>
          <w:rFonts w:asciiTheme="majorHAnsi" w:hAnsiTheme="majorHAnsi" w:cstheme="majorHAnsi"/>
          <w:sz w:val="28"/>
          <w:szCs w:val="28"/>
          <w:lang w:val="vi-VN"/>
        </w:rPr>
        <w:t xml:space="preserve"> nhằm xác định được nơi cư trú của NNT để tiến hành kiểm tra, thanh tra thuế,</w:t>
      </w:r>
      <w:r w:rsidR="00550EA7" w:rsidRPr="00ED12D5">
        <w:rPr>
          <w:rFonts w:asciiTheme="majorHAnsi" w:hAnsiTheme="majorHAnsi" w:cstheme="majorHAnsi"/>
          <w:sz w:val="28"/>
          <w:szCs w:val="28"/>
          <w:lang w:val="vi-VN"/>
        </w:rPr>
        <w:t xml:space="preserve"> phòng ngừa các hành vi gian lận, trốn thuế trong hoạt động </w:t>
      </w:r>
      <w:r w:rsidR="000C2D33" w:rsidRPr="00ED12D5">
        <w:rPr>
          <w:rFonts w:asciiTheme="majorHAnsi" w:hAnsiTheme="majorHAnsi" w:cstheme="majorHAnsi"/>
          <w:sz w:val="28"/>
          <w:szCs w:val="28"/>
          <w:lang w:val="vi-VN"/>
        </w:rPr>
        <w:t>bán hàng trực tuyến</w:t>
      </w:r>
      <w:r w:rsidR="00550EA7"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lang w:val="vi-VN"/>
        </w:rPr>
        <w:t xml:space="preserve">Đồng thời phối hợp </w:t>
      </w:r>
      <w:r w:rsidR="000C2D33" w:rsidRPr="00ED12D5">
        <w:rPr>
          <w:rFonts w:asciiTheme="majorHAnsi" w:hAnsiTheme="majorHAnsi" w:cstheme="majorHAnsi"/>
          <w:sz w:val="28"/>
          <w:szCs w:val="28"/>
          <w:lang w:val="vi-VN"/>
        </w:rPr>
        <w:t xml:space="preserve">với cơ quan Thuế </w:t>
      </w:r>
      <w:r w:rsidRPr="00ED12D5">
        <w:rPr>
          <w:rFonts w:asciiTheme="majorHAnsi" w:hAnsiTheme="majorHAnsi" w:cstheme="majorHAnsi"/>
          <w:sz w:val="28"/>
          <w:szCs w:val="28"/>
          <w:lang w:val="vi-VN"/>
        </w:rPr>
        <w:t>p</w:t>
      </w:r>
      <w:r w:rsidR="00550EA7" w:rsidRPr="00ED12D5">
        <w:rPr>
          <w:rFonts w:asciiTheme="majorHAnsi" w:hAnsiTheme="majorHAnsi" w:cstheme="majorHAnsi"/>
          <w:sz w:val="28"/>
          <w:szCs w:val="28"/>
          <w:lang w:val="vi-VN"/>
        </w:rPr>
        <w:t xml:space="preserve">hòng ngừa, phát hiện và xử lý kịp thời hành vi </w:t>
      </w:r>
      <w:r w:rsidR="007C3C46" w:rsidRPr="00ED12D5">
        <w:rPr>
          <w:rFonts w:asciiTheme="majorHAnsi" w:hAnsiTheme="majorHAnsi" w:cstheme="majorHAnsi"/>
          <w:sz w:val="28"/>
          <w:szCs w:val="28"/>
          <w:lang w:val="vi-VN"/>
        </w:rPr>
        <w:t>trốn thuế.</w:t>
      </w:r>
    </w:p>
    <w:p w14:paraId="0C3F4EDA" w14:textId="32B6A94C" w:rsidR="00550EA7" w:rsidRPr="00ED12D5" w:rsidRDefault="00D23468"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Đối với </w:t>
      </w:r>
      <w:r w:rsidR="00550EA7" w:rsidRPr="00ED12D5">
        <w:rPr>
          <w:rFonts w:asciiTheme="majorHAnsi" w:hAnsiTheme="majorHAnsi" w:cstheme="majorHAnsi"/>
          <w:sz w:val="28"/>
          <w:szCs w:val="28"/>
          <w:lang w:val="vi-VN"/>
        </w:rPr>
        <w:t>Cục Quản lý thị trường tỉnh</w:t>
      </w:r>
      <w:r w:rsidR="000C2D33" w:rsidRPr="00ED12D5">
        <w:rPr>
          <w:rFonts w:asciiTheme="majorHAnsi" w:hAnsiTheme="majorHAnsi" w:cstheme="majorHAnsi"/>
          <w:sz w:val="28"/>
          <w:szCs w:val="28"/>
          <w:lang w:val="vi-VN"/>
        </w:rPr>
        <w:t>,</w:t>
      </w:r>
      <w:r w:rsidR="00550EA7" w:rsidRPr="00ED12D5">
        <w:rPr>
          <w:rFonts w:asciiTheme="majorHAnsi" w:hAnsiTheme="majorHAnsi" w:cstheme="majorHAnsi"/>
          <w:sz w:val="28"/>
          <w:szCs w:val="28"/>
          <w:lang w:val="vi-VN"/>
        </w:rPr>
        <w:t xml:space="preserve"> </w:t>
      </w:r>
      <w:r w:rsidR="000C2D33" w:rsidRPr="00ED12D5">
        <w:rPr>
          <w:rFonts w:asciiTheme="majorHAnsi" w:hAnsiTheme="majorHAnsi" w:cstheme="majorHAnsi"/>
          <w:sz w:val="28"/>
          <w:szCs w:val="28"/>
          <w:lang w:val="vi-VN"/>
        </w:rPr>
        <w:t>p</w:t>
      </w:r>
      <w:r w:rsidR="00550EA7" w:rsidRPr="00ED12D5">
        <w:rPr>
          <w:rFonts w:asciiTheme="majorHAnsi" w:hAnsiTheme="majorHAnsi" w:cstheme="majorHAnsi"/>
          <w:sz w:val="28"/>
          <w:szCs w:val="28"/>
          <w:lang w:val="vi-VN"/>
        </w:rPr>
        <w:t xml:space="preserve">hối hợp với </w:t>
      </w:r>
      <w:r w:rsidR="007967C7" w:rsidRPr="00ED12D5">
        <w:rPr>
          <w:rFonts w:asciiTheme="majorHAnsi" w:hAnsiTheme="majorHAnsi" w:cstheme="majorHAnsi"/>
          <w:sz w:val="28"/>
          <w:szCs w:val="28"/>
          <w:lang w:val="vi-VN"/>
        </w:rPr>
        <w:t>cơ quan Thuế</w:t>
      </w:r>
      <w:r w:rsidR="00550EA7" w:rsidRPr="00ED12D5">
        <w:rPr>
          <w:rFonts w:asciiTheme="majorHAnsi" w:hAnsiTheme="majorHAnsi" w:cstheme="majorHAnsi"/>
          <w:sz w:val="28"/>
          <w:szCs w:val="28"/>
          <w:lang w:val="vi-VN"/>
        </w:rPr>
        <w:t xml:space="preserve"> và các đơn vị có liên quan thực hiện kiểm tra thực tế tại </w:t>
      </w:r>
      <w:r w:rsidR="008D096E" w:rsidRPr="00ED12D5">
        <w:rPr>
          <w:rFonts w:asciiTheme="majorHAnsi" w:hAnsiTheme="majorHAnsi" w:cstheme="majorHAnsi"/>
          <w:sz w:val="28"/>
          <w:szCs w:val="28"/>
          <w:lang w:val="vi-VN"/>
        </w:rPr>
        <w:t>địa điểm kinh doanh</w:t>
      </w:r>
      <w:r w:rsidR="007C3C46" w:rsidRPr="00ED12D5">
        <w:rPr>
          <w:rFonts w:asciiTheme="majorHAnsi" w:hAnsiTheme="majorHAnsi" w:cstheme="majorHAnsi"/>
          <w:sz w:val="28"/>
          <w:szCs w:val="28"/>
          <w:lang w:val="vi-VN"/>
        </w:rPr>
        <w:t xml:space="preserve"> của </w:t>
      </w:r>
      <w:r w:rsidR="004C61BB" w:rsidRPr="00ED12D5">
        <w:rPr>
          <w:rFonts w:asciiTheme="majorHAnsi" w:hAnsiTheme="majorHAnsi" w:cstheme="majorHAnsi"/>
          <w:sz w:val="28"/>
          <w:szCs w:val="28"/>
          <w:lang w:val="vi-VN"/>
        </w:rPr>
        <w:t>HKD, CNKD</w:t>
      </w:r>
      <w:r w:rsidR="007C3C46" w:rsidRPr="00ED12D5">
        <w:rPr>
          <w:rFonts w:asciiTheme="majorHAnsi" w:hAnsiTheme="majorHAnsi" w:cstheme="majorHAnsi"/>
          <w:sz w:val="28"/>
          <w:szCs w:val="28"/>
          <w:lang w:val="vi-VN"/>
        </w:rPr>
        <w:t xml:space="preserve"> và </w:t>
      </w:r>
      <w:r w:rsidR="00550EA7" w:rsidRPr="00ED12D5">
        <w:rPr>
          <w:rFonts w:asciiTheme="majorHAnsi" w:hAnsiTheme="majorHAnsi" w:cstheme="majorHAnsi"/>
          <w:sz w:val="28"/>
          <w:szCs w:val="28"/>
          <w:lang w:val="vi-VN"/>
        </w:rPr>
        <w:t xml:space="preserve">địa điểm kho, bãi, địa điểm livestream bán hàng nhằm xác định </w:t>
      </w:r>
      <w:r w:rsidR="008D096E" w:rsidRPr="00ED12D5">
        <w:rPr>
          <w:rFonts w:asciiTheme="majorHAnsi" w:hAnsiTheme="majorHAnsi" w:cstheme="majorHAnsi"/>
          <w:sz w:val="28"/>
          <w:szCs w:val="28"/>
          <w:lang w:val="vi-VN"/>
        </w:rPr>
        <w:t xml:space="preserve">chính xác </w:t>
      </w:r>
      <w:r w:rsidR="00550EA7" w:rsidRPr="00ED12D5">
        <w:rPr>
          <w:rFonts w:asciiTheme="majorHAnsi" w:hAnsiTheme="majorHAnsi" w:cstheme="majorHAnsi"/>
          <w:sz w:val="28"/>
          <w:szCs w:val="28"/>
          <w:lang w:val="vi-VN"/>
        </w:rPr>
        <w:t xml:space="preserve">khối lượng hàng hóa, mặt hàng </w:t>
      </w:r>
      <w:r w:rsidR="008D096E" w:rsidRPr="00ED12D5">
        <w:rPr>
          <w:rFonts w:asciiTheme="majorHAnsi" w:hAnsiTheme="majorHAnsi" w:cstheme="majorHAnsi"/>
          <w:sz w:val="28"/>
          <w:szCs w:val="28"/>
          <w:lang w:val="vi-VN"/>
        </w:rPr>
        <w:t xml:space="preserve">đang </w:t>
      </w:r>
      <w:r w:rsidR="00550EA7" w:rsidRPr="00ED12D5">
        <w:rPr>
          <w:rFonts w:asciiTheme="majorHAnsi" w:hAnsiTheme="majorHAnsi" w:cstheme="majorHAnsi"/>
          <w:sz w:val="28"/>
          <w:szCs w:val="28"/>
          <w:lang w:val="vi-VN"/>
        </w:rPr>
        <w:t xml:space="preserve">kinh doanh, doanh thu bán hàng, số thuế phải kê khai, phải nộp </w:t>
      </w:r>
      <w:r w:rsidR="00C14E78" w:rsidRPr="00ED12D5">
        <w:rPr>
          <w:rFonts w:asciiTheme="majorHAnsi" w:hAnsiTheme="majorHAnsi" w:cstheme="majorHAnsi"/>
          <w:sz w:val="28"/>
          <w:szCs w:val="28"/>
          <w:lang w:val="vi-VN"/>
        </w:rPr>
        <w:t>NSNN</w:t>
      </w:r>
      <w:r w:rsidR="00550EA7" w:rsidRPr="00ED12D5">
        <w:rPr>
          <w:rFonts w:asciiTheme="majorHAnsi" w:hAnsiTheme="majorHAnsi" w:cstheme="majorHAnsi"/>
          <w:sz w:val="28"/>
          <w:szCs w:val="28"/>
          <w:lang w:val="vi-VN"/>
        </w:rPr>
        <w:t>, phát hiện kịp thời các hành vi gian lận, trốn thuế.</w:t>
      </w:r>
    </w:p>
    <w:p w14:paraId="04B4AEF6" w14:textId="4ADA191C" w:rsidR="00F70DBF" w:rsidRPr="00ED12D5" w:rsidRDefault="005C0212" w:rsidP="00294A5D">
      <w:pPr>
        <w:tabs>
          <w:tab w:val="left" w:pos="851"/>
        </w:tabs>
        <w:spacing w:after="0" w:line="360" w:lineRule="auto"/>
        <w:ind w:firstLine="567"/>
        <w:jc w:val="both"/>
        <w:rPr>
          <w:rFonts w:asciiTheme="majorHAnsi" w:hAnsiTheme="majorHAnsi" w:cstheme="majorHAnsi"/>
          <w:i/>
          <w:iCs/>
          <w:szCs w:val="28"/>
          <w:lang w:val="vi-VN"/>
        </w:rPr>
      </w:pPr>
      <w:r w:rsidRPr="00ED12D5">
        <w:rPr>
          <w:rFonts w:asciiTheme="majorHAnsi" w:hAnsiTheme="majorHAnsi" w:cstheme="majorHAnsi"/>
          <w:b/>
          <w:i/>
          <w:iCs/>
          <w:szCs w:val="28"/>
          <w:lang w:val="vi-VN"/>
        </w:rPr>
        <w:t>Thứ hai</w:t>
      </w:r>
      <w:r w:rsidRPr="00ED12D5">
        <w:rPr>
          <w:rFonts w:asciiTheme="majorHAnsi" w:hAnsiTheme="majorHAnsi" w:cstheme="majorHAnsi"/>
          <w:i/>
          <w:iCs/>
          <w:szCs w:val="28"/>
          <w:lang w:val="vi-VN"/>
        </w:rPr>
        <w:t xml:space="preserve">, đối với hệ thống </w:t>
      </w:r>
      <w:r w:rsidR="007967C7" w:rsidRPr="00ED12D5">
        <w:rPr>
          <w:rFonts w:asciiTheme="majorHAnsi" w:hAnsiTheme="majorHAnsi" w:cstheme="majorHAnsi"/>
          <w:i/>
          <w:iCs/>
          <w:szCs w:val="28"/>
          <w:lang w:val="vi-VN"/>
        </w:rPr>
        <w:t>cơ quan Thuế</w:t>
      </w:r>
      <w:r w:rsidRPr="00ED12D5">
        <w:rPr>
          <w:rFonts w:asciiTheme="majorHAnsi" w:hAnsiTheme="majorHAnsi" w:cstheme="majorHAnsi"/>
          <w:i/>
          <w:iCs/>
          <w:szCs w:val="28"/>
          <w:lang w:val="vi-VN"/>
        </w:rPr>
        <w:t xml:space="preserve"> trên địa bàn tỉnh</w:t>
      </w:r>
      <w:r w:rsidR="00B44870" w:rsidRPr="00ED12D5">
        <w:rPr>
          <w:rFonts w:asciiTheme="majorHAnsi" w:hAnsiTheme="majorHAnsi" w:cstheme="majorHAnsi"/>
          <w:i/>
          <w:iCs/>
          <w:szCs w:val="28"/>
          <w:lang w:val="vi-VN"/>
        </w:rPr>
        <w:t>.</w:t>
      </w:r>
      <w:r w:rsidR="00081DCA" w:rsidRPr="00ED12D5">
        <w:rPr>
          <w:rFonts w:asciiTheme="majorHAnsi" w:hAnsiTheme="majorHAnsi" w:cstheme="majorHAnsi"/>
          <w:i/>
          <w:iCs/>
          <w:szCs w:val="28"/>
          <w:lang w:val="vi-VN"/>
        </w:rPr>
        <w:t xml:space="preserve"> </w:t>
      </w:r>
      <w:r w:rsidR="00F70DBF" w:rsidRPr="00ED12D5">
        <w:rPr>
          <w:rFonts w:asciiTheme="majorHAnsi" w:hAnsiTheme="majorHAnsi" w:cstheme="majorHAnsi"/>
          <w:szCs w:val="28"/>
          <w:lang w:val="vi-VN"/>
        </w:rPr>
        <w:t xml:space="preserve">Cụ thể hóa, nhanh chóng triển khai các quy định về trách nhiệm cung cấp thông tin của chủ sàn TMĐT và các ngân hàng thương mại, tổ chức cung cấp dịch vụ trung gian thanh toán theo quy định tại Điều 27, Điều 30 Nghị định số 126/2020/NĐ-CP </w:t>
      </w:r>
      <w:r w:rsidR="00F70DBF" w:rsidRPr="00ED12D5">
        <w:rPr>
          <w:rFonts w:asciiTheme="majorHAnsi" w:hAnsiTheme="majorHAnsi" w:cstheme="majorHAnsi"/>
          <w:szCs w:val="28"/>
          <w:lang w:val="vi-VN"/>
        </w:rPr>
        <w:lastRenderedPageBreak/>
        <w:t xml:space="preserve">và Điều 1 Nghị định số 91/2022/NĐ-CP ngày 30/10/2022. Mặc dù còn nhiều lo ngại về việc bảo mật thông tin khách hàng là có cơ sở, nhưng đây là quy định cấp thiết phải thực hiện để chống thất thu nguồn thuế từ TMĐT, các thông tin này là cơ sở quan trọng để xác </w:t>
      </w:r>
      <w:r w:rsidR="008D096E" w:rsidRPr="00ED12D5">
        <w:rPr>
          <w:rFonts w:asciiTheme="majorHAnsi" w:hAnsiTheme="majorHAnsi" w:cstheme="majorHAnsi"/>
          <w:szCs w:val="28"/>
          <w:lang w:val="vi-VN"/>
        </w:rPr>
        <w:t xml:space="preserve">đầy đủ doanh thu tính thuế, tránh bỏ sót doanh thu thu được của nhiều tài khoản ngân hàng không đăng ký với cơ quan thuế, tránh bỏ sót các </w:t>
      </w:r>
      <w:r w:rsidR="004C61BB" w:rsidRPr="00ED12D5">
        <w:rPr>
          <w:rFonts w:asciiTheme="majorHAnsi" w:hAnsiTheme="majorHAnsi" w:cstheme="majorHAnsi"/>
          <w:szCs w:val="28"/>
          <w:lang w:val="vi-VN"/>
        </w:rPr>
        <w:t>HKD, CNKD</w:t>
      </w:r>
      <w:r w:rsidR="008D096E" w:rsidRPr="00ED12D5">
        <w:rPr>
          <w:rFonts w:asciiTheme="majorHAnsi" w:hAnsiTheme="majorHAnsi" w:cstheme="majorHAnsi"/>
          <w:szCs w:val="28"/>
          <w:lang w:val="vi-VN"/>
        </w:rPr>
        <w:t xml:space="preserve"> có phát sinh hoạt động bán hàng trực tuyến nhưng không thực hiện khai báo với cơ quan thuế để đưa vào diện quản lý thu thuế theo quy định.</w:t>
      </w:r>
    </w:p>
    <w:p w14:paraId="1877B591" w14:textId="6A17F1FB" w:rsidR="00F70DBF" w:rsidRPr="00ED12D5" w:rsidRDefault="00F70DBF"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Thành lập bộ phận chuyên trách quản lý thuế đối với hoạt động kinh doanh trực tuyến của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đảm bảo tính chuyên môn hóa. Bộ phận chuyên trách có thể là các công chức thuế tại các huyện, thị xã, phường, xã trong địa bàn tỉnh người nắm bắt tình hình kinh doanh tại địa bàn, các công chức có kinh nghiệm kiểm tra, thanh tra, công chức </w:t>
      </w:r>
      <w:r w:rsidR="008D096E" w:rsidRPr="00ED12D5">
        <w:rPr>
          <w:rFonts w:asciiTheme="majorHAnsi" w:hAnsiTheme="majorHAnsi" w:cstheme="majorHAnsi"/>
          <w:szCs w:val="28"/>
          <w:lang w:val="vi-VN"/>
        </w:rPr>
        <w:t xml:space="preserve">công tác tại bộ phận </w:t>
      </w:r>
      <w:r w:rsidRPr="00ED12D5">
        <w:rPr>
          <w:rFonts w:asciiTheme="majorHAnsi" w:hAnsiTheme="majorHAnsi" w:cstheme="majorHAnsi"/>
          <w:szCs w:val="28"/>
          <w:lang w:val="vi-VN"/>
        </w:rPr>
        <w:t>công nghệ thông tin để hỗ trợ truy vết, phân tích, tổng hợ</w:t>
      </w:r>
      <w:r w:rsidR="008D096E" w:rsidRPr="00ED12D5">
        <w:rPr>
          <w:rFonts w:asciiTheme="majorHAnsi" w:hAnsiTheme="majorHAnsi" w:cstheme="majorHAnsi"/>
          <w:szCs w:val="28"/>
          <w:lang w:val="vi-VN"/>
        </w:rPr>
        <w:t>p,</w:t>
      </w:r>
      <w:r w:rsidRPr="00ED12D5">
        <w:rPr>
          <w:rFonts w:asciiTheme="majorHAnsi" w:hAnsiTheme="majorHAnsi" w:cstheme="majorHAnsi"/>
          <w:szCs w:val="28"/>
          <w:lang w:val="vi-VN"/>
        </w:rPr>
        <w:t xml:space="preserve"> </w:t>
      </w:r>
      <w:r w:rsidR="008D096E" w:rsidRPr="00ED12D5">
        <w:rPr>
          <w:rFonts w:asciiTheme="majorHAnsi" w:hAnsiTheme="majorHAnsi" w:cstheme="majorHAnsi"/>
          <w:szCs w:val="28"/>
          <w:lang w:val="vi-VN"/>
        </w:rPr>
        <w:t xml:space="preserve">đưa ra các giải pháp phù hợp với từng địa bàn quản lý nhằm </w:t>
      </w:r>
      <w:r w:rsidRPr="00ED12D5">
        <w:rPr>
          <w:rFonts w:asciiTheme="majorHAnsi" w:hAnsiTheme="majorHAnsi" w:cstheme="majorHAnsi"/>
          <w:szCs w:val="28"/>
          <w:lang w:val="vi-VN"/>
        </w:rPr>
        <w:t>ngăn chặn lỗ hổng trong công tác quản lý thuế tại địa phương.</w:t>
      </w:r>
    </w:p>
    <w:p w14:paraId="791C3F2E" w14:textId="1CF487F0" w:rsidR="00F70DBF" w:rsidRPr="00ED12D5" w:rsidRDefault="00AD3B84"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Tập trung nâng cao năng lực chuyên môn của công chức thuế. Tạo điều kiện để c</w:t>
      </w:r>
      <w:r w:rsidR="00582D1D" w:rsidRPr="00ED12D5">
        <w:rPr>
          <w:rFonts w:asciiTheme="majorHAnsi" w:hAnsiTheme="majorHAnsi" w:cstheme="majorHAnsi"/>
          <w:szCs w:val="28"/>
          <w:lang w:val="vi-VN"/>
        </w:rPr>
        <w:t xml:space="preserve">ông chức </w:t>
      </w:r>
      <w:r w:rsidRPr="00ED12D5">
        <w:rPr>
          <w:rFonts w:asciiTheme="majorHAnsi" w:hAnsiTheme="majorHAnsi" w:cstheme="majorHAnsi"/>
          <w:szCs w:val="28"/>
          <w:lang w:val="vi-VN"/>
        </w:rPr>
        <w:t>thuế t</w:t>
      </w:r>
      <w:r w:rsidR="00582D1D" w:rsidRPr="00ED12D5">
        <w:rPr>
          <w:rFonts w:asciiTheme="majorHAnsi" w:hAnsiTheme="majorHAnsi" w:cstheme="majorHAnsi"/>
          <w:szCs w:val="28"/>
          <w:lang w:val="vi-VN"/>
        </w:rPr>
        <w:t xml:space="preserve">ham gia các lớp đào tạo chuyên sâu kiến thức về TMĐT, công nghệ thông tin, chính sách thuế do </w:t>
      </w:r>
      <w:r w:rsidR="007967C7" w:rsidRPr="00ED12D5">
        <w:rPr>
          <w:rFonts w:asciiTheme="majorHAnsi" w:hAnsiTheme="majorHAnsi" w:cstheme="majorHAnsi"/>
          <w:szCs w:val="28"/>
          <w:lang w:val="vi-VN"/>
        </w:rPr>
        <w:t>cơ quan Thuế</w:t>
      </w:r>
      <w:r w:rsidR="00582D1D" w:rsidRPr="00ED12D5">
        <w:rPr>
          <w:rFonts w:asciiTheme="majorHAnsi" w:hAnsiTheme="majorHAnsi" w:cstheme="majorHAnsi"/>
          <w:szCs w:val="28"/>
          <w:lang w:val="vi-VN"/>
        </w:rPr>
        <w:t xml:space="preserve"> cấp trên tổ chức. </w:t>
      </w:r>
      <w:r w:rsidRPr="00ED12D5">
        <w:rPr>
          <w:rFonts w:asciiTheme="majorHAnsi" w:hAnsiTheme="majorHAnsi" w:cstheme="majorHAnsi"/>
          <w:szCs w:val="28"/>
          <w:lang w:val="vi-VN"/>
        </w:rPr>
        <w:t>Mỗi công chức thuế cần t</w:t>
      </w:r>
      <w:r w:rsidR="00582D1D" w:rsidRPr="00ED12D5">
        <w:rPr>
          <w:rFonts w:asciiTheme="majorHAnsi" w:hAnsiTheme="majorHAnsi" w:cstheme="majorHAnsi"/>
          <w:szCs w:val="28"/>
          <w:lang w:val="vi-VN"/>
        </w:rPr>
        <w:t xml:space="preserve">ự giác học hỏi, tìm hiểu, nghiên cứu về cách thức vận hành của kinh doanh TMĐT, chính sách pháp luật về quản lý thuế đối với hoạt động kinh doanh TMĐT của </w:t>
      </w:r>
      <w:r w:rsidR="004C61BB" w:rsidRPr="00ED12D5">
        <w:rPr>
          <w:rFonts w:asciiTheme="majorHAnsi" w:hAnsiTheme="majorHAnsi" w:cstheme="majorHAnsi"/>
          <w:szCs w:val="28"/>
          <w:lang w:val="vi-VN"/>
        </w:rPr>
        <w:t>HKD, CNKD</w:t>
      </w:r>
      <w:r w:rsidR="00582D1D" w:rsidRPr="00ED12D5">
        <w:rPr>
          <w:rFonts w:asciiTheme="majorHAnsi" w:hAnsiTheme="majorHAnsi" w:cstheme="majorHAnsi"/>
          <w:szCs w:val="28"/>
          <w:lang w:val="vi-VN"/>
        </w:rPr>
        <w:t>, tự trau dồi, nâng cao trình độ chuyên môn nghiệp vụ trong công tác thi hành pháp luật về thuế. Công chức Thuế trực tiếp tham gia vào các hoạt động mua bán trên mạng xã hộ</w:t>
      </w:r>
      <w:r w:rsidRPr="00ED12D5">
        <w:rPr>
          <w:rFonts w:asciiTheme="majorHAnsi" w:hAnsiTheme="majorHAnsi" w:cstheme="majorHAnsi"/>
          <w:szCs w:val="28"/>
          <w:lang w:val="vi-VN"/>
        </w:rPr>
        <w:t>i</w:t>
      </w:r>
      <w:r w:rsidR="00582D1D" w:rsidRPr="00ED12D5">
        <w:rPr>
          <w:rFonts w:asciiTheme="majorHAnsi" w:hAnsiTheme="majorHAnsi" w:cstheme="majorHAnsi"/>
          <w:szCs w:val="28"/>
          <w:lang w:val="vi-VN"/>
        </w:rPr>
        <w:t xml:space="preserve">, sàn TMĐT để nắm rõ về đặc điểm, cách thức vận hành của các nền tảng. </w:t>
      </w:r>
      <w:r w:rsidR="00F70DBF" w:rsidRPr="00ED12D5">
        <w:rPr>
          <w:rFonts w:asciiTheme="majorHAnsi" w:hAnsiTheme="majorHAnsi" w:cstheme="majorHAnsi"/>
          <w:szCs w:val="28"/>
          <w:lang w:val="vi-VN"/>
        </w:rPr>
        <w:t xml:space="preserve">Tích cực tham gia sử dụng mạng xã hội như zalo, facebook, </w:t>
      </w:r>
      <w:r w:rsidR="0092603E" w:rsidRPr="00ED12D5">
        <w:rPr>
          <w:rFonts w:asciiTheme="majorHAnsi" w:hAnsiTheme="majorHAnsi" w:cstheme="majorHAnsi"/>
          <w:szCs w:val="28"/>
          <w:lang w:val="vi-VN"/>
        </w:rPr>
        <w:t>tiktok</w:t>
      </w:r>
      <w:r w:rsidR="00F70DBF" w:rsidRPr="00ED12D5">
        <w:rPr>
          <w:rFonts w:asciiTheme="majorHAnsi" w:hAnsiTheme="majorHAnsi" w:cstheme="majorHAnsi"/>
          <w:szCs w:val="28"/>
          <w:lang w:val="vi-VN"/>
        </w:rPr>
        <w:t>, instagram,...</w:t>
      </w:r>
      <w:r w:rsidR="003D5A25" w:rsidRPr="00ED12D5">
        <w:rPr>
          <w:rFonts w:asciiTheme="majorHAnsi" w:hAnsiTheme="majorHAnsi" w:cstheme="majorHAnsi"/>
          <w:szCs w:val="28"/>
        </w:rPr>
        <w:t xml:space="preserve"> </w:t>
      </w:r>
      <w:r w:rsidR="00F70DBF" w:rsidRPr="00ED12D5">
        <w:rPr>
          <w:rFonts w:asciiTheme="majorHAnsi" w:hAnsiTheme="majorHAnsi" w:cstheme="majorHAnsi"/>
          <w:szCs w:val="28"/>
          <w:lang w:val="vi-VN"/>
        </w:rPr>
        <w:t xml:space="preserve">tham gia vào các </w:t>
      </w:r>
      <w:r w:rsidR="009E465D" w:rsidRPr="00ED12D5">
        <w:rPr>
          <w:rFonts w:asciiTheme="majorHAnsi" w:hAnsiTheme="majorHAnsi" w:cstheme="majorHAnsi"/>
          <w:szCs w:val="28"/>
        </w:rPr>
        <w:t xml:space="preserve">nhóm </w:t>
      </w:r>
      <w:r w:rsidR="00F70DBF" w:rsidRPr="00ED12D5">
        <w:rPr>
          <w:rFonts w:asciiTheme="majorHAnsi" w:hAnsiTheme="majorHAnsi" w:cstheme="majorHAnsi"/>
          <w:szCs w:val="28"/>
          <w:lang w:val="vi-VN"/>
        </w:rPr>
        <w:t xml:space="preserve">mua bán kín, tham gia đặt mua hàng để khai thác thông tin </w:t>
      </w:r>
      <w:r w:rsidR="00F70DBF" w:rsidRPr="00ED12D5">
        <w:rPr>
          <w:rFonts w:asciiTheme="majorHAnsi" w:hAnsiTheme="majorHAnsi" w:cstheme="majorHAnsi"/>
          <w:szCs w:val="28"/>
          <w:lang w:val="vi-VN"/>
        </w:rPr>
        <w:lastRenderedPageBreak/>
        <w:t>người bán, thông tin giao dịch mua bán để xây dựng dữ liệu quản lý thuế riêng tại đơn vị mình</w:t>
      </w:r>
      <w:r w:rsidRPr="00ED12D5">
        <w:rPr>
          <w:rFonts w:asciiTheme="majorHAnsi" w:hAnsiTheme="majorHAnsi" w:cstheme="majorHAnsi"/>
          <w:szCs w:val="28"/>
          <w:lang w:val="vi-VN"/>
        </w:rPr>
        <w:t xml:space="preserve"> và đề xuất những giải pháp phù hợp quản lý thuế tốt hơn</w:t>
      </w:r>
      <w:r w:rsidR="00F70DBF" w:rsidRPr="00ED12D5">
        <w:rPr>
          <w:rFonts w:asciiTheme="majorHAnsi" w:hAnsiTheme="majorHAnsi" w:cstheme="majorHAnsi"/>
          <w:szCs w:val="28"/>
          <w:lang w:val="vi-VN"/>
        </w:rPr>
        <w:t>.</w:t>
      </w:r>
    </w:p>
    <w:p w14:paraId="55B5B52B" w14:textId="6E5E95C5" w:rsidR="00375881" w:rsidRPr="00ED12D5" w:rsidRDefault="005C0212" w:rsidP="00294A5D">
      <w:pPr>
        <w:tabs>
          <w:tab w:val="left" w:pos="851"/>
        </w:tabs>
        <w:spacing w:after="0" w:line="360" w:lineRule="auto"/>
        <w:ind w:firstLine="567"/>
        <w:jc w:val="both"/>
        <w:rPr>
          <w:rFonts w:asciiTheme="majorHAnsi" w:hAnsiTheme="majorHAnsi" w:cstheme="majorHAnsi"/>
          <w:i/>
          <w:iCs/>
          <w:szCs w:val="28"/>
          <w:lang w:val="vi-VN"/>
        </w:rPr>
      </w:pPr>
      <w:r w:rsidRPr="00ED12D5">
        <w:rPr>
          <w:rFonts w:asciiTheme="majorHAnsi" w:hAnsiTheme="majorHAnsi" w:cstheme="majorHAnsi"/>
          <w:b/>
          <w:i/>
          <w:iCs/>
          <w:szCs w:val="28"/>
          <w:lang w:val="vi-VN"/>
        </w:rPr>
        <w:t>Thứ ba</w:t>
      </w:r>
      <w:r w:rsidRPr="00ED12D5">
        <w:rPr>
          <w:rFonts w:asciiTheme="majorHAnsi" w:hAnsiTheme="majorHAnsi" w:cstheme="majorHAnsi"/>
          <w:i/>
          <w:iCs/>
          <w:szCs w:val="28"/>
          <w:lang w:val="vi-VN"/>
        </w:rPr>
        <w:t>, đối với cá nhân, hộ kinh doanh trự</w:t>
      </w:r>
      <w:r w:rsidR="00C83DF6" w:rsidRPr="00ED12D5">
        <w:rPr>
          <w:rFonts w:asciiTheme="majorHAnsi" w:hAnsiTheme="majorHAnsi" w:cstheme="majorHAnsi"/>
          <w:i/>
          <w:iCs/>
          <w:szCs w:val="28"/>
          <w:lang w:val="vi-VN"/>
        </w:rPr>
        <w:t>c t</w:t>
      </w:r>
      <w:r w:rsidRPr="00ED12D5">
        <w:rPr>
          <w:rFonts w:asciiTheme="majorHAnsi" w:hAnsiTheme="majorHAnsi" w:cstheme="majorHAnsi"/>
          <w:i/>
          <w:iCs/>
          <w:szCs w:val="28"/>
          <w:lang w:val="vi-VN"/>
        </w:rPr>
        <w:t>uyế</w:t>
      </w:r>
      <w:r w:rsidR="00550EA7" w:rsidRPr="00ED12D5">
        <w:rPr>
          <w:rFonts w:asciiTheme="majorHAnsi" w:hAnsiTheme="majorHAnsi" w:cstheme="majorHAnsi"/>
          <w:i/>
          <w:iCs/>
          <w:szCs w:val="28"/>
          <w:lang w:val="vi-VN"/>
        </w:rPr>
        <w:t>n.</w:t>
      </w:r>
      <w:r w:rsidR="00081DCA" w:rsidRPr="00ED12D5">
        <w:rPr>
          <w:rFonts w:asciiTheme="majorHAnsi" w:hAnsiTheme="majorHAnsi" w:cstheme="majorHAnsi"/>
          <w:i/>
          <w:iCs/>
          <w:szCs w:val="28"/>
          <w:lang w:val="vi-VN"/>
        </w:rPr>
        <w:t xml:space="preserve"> </w:t>
      </w:r>
      <w:r w:rsidR="00375881" w:rsidRPr="00ED12D5">
        <w:rPr>
          <w:rFonts w:asciiTheme="majorHAnsi" w:hAnsiTheme="majorHAnsi" w:cstheme="majorHAnsi"/>
          <w:szCs w:val="28"/>
          <w:lang w:val="vi-VN"/>
        </w:rPr>
        <w:t xml:space="preserve">Ngoài việc phối hợp với chủ sàn TMĐT, ngân hàng thương mại, đơn vị trung gian thanh toán, đơn vị vận chuyển, </w:t>
      </w:r>
      <w:r w:rsidR="007967C7" w:rsidRPr="00ED12D5">
        <w:rPr>
          <w:rFonts w:asciiTheme="majorHAnsi" w:hAnsiTheme="majorHAnsi" w:cstheme="majorHAnsi"/>
          <w:szCs w:val="28"/>
          <w:lang w:val="vi-VN"/>
        </w:rPr>
        <w:t>cơ quan Thuế</w:t>
      </w:r>
      <w:r w:rsidR="00375881" w:rsidRPr="00ED12D5">
        <w:rPr>
          <w:rFonts w:asciiTheme="majorHAnsi" w:hAnsiTheme="majorHAnsi" w:cstheme="majorHAnsi"/>
          <w:szCs w:val="28"/>
          <w:lang w:val="vi-VN"/>
        </w:rPr>
        <w:t xml:space="preserve"> tiếp tục phối hợp với Sở Thông tin và Truyền thông để rà soát các tài khoản cá nhân thường xuyên có hoạt động buôn bán trên mạng, các hội nhóm kinh doanh. Các bài đăng bán hàng thường có thông tin về giá, số điện thoại liên hệ, hành động kêu gọi đặt hàng, nhắn tin, để lại bình luận,...chúng ta có thể dựa vào các đặc điểm đó để phân loại các tài khoản mạng xã hội và đưa vào diện quản lý thuế. Sau khi phân loại, phối hợp với các cơ quan Hội đồng tư vấn thuế xã, phường, thị trấn ấn định mức thuế khoán hàng năm</w:t>
      </w:r>
      <w:r w:rsidR="00375881" w:rsidRPr="00ED12D5">
        <w:rPr>
          <w:rFonts w:asciiTheme="majorHAnsi" w:hAnsiTheme="majorHAnsi" w:cstheme="majorHAnsi"/>
          <w:i/>
          <w:szCs w:val="28"/>
          <w:lang w:val="vi-VN"/>
        </w:rPr>
        <w:t xml:space="preserve"> </w:t>
      </w:r>
      <w:r w:rsidR="00375881" w:rsidRPr="00ED12D5">
        <w:rPr>
          <w:rFonts w:asciiTheme="majorHAnsi" w:hAnsiTheme="majorHAnsi" w:cstheme="majorHAnsi"/>
          <w:szCs w:val="28"/>
          <w:lang w:val="vi-VN"/>
        </w:rPr>
        <w:t>đối với hoạt động của các cá nhân trên sàn (cá nhân bán hàng, cộng tác bán hàng liên kết) nhưng không hoặc chưa đăng ký thuế, kê khai, nộp thuế, nếu thuộc đối tượng quản lý. Đối với cá nhân kinh doanh nộp thuế theo phương pháp kê khai có hoạt động TMĐT thì căn cứ vào doanh thu thực tế phát sinh, yêu cầu hộ</w:t>
      </w:r>
      <w:r w:rsidR="00AA12CE" w:rsidRPr="00ED12D5">
        <w:rPr>
          <w:rFonts w:asciiTheme="majorHAnsi" w:hAnsiTheme="majorHAnsi" w:cstheme="majorHAnsi"/>
          <w:szCs w:val="28"/>
          <w:lang w:val="vi-VN"/>
        </w:rPr>
        <w:t>,</w:t>
      </w:r>
      <w:r w:rsidR="00375881" w:rsidRPr="00ED12D5">
        <w:rPr>
          <w:rFonts w:asciiTheme="majorHAnsi" w:hAnsiTheme="majorHAnsi" w:cstheme="majorHAnsi"/>
          <w:szCs w:val="28"/>
          <w:lang w:val="vi-VN"/>
        </w:rPr>
        <w:t xml:space="preserve"> cá nhân tự thực hiện kê khai, nộp thuế theo quy định.</w:t>
      </w:r>
    </w:p>
    <w:p w14:paraId="107002FA" w14:textId="35036812" w:rsidR="00C4467D" w:rsidRPr="00ED12D5" w:rsidRDefault="00C4467D"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Tăng cường công tác thông tin, tuyên truyền, phổ biến chính sách pháp luật về thuế phù hợp với hoạt động quản lý thuế tại địa phương. Đổi mới phương thức tuyên truyền, đẩy mạnh tuyên truyền qua các nền tảng mạng xã hội, phương tiện truyền thông, truyền hình, phát thanh tại địa phương</w:t>
      </w:r>
      <w:r w:rsidR="00AA12CE" w:rsidRPr="00ED12D5">
        <w:rPr>
          <w:rFonts w:asciiTheme="majorHAnsi" w:hAnsiTheme="majorHAnsi" w:cstheme="majorHAnsi"/>
          <w:szCs w:val="28"/>
          <w:lang w:val="vi-VN"/>
        </w:rPr>
        <w:t xml:space="preserve"> để </w:t>
      </w:r>
      <w:r w:rsidR="004C61BB" w:rsidRPr="00ED12D5">
        <w:rPr>
          <w:rFonts w:asciiTheme="majorHAnsi" w:hAnsiTheme="majorHAnsi" w:cstheme="majorHAnsi"/>
          <w:szCs w:val="28"/>
          <w:lang w:val="vi-VN"/>
        </w:rPr>
        <w:t>HKD, CNKD</w:t>
      </w:r>
      <w:r w:rsidR="00AA12CE" w:rsidRPr="00ED12D5">
        <w:rPr>
          <w:rFonts w:asciiTheme="majorHAnsi" w:hAnsiTheme="majorHAnsi" w:cstheme="majorHAnsi"/>
          <w:szCs w:val="28"/>
          <w:lang w:val="vi-VN"/>
        </w:rPr>
        <w:t xml:space="preserve"> có thể tiếp cận thông tin tuyên truyền một cách dễ dàng nhất</w:t>
      </w:r>
      <w:r w:rsidRPr="00ED12D5">
        <w:rPr>
          <w:rFonts w:asciiTheme="majorHAnsi" w:hAnsiTheme="majorHAnsi" w:cstheme="majorHAnsi"/>
          <w:szCs w:val="28"/>
          <w:lang w:val="vi-VN"/>
        </w:rPr>
        <w:t xml:space="preserve">. Đồng thời hỗ trợ, hướng dẫn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thực hiện </w:t>
      </w:r>
      <w:r w:rsidR="00121D80" w:rsidRPr="00ED12D5">
        <w:rPr>
          <w:rFonts w:asciiTheme="majorHAnsi" w:hAnsiTheme="majorHAnsi" w:cstheme="majorHAnsi"/>
          <w:szCs w:val="28"/>
          <w:lang w:val="vi-VN"/>
        </w:rPr>
        <w:t>TTHC</w:t>
      </w:r>
      <w:r w:rsidRPr="00ED12D5">
        <w:rPr>
          <w:rFonts w:asciiTheme="majorHAnsi" w:hAnsiTheme="majorHAnsi" w:cstheme="majorHAnsi"/>
          <w:szCs w:val="28"/>
          <w:lang w:val="vi-VN"/>
        </w:rPr>
        <w:t xml:space="preserve"> về thuế một cách nhanh chóng và thuận lợi nhất.</w:t>
      </w:r>
    </w:p>
    <w:p w14:paraId="7EB4F306" w14:textId="2FCD2379" w:rsidR="00F70DBF" w:rsidRPr="00ED12D5" w:rsidRDefault="00F70DBF"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Triển khai quyết liệt việc thực hiện hóa đơn điện tử theo quy định tại Nghị định số 123/2020/NĐ-CP ngày 19/10/2020, Thông tư số 78/2021/TT-BTC ngày 17/09/2021 đối với các giao dịch bán hàng trực tuyến đảm bảo khi bán hàng hóa phải xuất hóa đơn và kê khai thuế. Đến nay ngành Thuế đã có hệ </w:t>
      </w:r>
      <w:r w:rsidRPr="00ED12D5">
        <w:rPr>
          <w:rFonts w:asciiTheme="majorHAnsi" w:hAnsiTheme="majorHAnsi" w:cstheme="majorHAnsi"/>
          <w:sz w:val="28"/>
          <w:szCs w:val="28"/>
          <w:lang w:val="vi-VN"/>
        </w:rPr>
        <w:lastRenderedPageBreak/>
        <w:t xml:space="preserve">thống quản lý riêng đối với hóa đơn điện tử tạo được cơ sở dữ liệu chung, ngành thuế tiếp tục từng bước xây dựng hệ thống tra cứu nội bộ của </w:t>
      </w:r>
      <w:r w:rsidR="007967C7" w:rsidRPr="00ED12D5">
        <w:rPr>
          <w:rFonts w:asciiTheme="majorHAnsi" w:hAnsiTheme="majorHAnsi" w:cstheme="majorHAnsi"/>
          <w:sz w:val="28"/>
          <w:szCs w:val="28"/>
          <w:lang w:val="vi-VN"/>
        </w:rPr>
        <w:t>cơ quan Thuế</w:t>
      </w:r>
      <w:r w:rsidRPr="00ED12D5">
        <w:rPr>
          <w:rFonts w:asciiTheme="majorHAnsi" w:hAnsiTheme="majorHAnsi" w:cstheme="majorHAnsi"/>
          <w:sz w:val="28"/>
          <w:szCs w:val="28"/>
          <w:lang w:val="vi-VN"/>
        </w:rPr>
        <w:t xml:space="preserve"> để quản lý việc kê khai thuế của </w:t>
      </w:r>
      <w:r w:rsidR="003316A2" w:rsidRPr="00ED12D5">
        <w:rPr>
          <w:rFonts w:asciiTheme="majorHAnsi" w:hAnsiTheme="majorHAnsi" w:cstheme="majorHAnsi"/>
          <w:sz w:val="28"/>
          <w:szCs w:val="28"/>
          <w:lang w:val="vi-VN"/>
        </w:rPr>
        <w:t>NNT</w:t>
      </w:r>
      <w:r w:rsidRPr="00ED12D5">
        <w:rPr>
          <w:rFonts w:asciiTheme="majorHAnsi" w:hAnsiTheme="majorHAnsi" w:cstheme="majorHAnsi"/>
          <w:sz w:val="28"/>
          <w:szCs w:val="28"/>
          <w:lang w:val="vi-VN"/>
        </w:rPr>
        <w:t>.</w:t>
      </w:r>
    </w:p>
    <w:p w14:paraId="20184815" w14:textId="191EDE8C" w:rsidR="00020C75" w:rsidRPr="00ED12D5" w:rsidRDefault="00F70DBF" w:rsidP="00294A5D">
      <w:pPr>
        <w:pStyle w:val="NormalWeb"/>
        <w:shd w:val="clear" w:color="auto" w:fill="FFFFFF"/>
        <w:tabs>
          <w:tab w:val="left" w:pos="851"/>
        </w:tabs>
        <w:spacing w:before="0" w:beforeAutospacing="0" w:after="0" w:afterAutospacing="0" w:line="360"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Tăng cường công tác kiểm tra, thanh tra</w:t>
      </w:r>
      <w:r w:rsidR="00375881" w:rsidRPr="00ED12D5">
        <w:rPr>
          <w:rFonts w:asciiTheme="majorHAnsi" w:hAnsiTheme="majorHAnsi" w:cstheme="majorHAnsi"/>
          <w:sz w:val="28"/>
          <w:szCs w:val="28"/>
          <w:lang w:val="vi-VN"/>
        </w:rPr>
        <w:t xml:space="preserve"> thuế</w:t>
      </w:r>
      <w:r w:rsidRPr="00ED12D5">
        <w:rPr>
          <w:rFonts w:asciiTheme="majorHAnsi" w:hAnsiTheme="majorHAnsi" w:cstheme="majorHAnsi"/>
          <w:sz w:val="28"/>
          <w:szCs w:val="28"/>
          <w:lang w:val="vi-VN"/>
        </w:rPr>
        <w:t xml:space="preserve"> đối với hoạt động bán hàng trực tu</w:t>
      </w:r>
      <w:r w:rsidR="00375881" w:rsidRPr="00ED12D5">
        <w:rPr>
          <w:rFonts w:asciiTheme="majorHAnsi" w:hAnsiTheme="majorHAnsi" w:cstheme="majorHAnsi"/>
          <w:sz w:val="28"/>
          <w:szCs w:val="28"/>
          <w:lang w:val="vi-VN"/>
        </w:rPr>
        <w:t xml:space="preserve">yến của </w:t>
      </w:r>
      <w:r w:rsidR="004C61BB" w:rsidRPr="00ED12D5">
        <w:rPr>
          <w:rFonts w:asciiTheme="majorHAnsi" w:hAnsiTheme="majorHAnsi" w:cstheme="majorHAnsi"/>
          <w:sz w:val="28"/>
          <w:szCs w:val="28"/>
          <w:lang w:val="vi-VN"/>
        </w:rPr>
        <w:t>HKD, CNKD</w:t>
      </w:r>
      <w:r w:rsidR="00375881" w:rsidRPr="00ED12D5">
        <w:rPr>
          <w:rFonts w:asciiTheme="majorHAnsi" w:hAnsiTheme="majorHAnsi" w:cstheme="majorHAnsi"/>
          <w:sz w:val="28"/>
          <w:szCs w:val="28"/>
          <w:lang w:val="vi-VN"/>
        </w:rPr>
        <w:t xml:space="preserve"> có dấu hiệu vi phạm pháp luật về thuế. Căn cứ </w:t>
      </w:r>
      <w:r w:rsidRPr="00ED12D5">
        <w:rPr>
          <w:rFonts w:asciiTheme="majorHAnsi" w:hAnsiTheme="majorHAnsi" w:cstheme="majorHAnsi"/>
          <w:sz w:val="28"/>
          <w:szCs w:val="28"/>
          <w:lang w:val="vi-VN"/>
        </w:rPr>
        <w:t xml:space="preserve">thông tin </w:t>
      </w:r>
      <w:r w:rsidR="00FA68A1" w:rsidRPr="00ED12D5">
        <w:rPr>
          <w:rFonts w:asciiTheme="majorHAnsi" w:hAnsiTheme="majorHAnsi" w:cstheme="majorHAnsi"/>
          <w:sz w:val="28"/>
          <w:szCs w:val="28"/>
          <w:lang w:val="vi-VN"/>
        </w:rPr>
        <w:t>sàn TMĐT, đơn vị vận chuyển, thu hộ</w:t>
      </w:r>
      <w:r w:rsidR="000F7EB3"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lang w:val="vi-VN"/>
        </w:rPr>
        <w:t xml:space="preserve">cung cấp, tiến hành phân tích đánh giá, rà soát, đối chiếu về nghĩa vụ thuế đối với các </w:t>
      </w:r>
      <w:r w:rsidR="000B0C62">
        <w:rPr>
          <w:rFonts w:asciiTheme="majorHAnsi" w:hAnsiTheme="majorHAnsi" w:cstheme="majorHAnsi"/>
          <w:sz w:val="28"/>
          <w:szCs w:val="28"/>
          <w:lang w:val="vi-VN"/>
        </w:rPr>
        <w:t>HKD, CNKD</w:t>
      </w:r>
      <w:r w:rsidRPr="00ED12D5">
        <w:rPr>
          <w:rFonts w:asciiTheme="majorHAnsi" w:hAnsiTheme="majorHAnsi" w:cstheme="majorHAnsi"/>
          <w:sz w:val="28"/>
          <w:szCs w:val="28"/>
          <w:lang w:val="vi-VN"/>
        </w:rPr>
        <w:t xml:space="preserve"> tại địa phương có hoạt động kinh doanh thông qua sàn TMĐT</w:t>
      </w:r>
      <w:r w:rsidR="00A7507C">
        <w:rPr>
          <w:rFonts w:asciiTheme="majorHAnsi" w:hAnsiTheme="majorHAnsi" w:cstheme="majorHAnsi"/>
          <w:sz w:val="28"/>
          <w:szCs w:val="28"/>
          <w:lang w:val="vi-VN"/>
        </w:rPr>
        <w:t>, kinh doanh trên các nền tảng mạng xã hội. P</w:t>
      </w:r>
      <w:r w:rsidRPr="00ED12D5">
        <w:rPr>
          <w:rFonts w:asciiTheme="majorHAnsi" w:hAnsiTheme="majorHAnsi" w:cstheme="majorHAnsi"/>
          <w:sz w:val="28"/>
          <w:szCs w:val="28"/>
          <w:lang w:val="vi-VN"/>
        </w:rPr>
        <w:t xml:space="preserve">hối hợp với Ngân hàng Nhà nước, ngân hàng thương mại để cung cấp chi tiết giao dịch và số dư tài khoản của </w:t>
      </w:r>
      <w:r w:rsidR="00B3265E">
        <w:rPr>
          <w:rFonts w:asciiTheme="majorHAnsi" w:hAnsiTheme="majorHAnsi" w:cstheme="majorHAnsi"/>
          <w:sz w:val="28"/>
          <w:szCs w:val="28"/>
          <w:lang w:val="vi-VN"/>
        </w:rPr>
        <w:t xml:space="preserve">HKD, CNKD có dấu hiệu vi phạm pháp luật về thuế </w:t>
      </w:r>
      <w:r w:rsidR="00A7507C">
        <w:rPr>
          <w:rFonts w:asciiTheme="majorHAnsi" w:hAnsiTheme="majorHAnsi" w:cstheme="majorHAnsi"/>
          <w:sz w:val="28"/>
          <w:szCs w:val="28"/>
          <w:lang w:val="vi-VN"/>
        </w:rPr>
        <w:t>theo từng trường hợp cụ thể</w:t>
      </w:r>
      <w:r w:rsidR="00B3265E">
        <w:rPr>
          <w:rFonts w:asciiTheme="majorHAnsi" w:hAnsiTheme="majorHAnsi" w:cstheme="majorHAnsi"/>
          <w:sz w:val="28"/>
          <w:szCs w:val="28"/>
          <w:lang w:val="vi-VN"/>
        </w:rPr>
        <w:t>, đối chiếu với các giao dịch được xác lập trên các sàn TMĐT, trên các tài khoản mạng xã hội và yêu cầu</w:t>
      </w:r>
      <w:r w:rsidR="00A7507C">
        <w:rPr>
          <w:rFonts w:asciiTheme="majorHAnsi" w:hAnsiTheme="majorHAnsi" w:cstheme="majorHAnsi"/>
          <w:sz w:val="28"/>
          <w:szCs w:val="28"/>
          <w:lang w:val="vi-VN"/>
        </w:rPr>
        <w:t xml:space="preserve"> </w:t>
      </w:r>
      <w:r w:rsidR="00B3265E">
        <w:rPr>
          <w:rFonts w:asciiTheme="majorHAnsi" w:hAnsiTheme="majorHAnsi" w:cstheme="majorHAnsi"/>
          <w:sz w:val="28"/>
          <w:szCs w:val="28"/>
          <w:lang w:val="vi-VN"/>
        </w:rPr>
        <w:t>giải trình các kh</w:t>
      </w:r>
      <w:bookmarkStart w:id="202" w:name="_Toc175060098"/>
      <w:r w:rsidR="00B3265E">
        <w:rPr>
          <w:rFonts w:asciiTheme="majorHAnsi" w:hAnsiTheme="majorHAnsi" w:cstheme="majorHAnsi"/>
          <w:sz w:val="28"/>
          <w:szCs w:val="28"/>
          <w:lang w:val="vi-VN"/>
        </w:rPr>
        <w:t>oản thu nhập không rõ nguồn gốc để xác định đầy đủ doanh thu tính thuế.</w:t>
      </w:r>
    </w:p>
    <w:p w14:paraId="44F92594" w14:textId="77777777" w:rsidR="00F334B5" w:rsidRDefault="00F334B5">
      <w:pPr>
        <w:spacing w:after="160" w:line="259" w:lineRule="auto"/>
        <w:jc w:val="both"/>
        <w:rPr>
          <w:rFonts w:asciiTheme="majorHAnsi" w:eastAsiaTheme="majorEastAsia" w:hAnsiTheme="majorHAnsi" w:cstheme="majorHAnsi"/>
          <w:b/>
          <w:bCs/>
          <w:szCs w:val="28"/>
          <w:lang w:val="vi-VN"/>
        </w:rPr>
      </w:pPr>
      <w:r>
        <w:rPr>
          <w:rFonts w:asciiTheme="majorHAnsi" w:hAnsiTheme="majorHAnsi" w:cstheme="majorHAnsi"/>
        </w:rPr>
        <w:br w:type="page"/>
      </w:r>
    </w:p>
    <w:p w14:paraId="7F6EC3CA" w14:textId="5BD00D3A" w:rsidR="00651E78" w:rsidRDefault="001746A1" w:rsidP="00ED12D5">
      <w:pPr>
        <w:pStyle w:val="01"/>
        <w:rPr>
          <w:rFonts w:asciiTheme="majorHAnsi" w:hAnsiTheme="majorHAnsi" w:cstheme="majorHAnsi"/>
        </w:rPr>
      </w:pPr>
      <w:bookmarkStart w:id="203" w:name="_Toc178572945"/>
      <w:r w:rsidRPr="00ED12D5">
        <w:rPr>
          <w:rFonts w:asciiTheme="majorHAnsi" w:hAnsiTheme="majorHAnsi" w:cstheme="majorHAnsi"/>
        </w:rPr>
        <w:lastRenderedPageBreak/>
        <w:t xml:space="preserve">Tiểu kết </w:t>
      </w:r>
      <w:r w:rsidR="00020C75" w:rsidRPr="00ED12D5">
        <w:rPr>
          <w:rFonts w:asciiTheme="majorHAnsi" w:hAnsiTheme="majorHAnsi" w:cstheme="majorHAnsi"/>
        </w:rPr>
        <w:t xml:space="preserve">Chương </w:t>
      </w:r>
      <w:r w:rsidR="00651E78" w:rsidRPr="00ED12D5">
        <w:rPr>
          <w:rFonts w:asciiTheme="majorHAnsi" w:hAnsiTheme="majorHAnsi" w:cstheme="majorHAnsi"/>
        </w:rPr>
        <w:t>3</w:t>
      </w:r>
      <w:bookmarkEnd w:id="202"/>
      <w:bookmarkEnd w:id="203"/>
    </w:p>
    <w:p w14:paraId="579849E7" w14:textId="77777777" w:rsidR="00F334B5" w:rsidRPr="00ED12D5" w:rsidRDefault="00F334B5" w:rsidP="00ED12D5">
      <w:pPr>
        <w:pStyle w:val="01"/>
        <w:rPr>
          <w:rFonts w:asciiTheme="majorHAnsi" w:hAnsiTheme="majorHAnsi" w:cstheme="majorHAnsi"/>
        </w:rPr>
      </w:pPr>
    </w:p>
    <w:p w14:paraId="04A4427A" w14:textId="225055F0" w:rsidR="00020C75" w:rsidRPr="000B0C62" w:rsidRDefault="00522A40" w:rsidP="000B0C62">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Công</w:t>
      </w:r>
      <w:r w:rsidR="008C194B" w:rsidRPr="00ED12D5">
        <w:rPr>
          <w:rFonts w:asciiTheme="majorHAnsi" w:hAnsiTheme="majorHAnsi" w:cstheme="majorHAnsi"/>
          <w:szCs w:val="28"/>
          <w:lang w:val="vi-VN"/>
        </w:rPr>
        <w:t xml:space="preserve"> tác quản lý thuế đối với hoạt động kinh doanh trực tuyến của </w:t>
      </w:r>
      <w:r w:rsidR="004C61BB" w:rsidRPr="00ED12D5">
        <w:rPr>
          <w:rFonts w:asciiTheme="majorHAnsi" w:hAnsiTheme="majorHAnsi" w:cstheme="majorHAnsi"/>
          <w:szCs w:val="28"/>
          <w:lang w:val="vi-VN"/>
        </w:rPr>
        <w:t>HKD, CNKD</w:t>
      </w:r>
      <w:r w:rsidR="008C194B" w:rsidRPr="00ED12D5">
        <w:rPr>
          <w:rFonts w:asciiTheme="majorHAnsi" w:hAnsiTheme="majorHAnsi" w:cstheme="majorHAnsi"/>
          <w:szCs w:val="28"/>
          <w:lang w:val="vi-VN"/>
        </w:rPr>
        <w:t xml:space="preserve"> tại địa phương </w:t>
      </w:r>
      <w:r w:rsidRPr="00ED12D5">
        <w:rPr>
          <w:rFonts w:asciiTheme="majorHAnsi" w:hAnsiTheme="majorHAnsi" w:cstheme="majorHAnsi"/>
          <w:szCs w:val="28"/>
          <w:lang w:val="vi-VN"/>
        </w:rPr>
        <w:t xml:space="preserve">đã </w:t>
      </w:r>
      <w:r w:rsidR="00B10188" w:rsidRPr="00ED12D5">
        <w:rPr>
          <w:rFonts w:asciiTheme="majorHAnsi" w:hAnsiTheme="majorHAnsi" w:cstheme="majorHAnsi"/>
          <w:szCs w:val="28"/>
          <w:lang w:val="vi-VN"/>
        </w:rPr>
        <w:t>đạt được kết quả</w:t>
      </w:r>
      <w:r w:rsidRPr="00ED12D5">
        <w:rPr>
          <w:rFonts w:asciiTheme="majorHAnsi" w:hAnsiTheme="majorHAnsi" w:cstheme="majorHAnsi"/>
          <w:szCs w:val="28"/>
          <w:lang w:val="vi-VN"/>
        </w:rPr>
        <w:t xml:space="preserve"> tốt. Tuy nhiên bên cạnh kết quả đạt được thì còn </w:t>
      </w:r>
      <w:r w:rsidR="008C194B" w:rsidRPr="00ED12D5">
        <w:rPr>
          <w:rFonts w:asciiTheme="majorHAnsi" w:hAnsiTheme="majorHAnsi" w:cstheme="majorHAnsi"/>
          <w:szCs w:val="28"/>
          <w:lang w:val="vi-VN"/>
        </w:rPr>
        <w:t xml:space="preserve">tồn tại </w:t>
      </w:r>
      <w:r w:rsidR="003A3808" w:rsidRPr="00ED12D5">
        <w:rPr>
          <w:rFonts w:asciiTheme="majorHAnsi" w:hAnsiTheme="majorHAnsi" w:cstheme="majorHAnsi"/>
          <w:szCs w:val="28"/>
          <w:lang w:val="vi-VN"/>
        </w:rPr>
        <w:t xml:space="preserve">hạn chế, vướng mắc </w:t>
      </w:r>
      <w:r w:rsidRPr="00ED12D5">
        <w:rPr>
          <w:rFonts w:asciiTheme="majorHAnsi" w:hAnsiTheme="majorHAnsi" w:cstheme="majorHAnsi"/>
          <w:szCs w:val="28"/>
          <w:lang w:val="vi-VN"/>
        </w:rPr>
        <w:t>trong</w:t>
      </w:r>
      <w:r w:rsidR="003A3808" w:rsidRPr="00ED12D5">
        <w:rPr>
          <w:rFonts w:asciiTheme="majorHAnsi" w:hAnsiTheme="majorHAnsi" w:cstheme="majorHAnsi"/>
          <w:szCs w:val="28"/>
          <w:lang w:val="vi-VN"/>
        </w:rPr>
        <w:t xml:space="preserve"> thực tiễn áp dụ</w:t>
      </w:r>
      <w:r w:rsidR="008C194B" w:rsidRPr="00ED12D5">
        <w:rPr>
          <w:rFonts w:asciiTheme="majorHAnsi" w:hAnsiTheme="majorHAnsi" w:cstheme="majorHAnsi"/>
          <w:szCs w:val="28"/>
          <w:lang w:val="vi-VN"/>
        </w:rPr>
        <w:t xml:space="preserve">ng pháp luật về </w:t>
      </w:r>
      <w:r w:rsidR="000B0C62">
        <w:rPr>
          <w:rFonts w:asciiTheme="majorHAnsi" w:hAnsiTheme="majorHAnsi" w:cstheme="majorHAnsi"/>
          <w:szCs w:val="28"/>
          <w:lang w:val="vi-VN"/>
        </w:rPr>
        <w:t xml:space="preserve">quản lý </w:t>
      </w:r>
      <w:r w:rsidR="008C194B" w:rsidRPr="00ED12D5">
        <w:rPr>
          <w:rFonts w:asciiTheme="majorHAnsi" w:hAnsiTheme="majorHAnsi" w:cstheme="majorHAnsi"/>
          <w:szCs w:val="28"/>
          <w:lang w:val="vi-VN"/>
        </w:rPr>
        <w:t xml:space="preserve">thuế đối với hoạt động </w:t>
      </w:r>
      <w:r w:rsidR="000B0C62">
        <w:rPr>
          <w:rFonts w:asciiTheme="majorHAnsi" w:hAnsiTheme="majorHAnsi" w:cstheme="majorHAnsi"/>
          <w:szCs w:val="28"/>
          <w:lang w:val="vi-VN"/>
        </w:rPr>
        <w:t>bán hàng trực tuyến</w:t>
      </w:r>
      <w:r w:rsidR="008C194B" w:rsidRPr="00ED12D5">
        <w:rPr>
          <w:rFonts w:asciiTheme="majorHAnsi" w:hAnsiTheme="majorHAnsi" w:cstheme="majorHAnsi"/>
          <w:szCs w:val="28"/>
          <w:lang w:val="vi-VN"/>
        </w:rPr>
        <w:t xml:space="preserve"> của </w:t>
      </w:r>
      <w:r w:rsidR="004C61BB" w:rsidRPr="00ED12D5">
        <w:rPr>
          <w:rFonts w:asciiTheme="majorHAnsi" w:hAnsiTheme="majorHAnsi" w:cstheme="majorHAnsi"/>
          <w:szCs w:val="28"/>
          <w:lang w:val="vi-VN"/>
        </w:rPr>
        <w:t>HKD, CNKD</w:t>
      </w:r>
      <w:r w:rsidRPr="00ED12D5">
        <w:rPr>
          <w:rFonts w:asciiTheme="majorHAnsi" w:hAnsiTheme="majorHAnsi" w:cstheme="majorHAnsi"/>
          <w:szCs w:val="28"/>
          <w:lang w:val="vi-VN"/>
        </w:rPr>
        <w:t xml:space="preserve">. </w:t>
      </w:r>
      <w:r w:rsidR="00B10188" w:rsidRPr="00ED12D5">
        <w:rPr>
          <w:rFonts w:asciiTheme="majorHAnsi" w:hAnsiTheme="majorHAnsi" w:cstheme="majorHAnsi"/>
          <w:szCs w:val="28"/>
          <w:lang w:val="vi-VN"/>
        </w:rPr>
        <w:t>Căn cứ vào kết quả phân tích tồn tại,</w:t>
      </w:r>
      <w:r w:rsidRPr="00ED12D5">
        <w:rPr>
          <w:rFonts w:asciiTheme="majorHAnsi" w:hAnsiTheme="majorHAnsi" w:cstheme="majorHAnsi"/>
          <w:szCs w:val="28"/>
          <w:lang w:val="vi-VN"/>
        </w:rPr>
        <w:t xml:space="preserve"> hạn chế về quy định của pháp luật</w:t>
      </w:r>
      <w:r w:rsidR="00B10188" w:rsidRPr="00ED12D5">
        <w:rPr>
          <w:rFonts w:asciiTheme="majorHAnsi" w:hAnsiTheme="majorHAnsi" w:cstheme="majorHAnsi"/>
          <w:szCs w:val="28"/>
          <w:lang w:val="vi-VN"/>
        </w:rPr>
        <w:t xml:space="preserve"> về thuế</w:t>
      </w:r>
      <w:r w:rsidRPr="00ED12D5">
        <w:rPr>
          <w:rFonts w:asciiTheme="majorHAnsi" w:hAnsiTheme="majorHAnsi" w:cstheme="majorHAnsi"/>
          <w:szCs w:val="28"/>
          <w:lang w:val="vi-VN"/>
        </w:rPr>
        <w:t xml:space="preserve">, vướng mắc trong quá trình </w:t>
      </w:r>
      <w:r w:rsidR="00B10188" w:rsidRPr="00ED12D5">
        <w:rPr>
          <w:rFonts w:asciiTheme="majorHAnsi" w:hAnsiTheme="majorHAnsi" w:cstheme="majorHAnsi"/>
          <w:szCs w:val="28"/>
          <w:lang w:val="vi-VN"/>
        </w:rPr>
        <w:t>áp dụng</w:t>
      </w:r>
      <w:r w:rsidRPr="00ED12D5">
        <w:rPr>
          <w:rFonts w:asciiTheme="majorHAnsi" w:hAnsiTheme="majorHAnsi" w:cstheme="majorHAnsi"/>
          <w:szCs w:val="28"/>
          <w:lang w:val="vi-VN"/>
        </w:rPr>
        <w:t xml:space="preserve"> pháp luật, tác giả đề xuất</w:t>
      </w:r>
      <w:r w:rsidR="003A3808" w:rsidRPr="00ED12D5">
        <w:rPr>
          <w:rFonts w:asciiTheme="majorHAnsi" w:hAnsiTheme="majorHAnsi" w:cstheme="majorHAnsi"/>
          <w:szCs w:val="28"/>
          <w:lang w:val="vi-VN"/>
        </w:rPr>
        <w:t xml:space="preserve"> </w:t>
      </w:r>
      <w:r w:rsidR="00B10188" w:rsidRPr="00ED12D5">
        <w:rPr>
          <w:rFonts w:asciiTheme="majorHAnsi" w:hAnsiTheme="majorHAnsi" w:cstheme="majorHAnsi"/>
          <w:szCs w:val="28"/>
          <w:lang w:val="vi-VN"/>
        </w:rPr>
        <w:t>các nhóm giải pháp phù hợp với từng vướng mắc. Trong đó tập trung vào hai nhóm giải pháp lớn</w:t>
      </w:r>
      <w:r w:rsidR="000B0C62">
        <w:rPr>
          <w:rFonts w:asciiTheme="majorHAnsi" w:hAnsiTheme="majorHAnsi" w:cstheme="majorHAnsi"/>
          <w:szCs w:val="28"/>
          <w:lang w:val="vi-VN"/>
        </w:rPr>
        <w:t>, một</w:t>
      </w:r>
      <w:r w:rsidR="00B10188" w:rsidRPr="00ED12D5">
        <w:rPr>
          <w:rFonts w:asciiTheme="majorHAnsi" w:hAnsiTheme="majorHAnsi" w:cstheme="majorHAnsi"/>
          <w:szCs w:val="28"/>
          <w:lang w:val="vi-VN"/>
        </w:rPr>
        <w:t xml:space="preserve"> là đề xuất</w:t>
      </w:r>
      <w:r w:rsidR="000B0C62">
        <w:rPr>
          <w:rFonts w:asciiTheme="majorHAnsi" w:hAnsiTheme="majorHAnsi" w:cstheme="majorHAnsi"/>
          <w:szCs w:val="28"/>
          <w:lang w:val="vi-VN"/>
        </w:rPr>
        <w:t xml:space="preserve"> các giải pháp</w:t>
      </w:r>
      <w:r w:rsidR="00B10188" w:rsidRPr="00ED12D5">
        <w:rPr>
          <w:rFonts w:asciiTheme="majorHAnsi" w:hAnsiTheme="majorHAnsi" w:cstheme="majorHAnsi"/>
          <w:szCs w:val="28"/>
          <w:lang w:val="vi-VN"/>
        </w:rPr>
        <w:t xml:space="preserve"> tiếp tục hoàn thiện hệ thống pháp luật về thuế và pháp luật có liên quan, </w:t>
      </w:r>
      <w:r w:rsidR="000B0C62">
        <w:rPr>
          <w:rFonts w:asciiTheme="majorHAnsi" w:hAnsiTheme="majorHAnsi" w:cstheme="majorHAnsi"/>
          <w:szCs w:val="28"/>
          <w:lang w:val="vi-VN"/>
        </w:rPr>
        <w:t>hai</w:t>
      </w:r>
      <w:r w:rsidR="00B10188" w:rsidRPr="00ED12D5">
        <w:rPr>
          <w:rFonts w:asciiTheme="majorHAnsi" w:hAnsiTheme="majorHAnsi" w:cstheme="majorHAnsi"/>
          <w:szCs w:val="28"/>
          <w:lang w:val="vi-VN"/>
        </w:rPr>
        <w:t xml:space="preserve"> là đề xuất các nhóm giải pháp nâng cao hiệu quả thực hiện pháp luật về quản lý thuế đối với hoạt động bán hàng trực tuyến của </w:t>
      </w:r>
      <w:r w:rsidR="004C61BB" w:rsidRPr="00ED12D5">
        <w:rPr>
          <w:rFonts w:asciiTheme="majorHAnsi" w:hAnsiTheme="majorHAnsi" w:cstheme="majorHAnsi"/>
          <w:szCs w:val="28"/>
          <w:lang w:val="vi-VN"/>
        </w:rPr>
        <w:t>HKD, CNKD</w:t>
      </w:r>
      <w:r w:rsidR="00B10188" w:rsidRPr="00ED12D5">
        <w:rPr>
          <w:rFonts w:asciiTheme="majorHAnsi" w:hAnsiTheme="majorHAnsi" w:cstheme="majorHAnsi"/>
          <w:szCs w:val="28"/>
          <w:lang w:val="vi-VN"/>
        </w:rPr>
        <w:t>. Thông qua nhóm giải pháp chung cho Ngành Thuế, tác giả căn cứ vào tình hình hoạt động sản xuất kinh doanh tại địa phương đề xuất các giải pháp phù hợp với thực tế quản lý thuế tại địa phương. Như vậy, để</w:t>
      </w:r>
      <w:r w:rsidR="008A169F" w:rsidRPr="00ED12D5">
        <w:rPr>
          <w:rFonts w:asciiTheme="majorHAnsi" w:hAnsiTheme="majorHAnsi" w:cstheme="majorHAnsi"/>
          <w:szCs w:val="28"/>
          <w:lang w:val="vi-VN"/>
        </w:rPr>
        <w:t xml:space="preserve"> công tác quản lý thuế đạt hiệu quả cao </w:t>
      </w:r>
      <w:r w:rsidR="00EC339F" w:rsidRPr="00ED12D5">
        <w:rPr>
          <w:rFonts w:asciiTheme="majorHAnsi" w:hAnsiTheme="majorHAnsi" w:cstheme="majorHAnsi"/>
          <w:szCs w:val="28"/>
          <w:lang w:val="vi-VN"/>
        </w:rPr>
        <w:t xml:space="preserve">ngoài việc tiếp tục rà soát, hoàn thiện hệ thống pháp luật, </w:t>
      </w:r>
      <w:r w:rsidR="008A169F" w:rsidRPr="00ED12D5">
        <w:rPr>
          <w:rFonts w:asciiTheme="majorHAnsi" w:hAnsiTheme="majorHAnsi" w:cstheme="majorHAnsi"/>
          <w:szCs w:val="28"/>
          <w:lang w:val="vi-VN"/>
        </w:rPr>
        <w:t xml:space="preserve">rất cần sự phối hợp đồng bộ của </w:t>
      </w:r>
      <w:r w:rsidR="007967C7" w:rsidRPr="00ED12D5">
        <w:rPr>
          <w:rFonts w:asciiTheme="majorHAnsi" w:hAnsiTheme="majorHAnsi" w:cstheme="majorHAnsi"/>
          <w:szCs w:val="28"/>
          <w:lang w:val="vi-VN"/>
        </w:rPr>
        <w:t>cơ quan Thuế</w:t>
      </w:r>
      <w:r w:rsidR="008A169F" w:rsidRPr="00ED12D5">
        <w:rPr>
          <w:rFonts w:asciiTheme="majorHAnsi" w:hAnsiTheme="majorHAnsi" w:cstheme="majorHAnsi"/>
          <w:szCs w:val="28"/>
          <w:lang w:val="vi-VN"/>
        </w:rPr>
        <w:t xml:space="preserve"> với các cơ quan nhà nước, đơn vị tổ chức, cá nhân có liên quan, kiên trì thu thập thông tin và quyết liệt truy vế</w:t>
      </w:r>
      <w:bookmarkStart w:id="204" w:name="_Toc175060099"/>
      <w:r w:rsidR="000B0C62">
        <w:rPr>
          <w:rFonts w:asciiTheme="majorHAnsi" w:hAnsiTheme="majorHAnsi" w:cstheme="majorHAnsi"/>
          <w:szCs w:val="28"/>
          <w:lang w:val="vi-VN"/>
        </w:rPr>
        <w:t>t.</w:t>
      </w:r>
    </w:p>
    <w:p w14:paraId="0387DC8A" w14:textId="77777777" w:rsidR="00A7507C" w:rsidRDefault="00A7507C" w:rsidP="00ED12D5">
      <w:pPr>
        <w:pStyle w:val="01"/>
        <w:rPr>
          <w:rFonts w:asciiTheme="majorHAnsi" w:hAnsiTheme="majorHAnsi" w:cstheme="majorHAnsi"/>
        </w:rPr>
      </w:pPr>
      <w:r>
        <w:rPr>
          <w:rFonts w:asciiTheme="majorHAnsi" w:hAnsiTheme="majorHAnsi" w:cstheme="majorHAnsi"/>
        </w:rPr>
        <w:br w:type="page"/>
      </w:r>
    </w:p>
    <w:p w14:paraId="575A128B" w14:textId="10E02F6B" w:rsidR="00651E78" w:rsidRPr="00ED12D5" w:rsidRDefault="00651E78" w:rsidP="00ED12D5">
      <w:pPr>
        <w:pStyle w:val="01"/>
        <w:rPr>
          <w:rFonts w:asciiTheme="majorHAnsi" w:hAnsiTheme="majorHAnsi" w:cstheme="majorHAnsi"/>
        </w:rPr>
      </w:pPr>
      <w:bookmarkStart w:id="205" w:name="_Toc178572946"/>
      <w:r w:rsidRPr="00ED12D5">
        <w:rPr>
          <w:rFonts w:asciiTheme="majorHAnsi" w:hAnsiTheme="majorHAnsi" w:cstheme="majorHAnsi"/>
        </w:rPr>
        <w:lastRenderedPageBreak/>
        <w:t>KẾT LUẬN</w:t>
      </w:r>
      <w:bookmarkEnd w:id="204"/>
      <w:bookmarkEnd w:id="205"/>
    </w:p>
    <w:p w14:paraId="2AED5C6F" w14:textId="77777777" w:rsidR="00020C75" w:rsidRPr="00ED12D5" w:rsidRDefault="00020C75" w:rsidP="00294A5D">
      <w:pPr>
        <w:tabs>
          <w:tab w:val="left" w:pos="851"/>
        </w:tabs>
        <w:spacing w:after="0" w:line="360" w:lineRule="auto"/>
        <w:ind w:firstLine="567"/>
        <w:jc w:val="both"/>
        <w:rPr>
          <w:rFonts w:asciiTheme="majorHAnsi" w:hAnsiTheme="majorHAnsi" w:cstheme="majorHAnsi"/>
          <w:szCs w:val="28"/>
          <w:lang w:val="vi-VN"/>
        </w:rPr>
      </w:pPr>
    </w:p>
    <w:p w14:paraId="14D5562F" w14:textId="48A0AA15" w:rsidR="00AD3B84" w:rsidRPr="00ED12D5" w:rsidRDefault="00FE155B" w:rsidP="00294A5D">
      <w:pPr>
        <w:tabs>
          <w:tab w:val="left" w:pos="851"/>
        </w:tabs>
        <w:spacing w:after="0" w:line="360"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Kết quả nghiên cứu của </w:t>
      </w:r>
      <w:r w:rsidR="009D6F44" w:rsidRPr="00ED12D5">
        <w:rPr>
          <w:rFonts w:asciiTheme="majorHAnsi" w:hAnsiTheme="majorHAnsi" w:cstheme="majorHAnsi"/>
          <w:szCs w:val="28"/>
          <w:lang w:val="vi-VN"/>
        </w:rPr>
        <w:t>Đề án</w:t>
      </w:r>
      <w:r w:rsidRPr="00ED12D5">
        <w:rPr>
          <w:rFonts w:asciiTheme="majorHAnsi" w:hAnsiTheme="majorHAnsi" w:cstheme="majorHAnsi"/>
          <w:szCs w:val="28"/>
          <w:lang w:val="vi-VN"/>
        </w:rPr>
        <w:t xml:space="preserve"> đã mang lại nhiều ý nghĩa thiết thực cho công tác quản lý thuế TMĐT nói chung và quản lý thuế đối với hoạt động bán hàng trực tuyến của hộ kinh doanh nói riêng. </w:t>
      </w:r>
      <w:r w:rsidR="009D6F44" w:rsidRPr="00ED12D5">
        <w:rPr>
          <w:rFonts w:asciiTheme="majorHAnsi" w:hAnsiTheme="majorHAnsi" w:cstheme="majorHAnsi"/>
          <w:szCs w:val="28"/>
          <w:lang w:val="vi-VN"/>
        </w:rPr>
        <w:t>Đề án</w:t>
      </w:r>
      <w:r w:rsidR="00081DCA" w:rsidRPr="00ED12D5">
        <w:rPr>
          <w:rFonts w:asciiTheme="majorHAnsi" w:hAnsiTheme="majorHAnsi" w:cstheme="majorHAnsi"/>
          <w:szCs w:val="28"/>
          <w:lang w:val="vi-VN"/>
        </w:rPr>
        <w:t xml:space="preserve"> đã khái quát hệ thống pháp luật về quản lý thuế, phân tích đặc điểm của hệ thống pháp luật, phân tích ưu điểm, hạn chế của hệ thống pháp luật hiện hành quản lý thuế đối với hoạt động bán hàng trực tuyến của </w:t>
      </w:r>
      <w:r w:rsidR="004C61BB" w:rsidRPr="00ED12D5">
        <w:rPr>
          <w:rFonts w:asciiTheme="majorHAnsi" w:hAnsiTheme="majorHAnsi" w:cstheme="majorHAnsi"/>
          <w:szCs w:val="28"/>
          <w:lang w:val="vi-VN"/>
        </w:rPr>
        <w:t>HKD, CNKD</w:t>
      </w:r>
      <w:r w:rsidR="00081DCA" w:rsidRPr="00ED12D5">
        <w:rPr>
          <w:rFonts w:asciiTheme="majorHAnsi" w:hAnsiTheme="majorHAnsi" w:cstheme="majorHAnsi"/>
          <w:szCs w:val="28"/>
          <w:lang w:val="vi-VN"/>
        </w:rPr>
        <w:t xml:space="preserve">. Kịp thời đề xuất các giải pháp tiếp tục hoàn thiện hệ thống pháp luật theo kịp với tốc độ phát triển của hoạt động kinh doanh TMĐT, đề xuất các giải pháp </w:t>
      </w:r>
      <w:r w:rsidR="00081DCA" w:rsidRPr="00ED12D5">
        <w:rPr>
          <w:rFonts w:asciiTheme="majorHAnsi" w:hAnsiTheme="majorHAnsi" w:cstheme="majorHAnsi"/>
          <w:bCs/>
          <w:szCs w:val="28"/>
          <w:lang w:val="vi-VN"/>
        </w:rPr>
        <w:t xml:space="preserve">nâng cao hiệu quả thực hiện pháp luật về </w:t>
      </w:r>
      <w:r w:rsidR="00081DCA" w:rsidRPr="00ED12D5">
        <w:rPr>
          <w:rFonts w:asciiTheme="majorHAnsi" w:hAnsiTheme="majorHAnsi" w:cstheme="majorHAnsi"/>
          <w:szCs w:val="28"/>
          <w:shd w:val="clear" w:color="auto" w:fill="FFFFFF"/>
          <w:lang w:val="vi-VN"/>
        </w:rPr>
        <w:t xml:space="preserve">quản lý thuế đối với hoạt động bán hàng trực tuyến của </w:t>
      </w:r>
      <w:r w:rsidR="004C61BB" w:rsidRPr="00ED12D5">
        <w:rPr>
          <w:rFonts w:asciiTheme="majorHAnsi" w:hAnsiTheme="majorHAnsi" w:cstheme="majorHAnsi"/>
          <w:szCs w:val="28"/>
          <w:shd w:val="clear" w:color="auto" w:fill="FFFFFF"/>
          <w:lang w:val="vi-VN"/>
        </w:rPr>
        <w:t>HKD, CNKD</w:t>
      </w:r>
      <w:r w:rsidR="00081DCA" w:rsidRPr="00ED12D5">
        <w:rPr>
          <w:rFonts w:asciiTheme="majorHAnsi" w:hAnsiTheme="majorHAnsi" w:cstheme="majorHAnsi"/>
          <w:szCs w:val="28"/>
          <w:shd w:val="clear" w:color="auto" w:fill="FFFFFF"/>
          <w:lang w:val="vi-VN"/>
        </w:rPr>
        <w:t>.</w:t>
      </w:r>
      <w:r w:rsidR="00081DCA" w:rsidRPr="00ED12D5">
        <w:rPr>
          <w:rFonts w:asciiTheme="majorHAnsi" w:hAnsiTheme="majorHAnsi" w:cstheme="majorHAnsi"/>
          <w:b/>
          <w:szCs w:val="28"/>
          <w:shd w:val="clear" w:color="auto" w:fill="FFFFFF"/>
          <w:lang w:val="vi-VN"/>
        </w:rPr>
        <w:t xml:space="preserve"> </w:t>
      </w:r>
      <w:r w:rsidR="003E4D2F" w:rsidRPr="00ED12D5">
        <w:rPr>
          <w:rFonts w:asciiTheme="majorHAnsi" w:hAnsiTheme="majorHAnsi" w:cstheme="majorHAnsi"/>
          <w:szCs w:val="28"/>
          <w:lang w:val="vi-VN"/>
        </w:rPr>
        <w:t>Kết</w:t>
      </w:r>
      <w:r w:rsidR="003E4D2F" w:rsidRPr="00ED12D5">
        <w:rPr>
          <w:rFonts w:asciiTheme="majorHAnsi" w:hAnsiTheme="majorHAnsi" w:cstheme="majorHAnsi"/>
          <w:szCs w:val="28"/>
          <w:lang w:val="af-ZA"/>
        </w:rPr>
        <w:t xml:space="preserve"> quả nghiên cứu </w:t>
      </w:r>
      <w:r w:rsidR="000B0C62">
        <w:rPr>
          <w:rFonts w:asciiTheme="majorHAnsi" w:hAnsiTheme="majorHAnsi" w:cstheme="majorHAnsi"/>
          <w:szCs w:val="28"/>
          <w:lang w:val="vi-VN"/>
        </w:rPr>
        <w:t xml:space="preserve">được </w:t>
      </w:r>
      <w:r w:rsidR="003E4D2F" w:rsidRPr="00ED12D5">
        <w:rPr>
          <w:rFonts w:asciiTheme="majorHAnsi" w:hAnsiTheme="majorHAnsi" w:cstheme="majorHAnsi"/>
          <w:szCs w:val="28"/>
          <w:lang w:val="af-ZA"/>
        </w:rPr>
        <w:t xml:space="preserve">sử dụng làm tư liệu </w:t>
      </w:r>
      <w:r w:rsidR="003E4D2F" w:rsidRPr="00ED12D5">
        <w:rPr>
          <w:rFonts w:asciiTheme="majorHAnsi" w:hAnsiTheme="majorHAnsi" w:cstheme="majorHAnsi"/>
          <w:szCs w:val="28"/>
          <w:lang w:val="vi-VN"/>
        </w:rPr>
        <w:t>tham khảo trong các đề tài nghiên cứu</w:t>
      </w:r>
      <w:r w:rsidR="00D91369" w:rsidRPr="00ED12D5">
        <w:rPr>
          <w:rFonts w:asciiTheme="majorHAnsi" w:hAnsiTheme="majorHAnsi" w:cstheme="majorHAnsi"/>
          <w:szCs w:val="28"/>
          <w:lang w:val="vi-VN"/>
        </w:rPr>
        <w:t>, tài liệu học tập</w:t>
      </w:r>
      <w:r w:rsidR="003E4D2F" w:rsidRPr="00ED12D5">
        <w:rPr>
          <w:rFonts w:asciiTheme="majorHAnsi" w:hAnsiTheme="majorHAnsi" w:cstheme="majorHAnsi"/>
          <w:szCs w:val="28"/>
          <w:lang w:val="vi-VN"/>
        </w:rPr>
        <w:t xml:space="preserve">, tài liệu tập huấn, </w:t>
      </w:r>
      <w:r w:rsidR="003E4D2F" w:rsidRPr="00ED12D5">
        <w:rPr>
          <w:rFonts w:asciiTheme="majorHAnsi" w:hAnsiTheme="majorHAnsi" w:cstheme="majorHAnsi"/>
          <w:szCs w:val="28"/>
          <w:lang w:val="af-ZA"/>
        </w:rPr>
        <w:t xml:space="preserve">hướng dẫn cho </w:t>
      </w:r>
      <w:r w:rsidR="007967C7" w:rsidRPr="00ED12D5">
        <w:rPr>
          <w:rFonts w:asciiTheme="majorHAnsi" w:hAnsiTheme="majorHAnsi" w:cstheme="majorHAnsi"/>
          <w:szCs w:val="28"/>
          <w:lang w:val="af-ZA"/>
        </w:rPr>
        <w:t>cơ quan Thuế</w:t>
      </w:r>
      <w:r w:rsidR="003E4D2F" w:rsidRPr="00ED12D5">
        <w:rPr>
          <w:rFonts w:asciiTheme="majorHAnsi" w:hAnsiTheme="majorHAnsi" w:cstheme="majorHAnsi"/>
          <w:szCs w:val="28"/>
          <w:lang w:val="af-ZA"/>
        </w:rPr>
        <w:t xml:space="preserve"> các cấp trong công tác </w:t>
      </w:r>
      <w:r w:rsidR="003E4D2F" w:rsidRPr="00ED12D5">
        <w:rPr>
          <w:rFonts w:asciiTheme="majorHAnsi" w:hAnsiTheme="majorHAnsi" w:cstheme="majorHAnsi"/>
          <w:szCs w:val="28"/>
          <w:lang w:val="vi-VN"/>
        </w:rPr>
        <w:t xml:space="preserve">thu </w:t>
      </w:r>
      <w:r w:rsidR="00C14E78" w:rsidRPr="00ED12D5">
        <w:rPr>
          <w:rFonts w:asciiTheme="majorHAnsi" w:hAnsiTheme="majorHAnsi" w:cstheme="majorHAnsi"/>
          <w:szCs w:val="28"/>
          <w:lang w:val="vi-VN"/>
        </w:rPr>
        <w:t>NSNN</w:t>
      </w:r>
      <w:r w:rsidR="003E4D2F" w:rsidRPr="00ED12D5">
        <w:rPr>
          <w:rFonts w:asciiTheme="majorHAnsi" w:hAnsiTheme="majorHAnsi" w:cstheme="majorHAnsi"/>
          <w:szCs w:val="28"/>
          <w:lang w:val="vi-VN"/>
        </w:rPr>
        <w:t xml:space="preserve">, chống thất thu, xử lý hành vi trốn thuế, thực hiện </w:t>
      </w:r>
      <w:r w:rsidR="003E4D2F" w:rsidRPr="00ED12D5">
        <w:rPr>
          <w:rFonts w:asciiTheme="majorHAnsi" w:hAnsiTheme="majorHAnsi" w:cstheme="majorHAnsi"/>
          <w:szCs w:val="28"/>
          <w:lang w:val="af-ZA"/>
        </w:rPr>
        <w:t>quản lý thuế</w:t>
      </w:r>
      <w:r w:rsidR="003E4D2F" w:rsidRPr="00ED12D5">
        <w:rPr>
          <w:rFonts w:asciiTheme="majorHAnsi" w:hAnsiTheme="majorHAnsi" w:cstheme="majorHAnsi"/>
          <w:szCs w:val="28"/>
          <w:lang w:val="vi-VN"/>
        </w:rPr>
        <w:t xml:space="preserve"> có hiệu quả đối với hoạt động bán hàng trực tuyến</w:t>
      </w:r>
      <w:r w:rsidR="00D91369" w:rsidRPr="00ED12D5">
        <w:rPr>
          <w:rFonts w:asciiTheme="majorHAnsi" w:hAnsiTheme="majorHAnsi" w:cstheme="majorHAnsi"/>
          <w:szCs w:val="28"/>
          <w:lang w:val="vi-VN"/>
        </w:rPr>
        <w:t xml:space="preserve">. </w:t>
      </w:r>
      <w:r w:rsidR="00584399" w:rsidRPr="00ED12D5">
        <w:rPr>
          <w:rFonts w:asciiTheme="majorHAnsi" w:hAnsiTheme="majorHAnsi" w:cstheme="majorHAnsi"/>
          <w:szCs w:val="28"/>
          <w:lang w:val="vi-VN"/>
        </w:rPr>
        <w:t xml:space="preserve">Bên cạnh việc chống thất thoát nguồn thu, siết chặt hoạt động quản lý thuế </w:t>
      </w:r>
      <w:r w:rsidR="000B0C62">
        <w:rPr>
          <w:rFonts w:asciiTheme="majorHAnsi" w:hAnsiTheme="majorHAnsi" w:cstheme="majorHAnsi"/>
          <w:szCs w:val="28"/>
          <w:lang w:val="vi-VN"/>
        </w:rPr>
        <w:t>đối với hoạt động bán hàng trực tuyến</w:t>
      </w:r>
      <w:r w:rsidR="00584399" w:rsidRPr="00ED12D5">
        <w:rPr>
          <w:rFonts w:asciiTheme="majorHAnsi" w:hAnsiTheme="majorHAnsi" w:cstheme="majorHAnsi"/>
          <w:szCs w:val="28"/>
          <w:lang w:val="vi-VN"/>
        </w:rPr>
        <w:t xml:space="preserve"> còn góp phần tạo môi trường kinh doanh công bằng, bình đẳng giữa các </w:t>
      </w:r>
      <w:r w:rsidR="000B0C62">
        <w:rPr>
          <w:rFonts w:asciiTheme="majorHAnsi" w:hAnsiTheme="majorHAnsi" w:cstheme="majorHAnsi"/>
          <w:szCs w:val="28"/>
          <w:lang w:val="vi-VN"/>
        </w:rPr>
        <w:t>HKD</w:t>
      </w:r>
      <w:r w:rsidR="00584399" w:rsidRPr="00ED12D5">
        <w:rPr>
          <w:rFonts w:asciiTheme="majorHAnsi" w:hAnsiTheme="majorHAnsi" w:cstheme="majorHAnsi"/>
          <w:szCs w:val="28"/>
          <w:lang w:val="vi-VN"/>
        </w:rPr>
        <w:t xml:space="preserve">, </w:t>
      </w:r>
      <w:r w:rsidR="000B0C62">
        <w:rPr>
          <w:rFonts w:asciiTheme="majorHAnsi" w:hAnsiTheme="majorHAnsi" w:cstheme="majorHAnsi"/>
          <w:szCs w:val="28"/>
          <w:lang w:val="vi-VN"/>
        </w:rPr>
        <w:t>CNKD</w:t>
      </w:r>
      <w:r w:rsidR="00584399" w:rsidRPr="00ED12D5">
        <w:rPr>
          <w:rFonts w:asciiTheme="majorHAnsi" w:hAnsiTheme="majorHAnsi" w:cstheme="majorHAnsi"/>
          <w:szCs w:val="28"/>
          <w:lang w:val="vi-VN"/>
        </w:rPr>
        <w:t xml:space="preserve"> </w:t>
      </w:r>
      <w:r w:rsidR="000B0C62">
        <w:rPr>
          <w:rFonts w:asciiTheme="majorHAnsi" w:hAnsiTheme="majorHAnsi" w:cstheme="majorHAnsi"/>
          <w:szCs w:val="28"/>
          <w:lang w:val="vi-VN"/>
        </w:rPr>
        <w:t>bán hàng trực tuyến</w:t>
      </w:r>
      <w:r w:rsidR="00584399" w:rsidRPr="00ED12D5">
        <w:rPr>
          <w:rFonts w:asciiTheme="majorHAnsi" w:hAnsiTheme="majorHAnsi" w:cstheme="majorHAnsi"/>
          <w:szCs w:val="28"/>
          <w:lang w:val="vi-VN"/>
        </w:rPr>
        <w:t xml:space="preserve"> với các </w:t>
      </w:r>
      <w:r w:rsidR="000B0C62">
        <w:rPr>
          <w:rFonts w:asciiTheme="majorHAnsi" w:hAnsiTheme="majorHAnsi" w:cstheme="majorHAnsi"/>
          <w:szCs w:val="28"/>
          <w:lang w:val="vi-VN"/>
        </w:rPr>
        <w:t>HKD, CNKD</w:t>
      </w:r>
      <w:r w:rsidR="00584399" w:rsidRPr="00ED12D5">
        <w:rPr>
          <w:rFonts w:asciiTheme="majorHAnsi" w:hAnsiTheme="majorHAnsi" w:cstheme="majorHAnsi"/>
          <w:szCs w:val="28"/>
          <w:lang w:val="vi-VN"/>
        </w:rPr>
        <w:t xml:space="preserve"> truyền thống, tạo ra một thị trường lành mạnh, sản phẩm chất lượng, góp phần vào phát triển kinh tế chung của đất nước.</w:t>
      </w:r>
    </w:p>
    <w:p w14:paraId="18A55C6C" w14:textId="77777777" w:rsidR="001B7681" w:rsidRPr="00ED12D5" w:rsidRDefault="001B7681" w:rsidP="00294A5D">
      <w:pPr>
        <w:pStyle w:val="Heading1"/>
        <w:tabs>
          <w:tab w:val="left" w:pos="851"/>
        </w:tabs>
        <w:ind w:firstLine="567"/>
        <w:jc w:val="both"/>
        <w:rPr>
          <w:rFonts w:asciiTheme="majorHAnsi" w:eastAsiaTheme="minorHAnsi" w:hAnsiTheme="majorHAnsi" w:cstheme="majorHAnsi"/>
        </w:rPr>
      </w:pPr>
      <w:bookmarkStart w:id="206" w:name="_Toc175060100"/>
      <w:r w:rsidRPr="00ED12D5">
        <w:rPr>
          <w:rFonts w:asciiTheme="majorHAnsi" w:eastAsiaTheme="minorHAnsi" w:hAnsiTheme="majorHAnsi" w:cstheme="majorHAnsi"/>
        </w:rPr>
        <w:br w:type="page"/>
      </w:r>
    </w:p>
    <w:p w14:paraId="35864992" w14:textId="6C796795" w:rsidR="00651E78" w:rsidRDefault="00F645FD" w:rsidP="00ED12D5">
      <w:pPr>
        <w:pStyle w:val="01"/>
        <w:rPr>
          <w:rFonts w:asciiTheme="majorHAnsi" w:hAnsiTheme="majorHAnsi" w:cstheme="majorHAnsi"/>
        </w:rPr>
      </w:pPr>
      <w:bookmarkStart w:id="207" w:name="_Toc178572947"/>
      <w:r w:rsidRPr="00ED12D5">
        <w:rPr>
          <w:rFonts w:asciiTheme="majorHAnsi" w:hAnsiTheme="majorHAnsi" w:cstheme="majorHAnsi"/>
        </w:rPr>
        <w:lastRenderedPageBreak/>
        <w:t>DANH MỤC TÀI LIỆU THAM KHẢO</w:t>
      </w:r>
      <w:bookmarkEnd w:id="206"/>
      <w:bookmarkEnd w:id="207"/>
    </w:p>
    <w:p w14:paraId="0887A4A9" w14:textId="77777777" w:rsidR="00F334B5" w:rsidRPr="00ED12D5" w:rsidRDefault="00F334B5" w:rsidP="00ED12D5">
      <w:pPr>
        <w:pStyle w:val="01"/>
        <w:rPr>
          <w:rFonts w:asciiTheme="majorHAnsi" w:hAnsiTheme="majorHAnsi" w:cstheme="majorHAnsi"/>
        </w:rPr>
      </w:pPr>
    </w:p>
    <w:p w14:paraId="7BC12F2A" w14:textId="432B3671" w:rsidR="00651E78" w:rsidRPr="00ED12D5" w:rsidRDefault="00651E78" w:rsidP="00294A5D">
      <w:pPr>
        <w:tabs>
          <w:tab w:val="left" w:pos="851"/>
        </w:tabs>
        <w:spacing w:after="0" w:line="360" w:lineRule="auto"/>
        <w:ind w:firstLine="567"/>
        <w:jc w:val="both"/>
        <w:rPr>
          <w:rFonts w:asciiTheme="majorHAnsi" w:hAnsiTheme="majorHAnsi" w:cstheme="majorHAnsi"/>
          <w:b/>
          <w:szCs w:val="28"/>
          <w:lang w:val="vi-VN"/>
        </w:rPr>
      </w:pPr>
      <w:r w:rsidRPr="00ED12D5">
        <w:rPr>
          <w:rFonts w:asciiTheme="majorHAnsi" w:hAnsiTheme="majorHAnsi" w:cstheme="majorHAnsi"/>
          <w:b/>
          <w:szCs w:val="28"/>
          <w:lang w:val="vi-VN"/>
        </w:rPr>
        <w:t xml:space="preserve">I. </w:t>
      </w:r>
      <w:r w:rsidR="00F645FD" w:rsidRPr="00ED12D5">
        <w:rPr>
          <w:rFonts w:asciiTheme="majorHAnsi" w:hAnsiTheme="majorHAnsi" w:cstheme="majorHAnsi"/>
          <w:b/>
          <w:szCs w:val="28"/>
          <w:lang w:val="vi-VN"/>
        </w:rPr>
        <w:t>VĂN BẢN PHÁP LUẬT</w:t>
      </w:r>
    </w:p>
    <w:p w14:paraId="02BF7AEC" w14:textId="53620806" w:rsidR="00651E78" w:rsidRPr="00ED12D5" w:rsidRDefault="00787B95"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Quốc hộ</w:t>
      </w:r>
      <w:r w:rsidR="00BE3CD0" w:rsidRPr="00ED12D5">
        <w:rPr>
          <w:rFonts w:asciiTheme="majorHAnsi" w:hAnsiTheme="majorHAnsi" w:cstheme="majorHAnsi"/>
          <w:szCs w:val="28"/>
          <w:lang w:val="vi-VN"/>
        </w:rPr>
        <w:t>i (2007</w:t>
      </w:r>
      <w:r w:rsidRPr="00ED12D5">
        <w:rPr>
          <w:rFonts w:asciiTheme="majorHAnsi" w:hAnsiTheme="majorHAnsi" w:cstheme="majorHAnsi"/>
          <w:szCs w:val="28"/>
          <w:lang w:val="vi-VN"/>
        </w:rPr>
        <w:t xml:space="preserve">), </w:t>
      </w:r>
      <w:r w:rsidR="00651E78" w:rsidRPr="00ED12D5">
        <w:rPr>
          <w:rFonts w:asciiTheme="majorHAnsi" w:hAnsiTheme="majorHAnsi" w:cstheme="majorHAnsi"/>
          <w:i/>
          <w:szCs w:val="28"/>
          <w:lang w:val="vi-VN"/>
        </w:rPr>
        <w:t xml:space="preserve">Luật </w:t>
      </w:r>
      <w:r w:rsidR="003E31B3" w:rsidRPr="00ED12D5">
        <w:rPr>
          <w:rFonts w:asciiTheme="majorHAnsi" w:hAnsiTheme="majorHAnsi" w:cstheme="majorHAnsi"/>
          <w:i/>
          <w:szCs w:val="28"/>
          <w:lang w:val="vi-VN"/>
        </w:rPr>
        <w:t>t</w:t>
      </w:r>
      <w:r w:rsidR="00651E78" w:rsidRPr="00ED12D5">
        <w:rPr>
          <w:rFonts w:asciiTheme="majorHAnsi" w:hAnsiTheme="majorHAnsi" w:cstheme="majorHAnsi"/>
          <w:i/>
          <w:szCs w:val="28"/>
          <w:lang w:val="vi-VN"/>
        </w:rPr>
        <w:t>huế thu nhập cá nhân số 04/2007/QH12</w:t>
      </w:r>
      <w:r w:rsidR="00FE77B8" w:rsidRPr="00ED12D5">
        <w:rPr>
          <w:rFonts w:asciiTheme="majorHAnsi" w:hAnsiTheme="majorHAnsi" w:cstheme="majorHAnsi"/>
          <w:i/>
          <w:szCs w:val="28"/>
          <w:lang w:val="vi-VN"/>
        </w:rPr>
        <w:t>.</w:t>
      </w:r>
    </w:p>
    <w:p w14:paraId="405EFE35" w14:textId="47184E3C" w:rsidR="00BE3CD0" w:rsidRPr="00ED12D5" w:rsidRDefault="00BE3CD0"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(2008), </w:t>
      </w:r>
      <w:r w:rsidRPr="00ED12D5">
        <w:rPr>
          <w:rFonts w:asciiTheme="majorHAnsi" w:eastAsia="Times New Roman" w:hAnsiTheme="majorHAnsi" w:cstheme="majorHAnsi"/>
          <w:i/>
          <w:szCs w:val="28"/>
          <w:lang w:val="vi-VN"/>
        </w:rPr>
        <w:t>Luật thuế giá trị gia tăng số 13/2008/QH12.</w:t>
      </w:r>
    </w:p>
    <w:p w14:paraId="655C6E76" w14:textId="7481C652" w:rsidR="00BE3CD0" w:rsidRPr="00ED12D5" w:rsidRDefault="00BE3CD0"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(2012), </w:t>
      </w:r>
      <w:r w:rsidRPr="00ED12D5">
        <w:rPr>
          <w:rFonts w:asciiTheme="majorHAnsi" w:eastAsia="Times New Roman" w:hAnsiTheme="majorHAnsi" w:cstheme="majorHAnsi"/>
          <w:i/>
          <w:szCs w:val="28"/>
          <w:lang w:val="vi-VN"/>
        </w:rPr>
        <w:t>Luật sửa đổi, bổ sung một số điều của Luật thuế thu nhập cá nhân số 26/2012/QH13.</w:t>
      </w:r>
    </w:p>
    <w:p w14:paraId="4F769948" w14:textId="14FDD120" w:rsidR="00BE3CD0" w:rsidRPr="00ED12D5" w:rsidRDefault="00BE3CD0"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(2013), </w:t>
      </w:r>
      <w:r w:rsidRPr="00ED12D5">
        <w:rPr>
          <w:rFonts w:asciiTheme="majorHAnsi" w:eastAsia="Times New Roman" w:hAnsiTheme="majorHAnsi" w:cstheme="majorHAnsi"/>
          <w:i/>
          <w:szCs w:val="28"/>
          <w:lang w:val="vi-VN"/>
        </w:rPr>
        <w:t>Luật sửa đổi, bổ sung một số điều của Luật thuế giá trị gia tăng số 31/2013/QH13.</w:t>
      </w:r>
    </w:p>
    <w:p w14:paraId="18D923FB" w14:textId="21800CB1" w:rsidR="00BE3CD0" w:rsidRPr="00ED12D5" w:rsidRDefault="00BE3CD0"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(2015), </w:t>
      </w:r>
      <w:r w:rsidRPr="00ED12D5">
        <w:rPr>
          <w:rFonts w:asciiTheme="majorHAnsi" w:hAnsiTheme="majorHAnsi" w:cstheme="majorHAnsi"/>
          <w:i/>
          <w:szCs w:val="28"/>
          <w:lang w:val="vi-VN"/>
        </w:rPr>
        <w:t>Bộ luật Dân sự số 91/2015/QH13.</w:t>
      </w:r>
    </w:p>
    <w:p w14:paraId="4873A31D" w14:textId="18DC4A8A" w:rsidR="00DF2981" w:rsidRPr="00ED12D5" w:rsidRDefault="00DF2981"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i/>
          <w:szCs w:val="28"/>
          <w:lang w:val="vi-VN"/>
        </w:rPr>
      </w:pPr>
      <w:r w:rsidRPr="00ED12D5">
        <w:rPr>
          <w:rFonts w:asciiTheme="majorHAnsi" w:hAnsiTheme="majorHAnsi" w:cstheme="majorHAnsi"/>
          <w:szCs w:val="28"/>
          <w:lang w:val="vi-VN"/>
        </w:rPr>
        <w:t xml:space="preserve">Quốc hội (2015), </w:t>
      </w:r>
      <w:r w:rsidRPr="00ED12D5">
        <w:rPr>
          <w:rFonts w:asciiTheme="majorHAnsi" w:hAnsiTheme="majorHAnsi" w:cstheme="majorHAnsi"/>
          <w:i/>
          <w:szCs w:val="28"/>
          <w:lang w:val="vi-VN"/>
        </w:rPr>
        <w:t>Bộ luật Hình sự số 100/2015/QH13.</w:t>
      </w:r>
    </w:p>
    <w:p w14:paraId="573AEF03" w14:textId="1CD2D42D" w:rsidR="00BE3CD0" w:rsidRPr="00ED12D5" w:rsidRDefault="00BE3CD0"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(2019), </w:t>
      </w:r>
      <w:r w:rsidRPr="00ED12D5">
        <w:rPr>
          <w:rFonts w:asciiTheme="majorHAnsi" w:hAnsiTheme="majorHAnsi" w:cstheme="majorHAnsi"/>
          <w:i/>
          <w:szCs w:val="28"/>
          <w:lang w:val="vi-VN"/>
        </w:rPr>
        <w:t>Luật Quản lý thuế số 38/2019/QH14.</w:t>
      </w:r>
    </w:p>
    <w:p w14:paraId="211AA0F7" w14:textId="324205DA" w:rsidR="00CF1A57" w:rsidRPr="00ED12D5" w:rsidRDefault="00CF1A57"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szCs w:val="28"/>
          <w:lang w:val="vi-VN"/>
        </w:rPr>
      </w:pPr>
      <w:r w:rsidRPr="00ED12D5">
        <w:rPr>
          <w:rFonts w:asciiTheme="majorHAnsi" w:eastAsia="Times New Roman" w:hAnsiTheme="majorHAnsi" w:cstheme="majorHAnsi"/>
          <w:szCs w:val="28"/>
          <w:lang w:val="vi-VN"/>
        </w:rPr>
        <w:t xml:space="preserve">Quốc hội (2022), </w:t>
      </w:r>
      <w:r w:rsidRPr="00ED12D5">
        <w:rPr>
          <w:rFonts w:asciiTheme="majorHAnsi" w:hAnsiTheme="majorHAnsi" w:cstheme="majorHAnsi"/>
          <w:i/>
          <w:szCs w:val="28"/>
          <w:lang w:val="vi-VN"/>
        </w:rPr>
        <w:t>Luật Thanh tra số 11/2022/QH15</w:t>
      </w:r>
      <w:r w:rsidR="00FE77B8" w:rsidRPr="00ED12D5">
        <w:rPr>
          <w:rFonts w:asciiTheme="majorHAnsi" w:hAnsiTheme="majorHAnsi" w:cstheme="majorHAnsi"/>
          <w:i/>
          <w:szCs w:val="28"/>
          <w:lang w:val="vi-VN"/>
        </w:rPr>
        <w:t>.</w:t>
      </w:r>
    </w:p>
    <w:p w14:paraId="31BB7F4E" w14:textId="4D841928" w:rsidR="00DF2981" w:rsidRPr="00ED12D5" w:rsidRDefault="003E31B3"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Chính phủ (2000), </w:t>
      </w:r>
      <w:r w:rsidRPr="00ED12D5">
        <w:rPr>
          <w:rFonts w:asciiTheme="majorHAnsi" w:hAnsiTheme="majorHAnsi" w:cstheme="majorHAnsi"/>
          <w:i/>
          <w:szCs w:val="28"/>
          <w:lang w:val="vi-VN"/>
        </w:rPr>
        <w:t xml:space="preserve">Nghị định số 02/2000/NĐ-CP ngày 03/02/2000 </w:t>
      </w:r>
      <w:r w:rsidR="00DF2981" w:rsidRPr="00ED12D5">
        <w:rPr>
          <w:rFonts w:asciiTheme="majorHAnsi" w:hAnsiTheme="majorHAnsi" w:cstheme="majorHAnsi"/>
          <w:i/>
          <w:szCs w:val="28"/>
          <w:lang w:val="vi-VN"/>
        </w:rPr>
        <w:t>về đăng ký kinh doanh.</w:t>
      </w:r>
    </w:p>
    <w:p w14:paraId="29E74ADF" w14:textId="79D7B431" w:rsidR="003E31B3" w:rsidRPr="00ED12D5" w:rsidRDefault="00DF2981"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Chính Phủ (2004),</w:t>
      </w:r>
      <w:r w:rsidRPr="00ED12D5">
        <w:rPr>
          <w:rFonts w:asciiTheme="majorHAnsi" w:hAnsiTheme="majorHAnsi" w:cstheme="majorHAnsi"/>
          <w:i/>
          <w:szCs w:val="28"/>
          <w:lang w:val="vi-VN"/>
        </w:rPr>
        <w:t xml:space="preserve"> </w:t>
      </w:r>
      <w:r w:rsidR="003E31B3" w:rsidRPr="00ED12D5">
        <w:rPr>
          <w:rFonts w:asciiTheme="majorHAnsi" w:hAnsiTheme="majorHAnsi" w:cstheme="majorHAnsi"/>
          <w:i/>
          <w:szCs w:val="28"/>
          <w:lang w:val="vi-VN"/>
        </w:rPr>
        <w:t>Nghị định số 109/2004/NĐ-CP ngày 02/4/2004 về đăng ký kinh doanh.</w:t>
      </w:r>
    </w:p>
    <w:p w14:paraId="56DEE4CF" w14:textId="6AF7528D" w:rsidR="003E31B3" w:rsidRPr="00ED12D5" w:rsidRDefault="003E31B3" w:rsidP="00294A5D">
      <w:pPr>
        <w:numPr>
          <w:ilvl w:val="0"/>
          <w:numId w:val="22"/>
        </w:numPr>
        <w:tabs>
          <w:tab w:val="left" w:pos="851"/>
          <w:tab w:val="left" w:pos="993"/>
        </w:tabs>
        <w:spacing w:after="0" w:line="360"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Chính phủ (2007), </w:t>
      </w:r>
      <w:r w:rsidRPr="00ED12D5">
        <w:rPr>
          <w:rFonts w:asciiTheme="majorHAnsi" w:hAnsiTheme="majorHAnsi" w:cstheme="majorHAnsi"/>
          <w:i/>
          <w:szCs w:val="28"/>
          <w:lang w:val="vi-VN"/>
        </w:rPr>
        <w:t>Nghị định số 39/2007/NĐ-CP ngày 16/03/2007 quy định về hoạt động thương mại một cách độc lập, thường xuyên không phải đăng ký kinh doanh.</w:t>
      </w:r>
    </w:p>
    <w:p w14:paraId="2D26D8C5" w14:textId="32AA6CD8" w:rsidR="00DF2981" w:rsidRPr="00ED12D5" w:rsidRDefault="00DF2981" w:rsidP="00294A5D">
      <w:pPr>
        <w:numPr>
          <w:ilvl w:val="0"/>
          <w:numId w:val="22"/>
        </w:numPr>
        <w:tabs>
          <w:tab w:val="left" w:pos="851"/>
          <w:tab w:val="left" w:pos="993"/>
        </w:tabs>
        <w:spacing w:after="0" w:line="360"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Chính phủ (2013), </w:t>
      </w:r>
      <w:r w:rsidRPr="00ED12D5">
        <w:rPr>
          <w:rFonts w:asciiTheme="majorHAnsi" w:hAnsiTheme="majorHAnsi" w:cstheme="majorHAnsi"/>
          <w:i/>
          <w:szCs w:val="28"/>
          <w:lang w:val="vi-VN"/>
        </w:rPr>
        <w:t>Nghị định số 52/2013/NĐ-CP ngày 16/05/2013 về thương mại điện tử.</w:t>
      </w:r>
    </w:p>
    <w:p w14:paraId="6A8455FF" w14:textId="2A4407DB" w:rsidR="00DF2981" w:rsidRPr="00ED12D5" w:rsidRDefault="00DF2981"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Chính phủ (2020), </w:t>
      </w:r>
      <w:r w:rsidRPr="00ED12D5">
        <w:rPr>
          <w:rFonts w:asciiTheme="majorHAnsi" w:hAnsiTheme="majorHAnsi" w:cstheme="majorHAnsi"/>
          <w:i/>
          <w:szCs w:val="28"/>
          <w:lang w:val="vi-VN"/>
        </w:rPr>
        <w:t>Nghị định số 126/2020/NĐ-CP ngày 19 tháng 10 năm 2020 quy định chi tiết một số điều của Luật Quản lý thuế.</w:t>
      </w:r>
    </w:p>
    <w:p w14:paraId="4273A719" w14:textId="4BFB137E" w:rsidR="00DF2981" w:rsidRPr="00ED12D5" w:rsidRDefault="00DF2981"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Chính phủ (2021), </w:t>
      </w:r>
      <w:r w:rsidRPr="00ED12D5">
        <w:rPr>
          <w:rFonts w:asciiTheme="majorHAnsi" w:hAnsiTheme="majorHAnsi" w:cstheme="majorHAnsi"/>
          <w:bCs/>
          <w:i/>
          <w:szCs w:val="28"/>
          <w:lang w:val="vi-VN"/>
        </w:rPr>
        <w:t xml:space="preserve">Nghị định số </w:t>
      </w:r>
      <w:r w:rsidRPr="00ED12D5">
        <w:rPr>
          <w:rFonts w:asciiTheme="majorHAnsi" w:hAnsiTheme="majorHAnsi" w:cstheme="majorHAnsi"/>
          <w:i/>
          <w:szCs w:val="28"/>
          <w:lang w:val="vi-VN"/>
        </w:rPr>
        <w:t>01/2021/NĐ-CP ngày 04/01/2021 về đăng ký doanh nghiệp.</w:t>
      </w:r>
    </w:p>
    <w:p w14:paraId="5F6FAAAA" w14:textId="40A55073" w:rsidR="008845FC" w:rsidRPr="00ED12D5" w:rsidRDefault="004C21B5" w:rsidP="00294A5D">
      <w:pPr>
        <w:numPr>
          <w:ilvl w:val="0"/>
          <w:numId w:val="22"/>
        </w:numPr>
        <w:tabs>
          <w:tab w:val="left" w:pos="851"/>
          <w:tab w:val="left" w:pos="993"/>
        </w:tabs>
        <w:spacing w:after="0" w:line="360"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lastRenderedPageBreak/>
        <w:t xml:space="preserve">Chính phủ (2021), </w:t>
      </w:r>
      <w:r w:rsidR="008845FC" w:rsidRPr="00ED12D5">
        <w:rPr>
          <w:rFonts w:asciiTheme="majorHAnsi" w:hAnsiTheme="majorHAnsi" w:cstheme="majorHAnsi"/>
          <w:bCs/>
          <w:i/>
          <w:szCs w:val="28"/>
          <w:lang w:val="vi-VN"/>
        </w:rPr>
        <w:t>Nghị định số 85/2021/NĐ-CP sửa đổi, bổ sung một số điều của Nghị định số 5</w:t>
      </w:r>
      <w:r w:rsidR="008A7504" w:rsidRPr="00ED12D5">
        <w:rPr>
          <w:rFonts w:asciiTheme="majorHAnsi" w:hAnsiTheme="majorHAnsi" w:cstheme="majorHAnsi"/>
          <w:bCs/>
          <w:i/>
          <w:szCs w:val="28"/>
          <w:lang w:val="vi-VN"/>
        </w:rPr>
        <w:t>2/20</w:t>
      </w:r>
      <w:r w:rsidR="000A4C42">
        <w:rPr>
          <w:rFonts w:asciiTheme="majorHAnsi" w:hAnsiTheme="majorHAnsi" w:cstheme="majorHAnsi"/>
          <w:bCs/>
          <w:i/>
          <w:szCs w:val="28"/>
          <w:lang w:val="vi-VN"/>
        </w:rPr>
        <w:t xml:space="preserve">13/NĐ-CP </w:t>
      </w:r>
      <w:r w:rsidR="008A7504" w:rsidRPr="00ED12D5">
        <w:rPr>
          <w:rFonts w:asciiTheme="majorHAnsi" w:hAnsiTheme="majorHAnsi" w:cstheme="majorHAnsi"/>
          <w:bCs/>
          <w:i/>
          <w:szCs w:val="28"/>
          <w:lang w:val="vi-VN"/>
        </w:rPr>
        <w:t>ngày 16/05/</w:t>
      </w:r>
      <w:r w:rsidR="008845FC" w:rsidRPr="00ED12D5">
        <w:rPr>
          <w:rFonts w:asciiTheme="majorHAnsi" w:hAnsiTheme="majorHAnsi" w:cstheme="majorHAnsi"/>
          <w:bCs/>
          <w:i/>
          <w:szCs w:val="28"/>
          <w:lang w:val="vi-VN"/>
        </w:rPr>
        <w:t xml:space="preserve">2013 về </w:t>
      </w:r>
      <w:r w:rsidR="00DF2981" w:rsidRPr="00ED12D5">
        <w:rPr>
          <w:rFonts w:asciiTheme="majorHAnsi" w:hAnsiTheme="majorHAnsi" w:cstheme="majorHAnsi"/>
          <w:i/>
          <w:szCs w:val="28"/>
          <w:lang w:val="vi-VN"/>
        </w:rPr>
        <w:t>thương mại điện tử</w:t>
      </w:r>
      <w:r w:rsidR="00FE77B8" w:rsidRPr="00ED12D5">
        <w:rPr>
          <w:rFonts w:asciiTheme="majorHAnsi" w:hAnsiTheme="majorHAnsi" w:cstheme="majorHAnsi"/>
          <w:i/>
          <w:szCs w:val="28"/>
          <w:lang w:val="vi-VN"/>
        </w:rPr>
        <w:t>.</w:t>
      </w:r>
    </w:p>
    <w:p w14:paraId="66382CDF" w14:textId="60FBCC95" w:rsidR="00651E78" w:rsidRPr="00ED12D5" w:rsidRDefault="004C21B5"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(2013), </w:t>
      </w:r>
      <w:r w:rsidR="00651E78" w:rsidRPr="00ED12D5">
        <w:rPr>
          <w:rFonts w:asciiTheme="majorHAnsi" w:eastAsia="Times New Roman" w:hAnsiTheme="majorHAnsi" w:cstheme="majorHAnsi"/>
          <w:i/>
          <w:szCs w:val="28"/>
          <w:lang w:val="vi-VN"/>
        </w:rPr>
        <w:t>Thôn</w:t>
      </w:r>
      <w:r w:rsidR="000A4C42">
        <w:rPr>
          <w:rFonts w:asciiTheme="majorHAnsi" w:eastAsia="Times New Roman" w:hAnsiTheme="majorHAnsi" w:cstheme="majorHAnsi"/>
          <w:i/>
          <w:szCs w:val="28"/>
          <w:lang w:val="vi-VN"/>
        </w:rPr>
        <w:t>g tư số 219/2013/TT-BTC ngày 31/12/</w:t>
      </w:r>
      <w:r w:rsidR="00651E78" w:rsidRPr="00ED12D5">
        <w:rPr>
          <w:rFonts w:asciiTheme="majorHAnsi" w:eastAsia="Times New Roman" w:hAnsiTheme="majorHAnsi" w:cstheme="majorHAnsi"/>
          <w:i/>
          <w:szCs w:val="28"/>
          <w:lang w:val="vi-VN"/>
        </w:rPr>
        <w:t xml:space="preserve">2013 </w:t>
      </w:r>
      <w:r w:rsidR="000A4C42">
        <w:rPr>
          <w:rFonts w:asciiTheme="majorHAnsi" w:eastAsia="Times New Roman" w:hAnsiTheme="majorHAnsi" w:cstheme="majorHAnsi"/>
          <w:i/>
          <w:szCs w:val="28"/>
          <w:lang w:val="vi-VN"/>
        </w:rPr>
        <w:t>hướng dẫn thi hành L</w:t>
      </w:r>
      <w:r w:rsidR="00B86780" w:rsidRPr="00ED12D5">
        <w:rPr>
          <w:rFonts w:asciiTheme="majorHAnsi" w:eastAsia="Times New Roman" w:hAnsiTheme="majorHAnsi" w:cstheme="majorHAnsi"/>
          <w:i/>
          <w:szCs w:val="28"/>
          <w:lang w:val="vi-VN"/>
        </w:rPr>
        <w:t xml:space="preserve">uật thuế </w:t>
      </w:r>
      <w:r w:rsidR="000A4C42">
        <w:rPr>
          <w:rFonts w:asciiTheme="majorHAnsi" w:eastAsia="Times New Roman" w:hAnsiTheme="majorHAnsi" w:cstheme="majorHAnsi"/>
          <w:i/>
          <w:szCs w:val="28"/>
          <w:lang w:val="vi-VN"/>
        </w:rPr>
        <w:t>G</w:t>
      </w:r>
      <w:r w:rsidR="0044204A" w:rsidRPr="00ED12D5">
        <w:rPr>
          <w:rFonts w:asciiTheme="majorHAnsi" w:eastAsia="Times New Roman" w:hAnsiTheme="majorHAnsi" w:cstheme="majorHAnsi"/>
          <w:i/>
          <w:szCs w:val="28"/>
          <w:lang w:val="vi-VN"/>
        </w:rPr>
        <w:t>iá trị gia tăng</w:t>
      </w:r>
      <w:r w:rsidR="00B86780" w:rsidRPr="00ED12D5">
        <w:rPr>
          <w:rFonts w:asciiTheme="majorHAnsi" w:eastAsia="Times New Roman" w:hAnsiTheme="majorHAnsi" w:cstheme="majorHAnsi"/>
          <w:i/>
          <w:szCs w:val="28"/>
          <w:lang w:val="vi-VN"/>
        </w:rPr>
        <w:t xml:space="preserve"> và Nghị định số 209/2013/NĐ-CP ngày 18/12/2013 của Chính phủ quy định chi tiết và hướng dẫn thi hành một số điều Luật thuế </w:t>
      </w:r>
      <w:r w:rsidR="000A4C42">
        <w:rPr>
          <w:rFonts w:asciiTheme="majorHAnsi" w:eastAsia="Times New Roman" w:hAnsiTheme="majorHAnsi" w:cstheme="majorHAnsi"/>
          <w:i/>
          <w:szCs w:val="28"/>
          <w:lang w:val="vi-VN"/>
        </w:rPr>
        <w:t>G</w:t>
      </w:r>
      <w:r w:rsidR="0044204A" w:rsidRPr="00ED12D5">
        <w:rPr>
          <w:rFonts w:asciiTheme="majorHAnsi" w:eastAsia="Times New Roman" w:hAnsiTheme="majorHAnsi" w:cstheme="majorHAnsi"/>
          <w:i/>
          <w:szCs w:val="28"/>
          <w:lang w:val="vi-VN"/>
        </w:rPr>
        <w:t>iá trị gia tăng</w:t>
      </w:r>
      <w:r w:rsidR="00FE77B8" w:rsidRPr="00ED12D5">
        <w:rPr>
          <w:rFonts w:asciiTheme="majorHAnsi" w:eastAsia="Times New Roman" w:hAnsiTheme="majorHAnsi" w:cstheme="majorHAnsi"/>
          <w:i/>
          <w:szCs w:val="28"/>
          <w:lang w:val="vi-VN"/>
        </w:rPr>
        <w:t>.</w:t>
      </w:r>
    </w:p>
    <w:p w14:paraId="141E5070" w14:textId="469CA301" w:rsidR="00651E78" w:rsidRPr="00ED12D5" w:rsidRDefault="004C21B5"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(2013), </w:t>
      </w:r>
      <w:r w:rsidR="00651E78" w:rsidRPr="00ED12D5">
        <w:rPr>
          <w:rFonts w:asciiTheme="majorHAnsi" w:eastAsia="Times New Roman" w:hAnsiTheme="majorHAnsi" w:cstheme="majorHAnsi"/>
          <w:i/>
          <w:szCs w:val="28"/>
          <w:lang w:val="vi-VN"/>
        </w:rPr>
        <w:t>Thông tư s</w:t>
      </w:r>
      <w:r w:rsidR="000A4C42">
        <w:rPr>
          <w:rFonts w:asciiTheme="majorHAnsi" w:eastAsia="Times New Roman" w:hAnsiTheme="majorHAnsi" w:cstheme="majorHAnsi"/>
          <w:i/>
          <w:szCs w:val="28"/>
          <w:lang w:val="vi-VN"/>
        </w:rPr>
        <w:t>ố 111/2013/TT-BTC ngày 15/08/2013 hướng dẫn thực hiện Luật thuế T</w:t>
      </w:r>
      <w:r w:rsidR="00651E78" w:rsidRPr="00ED12D5">
        <w:rPr>
          <w:rFonts w:asciiTheme="majorHAnsi" w:eastAsia="Times New Roman" w:hAnsiTheme="majorHAnsi" w:cstheme="majorHAnsi"/>
          <w:i/>
          <w:szCs w:val="28"/>
          <w:lang w:val="vi-VN"/>
        </w:rPr>
        <w:t xml:space="preserve">hu nhập cá nhân. Luật sửa đổi bổ sung một số điều của Luật thuế thu nhập cá nhân và Nghị định số 65/2013/NĐ-CP của Chính phủ quy định chi </w:t>
      </w:r>
      <w:r w:rsidR="000A4C42">
        <w:rPr>
          <w:rFonts w:asciiTheme="majorHAnsi" w:eastAsia="Times New Roman" w:hAnsiTheme="majorHAnsi" w:cstheme="majorHAnsi"/>
          <w:i/>
          <w:szCs w:val="28"/>
          <w:lang w:val="vi-VN"/>
        </w:rPr>
        <w:t>tiết một số điều của Luật thuế T</w:t>
      </w:r>
      <w:r w:rsidR="00651E78" w:rsidRPr="00ED12D5">
        <w:rPr>
          <w:rFonts w:asciiTheme="majorHAnsi" w:eastAsia="Times New Roman" w:hAnsiTheme="majorHAnsi" w:cstheme="majorHAnsi"/>
          <w:i/>
          <w:szCs w:val="28"/>
          <w:lang w:val="vi-VN"/>
        </w:rPr>
        <w:t xml:space="preserve">hu nhập cá nhân và Luật sửa đổi, bổ </w:t>
      </w:r>
      <w:r w:rsidR="000A4C42">
        <w:rPr>
          <w:rFonts w:asciiTheme="majorHAnsi" w:eastAsia="Times New Roman" w:hAnsiTheme="majorHAnsi" w:cstheme="majorHAnsi"/>
          <w:i/>
          <w:szCs w:val="28"/>
          <w:lang w:val="vi-VN"/>
        </w:rPr>
        <w:t>sung một số điều của Luật thuế T</w:t>
      </w:r>
      <w:r w:rsidR="00651E78" w:rsidRPr="00ED12D5">
        <w:rPr>
          <w:rFonts w:asciiTheme="majorHAnsi" w:eastAsia="Times New Roman" w:hAnsiTheme="majorHAnsi" w:cstheme="majorHAnsi"/>
          <w:i/>
          <w:szCs w:val="28"/>
          <w:lang w:val="vi-VN"/>
        </w:rPr>
        <w:t>hu nhập cá nhân</w:t>
      </w:r>
      <w:r w:rsidR="00FE77B8" w:rsidRPr="00ED12D5">
        <w:rPr>
          <w:rFonts w:asciiTheme="majorHAnsi" w:eastAsia="Times New Roman" w:hAnsiTheme="majorHAnsi" w:cstheme="majorHAnsi"/>
          <w:i/>
          <w:szCs w:val="28"/>
          <w:lang w:val="vi-VN"/>
        </w:rPr>
        <w:t>.</w:t>
      </w:r>
    </w:p>
    <w:p w14:paraId="6A00A1F7" w14:textId="23801A18" w:rsidR="00651E78" w:rsidRPr="00ED12D5" w:rsidRDefault="004C21B5"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(2015), </w:t>
      </w:r>
      <w:r w:rsidR="00651E78" w:rsidRPr="00ED12D5">
        <w:rPr>
          <w:rFonts w:asciiTheme="majorHAnsi" w:eastAsia="Times New Roman" w:hAnsiTheme="majorHAnsi" w:cstheme="majorHAnsi"/>
          <w:i/>
          <w:szCs w:val="28"/>
          <w:lang w:val="vi-VN"/>
        </w:rPr>
        <w:t>Thông tư số 92/2015/TT-BTC ngày 15/06/2015 hướng dẫn thực hiện thuế giá trị gia tăng và thuế thu nhập cá nhân đối với cá nhân cư trú có hoạt động kinh doanh; Hướng dẫn thực hiện một số nội dung sửa đổi, bổ sung về thuế thu nhập cá nhân quy định tại Luật sửa đổi, bổ sung một số điều của các Luật về thuế số 71/2014/QH13 và Nghị định số 12/2015/NĐ-CP ngày 12/02/2015 của Chính phủ quy định chi tiết thi hành Luật sửa đổi, bổ sung một số điều của các Luật về thuế và sửa đổi, bổ sung một số điều của các Nghị định về thuế</w:t>
      </w:r>
      <w:r w:rsidR="00FE77B8" w:rsidRPr="00ED12D5">
        <w:rPr>
          <w:rFonts w:asciiTheme="majorHAnsi" w:eastAsia="Times New Roman" w:hAnsiTheme="majorHAnsi" w:cstheme="majorHAnsi"/>
          <w:i/>
          <w:szCs w:val="28"/>
          <w:lang w:val="vi-VN"/>
        </w:rPr>
        <w:t>.</w:t>
      </w:r>
    </w:p>
    <w:p w14:paraId="3552734C" w14:textId="778BBF19" w:rsidR="00651E78" w:rsidRPr="00ED12D5" w:rsidRDefault="004C21B5" w:rsidP="00294A5D">
      <w:pPr>
        <w:numPr>
          <w:ilvl w:val="0"/>
          <w:numId w:val="22"/>
        </w:numPr>
        <w:tabs>
          <w:tab w:val="left" w:pos="851"/>
          <w:tab w:val="left" w:pos="993"/>
        </w:tabs>
        <w:spacing w:after="0" w:line="360"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(2020), </w:t>
      </w:r>
      <w:r w:rsidR="00651E78" w:rsidRPr="00ED12D5">
        <w:rPr>
          <w:rFonts w:asciiTheme="majorHAnsi" w:eastAsia="Times New Roman" w:hAnsiTheme="majorHAnsi" w:cstheme="majorHAnsi"/>
          <w:i/>
          <w:szCs w:val="28"/>
          <w:lang w:val="vi-VN"/>
        </w:rPr>
        <w:t>Thông tư số 105/2020/TT-BTC ngày 03/12/2020 hướng dẫn về đăng ký thuế</w:t>
      </w:r>
      <w:r w:rsidR="00FE77B8" w:rsidRPr="00ED12D5">
        <w:rPr>
          <w:rFonts w:asciiTheme="majorHAnsi" w:eastAsia="Times New Roman" w:hAnsiTheme="majorHAnsi" w:cstheme="majorHAnsi"/>
          <w:i/>
          <w:szCs w:val="28"/>
          <w:lang w:val="vi-VN"/>
        </w:rPr>
        <w:t>.</w:t>
      </w:r>
    </w:p>
    <w:p w14:paraId="472F25E1" w14:textId="60C5D9A0" w:rsidR="00DF2981" w:rsidRPr="00ED12D5" w:rsidRDefault="00DF2981"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shd w:val="clear" w:color="auto" w:fill="FFFFFF"/>
          <w:lang w:val="vi-VN"/>
        </w:rPr>
      </w:pPr>
      <w:r w:rsidRPr="00ED12D5">
        <w:rPr>
          <w:rFonts w:asciiTheme="majorHAnsi" w:eastAsia="Times New Roman" w:hAnsiTheme="majorHAnsi" w:cstheme="majorHAnsi"/>
          <w:szCs w:val="28"/>
          <w:lang w:val="vi-VN"/>
        </w:rPr>
        <w:t xml:space="preserve">Bộ Tài chính (2021), </w:t>
      </w:r>
      <w:r w:rsidRPr="00ED12D5">
        <w:rPr>
          <w:rFonts w:asciiTheme="majorHAnsi" w:hAnsiTheme="majorHAnsi" w:cstheme="majorHAnsi"/>
          <w:i/>
          <w:szCs w:val="28"/>
          <w:lang w:val="vi-VN"/>
        </w:rPr>
        <w:t>Thông tư số 31/2021/TT-BTC ngày 17/05/2021 quy định về áp dụng quản lý rủi ro trong quản lý thuế.</w:t>
      </w:r>
    </w:p>
    <w:p w14:paraId="140DF36E" w14:textId="0B9B40CC" w:rsidR="00651E78" w:rsidRPr="00ED12D5" w:rsidRDefault="004C21B5" w:rsidP="00294A5D">
      <w:pPr>
        <w:numPr>
          <w:ilvl w:val="0"/>
          <w:numId w:val="22"/>
        </w:numPr>
        <w:tabs>
          <w:tab w:val="left" w:pos="851"/>
          <w:tab w:val="left" w:pos="993"/>
        </w:tabs>
        <w:spacing w:after="0" w:line="360" w:lineRule="auto"/>
        <w:ind w:left="0" w:firstLine="567"/>
        <w:jc w:val="both"/>
        <w:rPr>
          <w:rFonts w:asciiTheme="majorHAnsi" w:hAnsiTheme="majorHAnsi" w:cstheme="majorHAnsi"/>
          <w:i/>
          <w:szCs w:val="28"/>
          <w:shd w:val="clear" w:color="auto" w:fill="FFFFFF"/>
          <w:lang w:val="vi-VN"/>
        </w:rPr>
      </w:pPr>
      <w:r w:rsidRPr="00ED12D5">
        <w:rPr>
          <w:rFonts w:asciiTheme="majorHAnsi" w:eastAsia="Times New Roman" w:hAnsiTheme="majorHAnsi" w:cstheme="majorHAnsi"/>
          <w:szCs w:val="28"/>
          <w:lang w:val="vi-VN"/>
        </w:rPr>
        <w:t xml:space="preserve">Bộ Tài chính (2021), </w:t>
      </w:r>
      <w:r w:rsidR="00651E78" w:rsidRPr="00ED12D5">
        <w:rPr>
          <w:rFonts w:asciiTheme="majorHAnsi" w:hAnsiTheme="majorHAnsi" w:cstheme="majorHAnsi"/>
          <w:i/>
          <w:szCs w:val="28"/>
          <w:shd w:val="clear" w:color="auto" w:fill="FFFFFF"/>
          <w:lang w:val="vi-VN"/>
        </w:rPr>
        <w:t>Thông tư số</w:t>
      </w:r>
      <w:r w:rsidR="000A4C42">
        <w:rPr>
          <w:rFonts w:asciiTheme="majorHAnsi" w:hAnsiTheme="majorHAnsi" w:cstheme="majorHAnsi"/>
          <w:i/>
          <w:szCs w:val="28"/>
          <w:shd w:val="clear" w:color="auto" w:fill="FFFFFF"/>
          <w:lang w:val="vi-VN"/>
        </w:rPr>
        <w:t xml:space="preserve"> 40/2021/TT-BTC ngày 01/06/</w:t>
      </w:r>
      <w:r w:rsidR="00651E78" w:rsidRPr="00ED12D5">
        <w:rPr>
          <w:rFonts w:asciiTheme="majorHAnsi" w:hAnsiTheme="majorHAnsi" w:cstheme="majorHAnsi"/>
          <w:i/>
          <w:szCs w:val="28"/>
          <w:shd w:val="clear" w:color="auto" w:fill="FFFFFF"/>
          <w:lang w:val="vi-VN"/>
        </w:rPr>
        <w:t xml:space="preserve">2021 hướng dẫn thuế giá trị gia tăng, thuế thu nhập cá nhân và quản lý thuế đối với </w:t>
      </w:r>
      <w:r w:rsidR="00650221">
        <w:rPr>
          <w:rFonts w:asciiTheme="majorHAnsi" w:hAnsiTheme="majorHAnsi" w:cstheme="majorHAnsi"/>
          <w:i/>
          <w:szCs w:val="28"/>
          <w:shd w:val="clear" w:color="auto" w:fill="FFFFFF"/>
          <w:lang w:val="vi-VN"/>
        </w:rPr>
        <w:t>hộ kinh doanh, cá nhân kinh doanh</w:t>
      </w:r>
      <w:r w:rsidR="00FE77B8" w:rsidRPr="00ED12D5">
        <w:rPr>
          <w:rFonts w:asciiTheme="majorHAnsi" w:hAnsiTheme="majorHAnsi" w:cstheme="majorHAnsi"/>
          <w:i/>
          <w:szCs w:val="28"/>
          <w:shd w:val="clear" w:color="auto" w:fill="FFFFFF"/>
          <w:lang w:val="vi-VN"/>
        </w:rPr>
        <w:t>.</w:t>
      </w:r>
    </w:p>
    <w:p w14:paraId="6789398C" w14:textId="1DD3A176" w:rsidR="00DF2981" w:rsidRPr="00ED12D5" w:rsidRDefault="00DF2981" w:rsidP="00294A5D">
      <w:pPr>
        <w:numPr>
          <w:ilvl w:val="0"/>
          <w:numId w:val="22"/>
        </w:numPr>
        <w:tabs>
          <w:tab w:val="left" w:pos="851"/>
          <w:tab w:val="left" w:pos="993"/>
        </w:tabs>
        <w:spacing w:after="0" w:line="360" w:lineRule="auto"/>
        <w:ind w:left="0" w:firstLine="567"/>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lastRenderedPageBreak/>
        <w:t xml:space="preserve">Bộ Tài chính (2021), </w:t>
      </w:r>
      <w:r w:rsidRPr="00ED12D5">
        <w:rPr>
          <w:rFonts w:asciiTheme="majorHAnsi" w:eastAsia="Times New Roman" w:hAnsiTheme="majorHAnsi" w:cstheme="majorHAnsi"/>
          <w:i/>
          <w:szCs w:val="28"/>
          <w:lang w:val="vi-VN"/>
        </w:rPr>
        <w:t>Thô</w:t>
      </w:r>
      <w:r w:rsidR="000A4C42">
        <w:rPr>
          <w:rFonts w:asciiTheme="majorHAnsi" w:eastAsia="Times New Roman" w:hAnsiTheme="majorHAnsi" w:cstheme="majorHAnsi"/>
          <w:i/>
          <w:szCs w:val="28"/>
          <w:lang w:val="vi-VN"/>
        </w:rPr>
        <w:t>ng tư số 80/2021/TT-BTC ngày 290/</w:t>
      </w:r>
      <w:r w:rsidRPr="00ED12D5">
        <w:rPr>
          <w:rFonts w:asciiTheme="majorHAnsi" w:eastAsia="Times New Roman" w:hAnsiTheme="majorHAnsi" w:cstheme="majorHAnsi"/>
          <w:i/>
          <w:szCs w:val="28"/>
          <w:lang w:val="vi-VN"/>
        </w:rPr>
        <w:t>9</w:t>
      </w:r>
      <w:r w:rsidR="000A4C42">
        <w:rPr>
          <w:rFonts w:asciiTheme="majorHAnsi" w:eastAsia="Times New Roman" w:hAnsiTheme="majorHAnsi" w:cstheme="majorHAnsi"/>
          <w:i/>
          <w:szCs w:val="28"/>
          <w:lang w:val="vi-VN"/>
        </w:rPr>
        <w:t>/</w:t>
      </w:r>
      <w:r w:rsidRPr="00ED12D5">
        <w:rPr>
          <w:rFonts w:asciiTheme="majorHAnsi" w:eastAsia="Times New Roman" w:hAnsiTheme="majorHAnsi" w:cstheme="majorHAnsi"/>
          <w:i/>
          <w:szCs w:val="28"/>
          <w:lang w:val="vi-VN"/>
        </w:rPr>
        <w:t>2021 hướng dẫn Luật Quản lý thuế số 38/2019/QH14.</w:t>
      </w:r>
    </w:p>
    <w:p w14:paraId="7640735D" w14:textId="339CF445" w:rsidR="00651E78" w:rsidRPr="00ED12D5" w:rsidRDefault="004C21B5"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shd w:val="clear" w:color="auto" w:fill="FFFFFF"/>
          <w:lang w:val="vi-VN"/>
        </w:rPr>
      </w:pPr>
      <w:r w:rsidRPr="00ED12D5">
        <w:rPr>
          <w:rFonts w:asciiTheme="majorHAnsi" w:eastAsia="Times New Roman" w:hAnsiTheme="majorHAnsi" w:cstheme="majorHAnsi"/>
          <w:szCs w:val="28"/>
          <w:lang w:val="vi-VN"/>
        </w:rPr>
        <w:t xml:space="preserve">Bộ Tài chính (2021), </w:t>
      </w:r>
      <w:r w:rsidR="00651E78" w:rsidRPr="00ED12D5">
        <w:rPr>
          <w:rFonts w:asciiTheme="majorHAnsi" w:hAnsiTheme="majorHAnsi" w:cstheme="majorHAnsi"/>
          <w:i/>
          <w:szCs w:val="28"/>
          <w:shd w:val="clear" w:color="auto" w:fill="FFFFFF"/>
          <w:lang w:val="vi-VN"/>
        </w:rPr>
        <w:t xml:space="preserve">Thông tư số </w:t>
      </w:r>
      <w:r w:rsidR="00651E78" w:rsidRPr="00ED12D5">
        <w:rPr>
          <w:rFonts w:asciiTheme="majorHAnsi" w:hAnsiTheme="majorHAnsi" w:cstheme="majorHAnsi"/>
          <w:bCs/>
          <w:i/>
          <w:szCs w:val="28"/>
          <w:lang w:val="vi-VN"/>
        </w:rPr>
        <w:t xml:space="preserve">100/2021/TT-BTC </w:t>
      </w:r>
      <w:bookmarkStart w:id="208" w:name="loai_1_name"/>
      <w:r w:rsidR="00651E78" w:rsidRPr="00ED12D5">
        <w:rPr>
          <w:rFonts w:asciiTheme="majorHAnsi" w:hAnsiTheme="majorHAnsi" w:cstheme="majorHAnsi"/>
          <w:bCs/>
          <w:i/>
          <w:szCs w:val="28"/>
          <w:lang w:val="vi-VN"/>
        </w:rPr>
        <w:t xml:space="preserve">quy định </w:t>
      </w:r>
      <w:r w:rsidR="00651E78" w:rsidRPr="00ED12D5">
        <w:rPr>
          <w:rFonts w:asciiTheme="majorHAnsi" w:hAnsiTheme="majorHAnsi" w:cstheme="majorHAnsi"/>
          <w:i/>
          <w:szCs w:val="28"/>
          <w:lang w:val="vi-VN"/>
        </w:rPr>
        <w:t>sửa đổi, bổ sung một số điều của thông tư số </w:t>
      </w:r>
      <w:bookmarkEnd w:id="208"/>
      <w:r w:rsidR="00651E78" w:rsidRPr="00ED12D5">
        <w:rPr>
          <w:rFonts w:asciiTheme="majorHAnsi" w:hAnsiTheme="majorHAnsi" w:cstheme="majorHAnsi"/>
          <w:i/>
          <w:szCs w:val="28"/>
        </w:rPr>
        <w:fldChar w:fldCharType="begin"/>
      </w:r>
      <w:r w:rsidR="00651E78" w:rsidRPr="00ED12D5">
        <w:rPr>
          <w:rFonts w:asciiTheme="majorHAnsi" w:hAnsiTheme="majorHAnsi" w:cstheme="majorHAnsi"/>
          <w:i/>
          <w:szCs w:val="28"/>
          <w:lang w:val="vi-VN"/>
        </w:rPr>
        <w:instrText xml:space="preserve"> HYPERLINK "https://thuvienphapluat.vn/van-ban/thue-phi-le-phi/thong-tu-40-2021-tt-btc-huong-dan-thue-gia-tri-gia-tang-thue-thu-nhap-ca-nhan-477635.aspx" \o "Thông tư 40/2021/TT-BTC" \t "_blank" </w:instrText>
      </w:r>
      <w:r w:rsidR="00651E78" w:rsidRPr="00ED12D5">
        <w:rPr>
          <w:rFonts w:asciiTheme="majorHAnsi" w:hAnsiTheme="majorHAnsi" w:cstheme="majorHAnsi"/>
          <w:i/>
          <w:szCs w:val="28"/>
        </w:rPr>
        <w:fldChar w:fldCharType="separate"/>
      </w:r>
      <w:r w:rsidR="00651E78" w:rsidRPr="00ED12D5">
        <w:rPr>
          <w:rFonts w:asciiTheme="majorHAnsi" w:hAnsiTheme="majorHAnsi" w:cstheme="majorHAnsi"/>
          <w:i/>
          <w:szCs w:val="28"/>
          <w:lang w:val="vi-VN"/>
        </w:rPr>
        <w:t>40/2021/TT-BTC</w:t>
      </w:r>
      <w:r w:rsidR="00651E78" w:rsidRPr="00ED12D5">
        <w:rPr>
          <w:rFonts w:asciiTheme="majorHAnsi" w:hAnsiTheme="majorHAnsi" w:cstheme="majorHAnsi"/>
          <w:i/>
          <w:szCs w:val="28"/>
        </w:rPr>
        <w:fldChar w:fldCharType="end"/>
      </w:r>
      <w:r w:rsidR="00651E78" w:rsidRPr="00ED12D5">
        <w:rPr>
          <w:rFonts w:asciiTheme="majorHAnsi" w:hAnsiTheme="majorHAnsi" w:cstheme="majorHAnsi"/>
          <w:i/>
          <w:szCs w:val="28"/>
          <w:lang w:val="vi-VN"/>
        </w:rPr>
        <w:t> ngày 01/6/2021 củ</w:t>
      </w:r>
      <w:r w:rsidR="00D41EA8">
        <w:rPr>
          <w:rFonts w:asciiTheme="majorHAnsi" w:hAnsiTheme="majorHAnsi" w:cstheme="majorHAnsi"/>
          <w:i/>
          <w:szCs w:val="28"/>
          <w:lang w:val="vi-VN"/>
        </w:rPr>
        <w:t>a B</w:t>
      </w:r>
      <w:r w:rsidR="00651E78" w:rsidRPr="00ED12D5">
        <w:rPr>
          <w:rFonts w:asciiTheme="majorHAnsi" w:hAnsiTheme="majorHAnsi" w:cstheme="majorHAnsi"/>
          <w:i/>
          <w:szCs w:val="28"/>
          <w:lang w:val="vi-VN"/>
        </w:rPr>
        <w:t>ộ trưở</w:t>
      </w:r>
      <w:r w:rsidR="00D41EA8">
        <w:rPr>
          <w:rFonts w:asciiTheme="majorHAnsi" w:hAnsiTheme="majorHAnsi" w:cstheme="majorHAnsi"/>
          <w:i/>
          <w:szCs w:val="28"/>
          <w:lang w:val="vi-VN"/>
        </w:rPr>
        <w:t>ng B</w:t>
      </w:r>
      <w:r w:rsidR="00651E78" w:rsidRPr="00ED12D5">
        <w:rPr>
          <w:rFonts w:asciiTheme="majorHAnsi" w:hAnsiTheme="majorHAnsi" w:cstheme="majorHAnsi"/>
          <w:i/>
          <w:szCs w:val="28"/>
          <w:lang w:val="vi-VN"/>
        </w:rPr>
        <w:t>ộ</w:t>
      </w:r>
      <w:r w:rsidR="00D41EA8">
        <w:rPr>
          <w:rFonts w:asciiTheme="majorHAnsi" w:hAnsiTheme="majorHAnsi" w:cstheme="majorHAnsi"/>
          <w:i/>
          <w:szCs w:val="28"/>
          <w:lang w:val="vi-VN"/>
        </w:rPr>
        <w:t xml:space="preserve"> T</w:t>
      </w:r>
      <w:r w:rsidR="00651E78" w:rsidRPr="00ED12D5">
        <w:rPr>
          <w:rFonts w:asciiTheme="majorHAnsi" w:hAnsiTheme="majorHAnsi" w:cstheme="majorHAnsi"/>
          <w:i/>
          <w:szCs w:val="28"/>
          <w:lang w:val="vi-VN"/>
        </w:rPr>
        <w:t xml:space="preserve">ài chính hướng dẫn thuế giá trị gia tăng, thuế thu nhập cá nhân và quản lý thuế đối với </w:t>
      </w:r>
      <w:r w:rsidR="00650221">
        <w:rPr>
          <w:rFonts w:asciiTheme="majorHAnsi" w:hAnsiTheme="majorHAnsi" w:cstheme="majorHAnsi"/>
          <w:i/>
          <w:szCs w:val="28"/>
          <w:lang w:val="vi-VN"/>
        </w:rPr>
        <w:t>hộ kinh doanh</w:t>
      </w:r>
      <w:r w:rsidR="004C61BB" w:rsidRPr="00ED12D5">
        <w:rPr>
          <w:rFonts w:asciiTheme="majorHAnsi" w:hAnsiTheme="majorHAnsi" w:cstheme="majorHAnsi"/>
          <w:i/>
          <w:szCs w:val="28"/>
          <w:lang w:val="vi-VN"/>
        </w:rPr>
        <w:t xml:space="preserve">, </w:t>
      </w:r>
      <w:r w:rsidR="00650221">
        <w:rPr>
          <w:rFonts w:asciiTheme="majorHAnsi" w:hAnsiTheme="majorHAnsi" w:cstheme="majorHAnsi"/>
          <w:i/>
          <w:szCs w:val="28"/>
          <w:lang w:val="vi-VN"/>
        </w:rPr>
        <w:t>cá nhân kinh doanh</w:t>
      </w:r>
      <w:r w:rsidR="00FE77B8" w:rsidRPr="00ED12D5">
        <w:rPr>
          <w:rFonts w:asciiTheme="majorHAnsi" w:hAnsiTheme="majorHAnsi" w:cstheme="majorHAnsi"/>
          <w:i/>
          <w:szCs w:val="28"/>
          <w:lang w:val="vi-VN"/>
        </w:rPr>
        <w:t>.</w:t>
      </w:r>
    </w:p>
    <w:p w14:paraId="7D934FDE" w14:textId="32D82CC6" w:rsidR="00DF2981" w:rsidRPr="00ED12D5" w:rsidRDefault="00DF2981"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Bộ Kế hoạch và Đầu tư (2021), </w:t>
      </w:r>
      <w:r w:rsidRPr="00ED12D5">
        <w:rPr>
          <w:rFonts w:asciiTheme="majorHAnsi" w:hAnsiTheme="majorHAnsi" w:cstheme="majorHAnsi"/>
          <w:i/>
          <w:szCs w:val="28"/>
          <w:shd w:val="clear" w:color="auto" w:fill="FFFFFF"/>
          <w:lang w:val="vi-VN"/>
        </w:rPr>
        <w:t>Thông tư số 01/2021/TT-BKHĐT ngày 16/03/2021 hướng dẫn về đăng ký doanh nghiệp.</w:t>
      </w:r>
    </w:p>
    <w:p w14:paraId="4F925CDD" w14:textId="781E8724" w:rsidR="00860CAB" w:rsidRPr="00ED12D5" w:rsidRDefault="004C21B5"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Bộ Kế hoạch </w:t>
      </w:r>
      <w:r w:rsidR="00F8044E" w:rsidRPr="00ED12D5">
        <w:rPr>
          <w:rFonts w:asciiTheme="majorHAnsi" w:hAnsiTheme="majorHAnsi" w:cstheme="majorHAnsi"/>
          <w:szCs w:val="28"/>
          <w:shd w:val="clear" w:color="auto" w:fill="FFFFFF"/>
          <w:lang w:val="vi-VN"/>
        </w:rPr>
        <w:t>và Đ</w:t>
      </w:r>
      <w:r w:rsidRPr="00ED12D5">
        <w:rPr>
          <w:rFonts w:asciiTheme="majorHAnsi" w:hAnsiTheme="majorHAnsi" w:cstheme="majorHAnsi"/>
          <w:szCs w:val="28"/>
          <w:shd w:val="clear" w:color="auto" w:fill="FFFFFF"/>
          <w:lang w:val="vi-VN"/>
        </w:rPr>
        <w:t xml:space="preserve">ầu tư (2023), </w:t>
      </w:r>
      <w:r w:rsidR="00860CAB" w:rsidRPr="00ED12D5">
        <w:rPr>
          <w:rFonts w:asciiTheme="majorHAnsi" w:hAnsiTheme="majorHAnsi" w:cstheme="majorHAnsi"/>
          <w:i/>
          <w:szCs w:val="28"/>
          <w:shd w:val="clear" w:color="auto" w:fill="FFFFFF"/>
          <w:lang w:val="vi-VN"/>
        </w:rPr>
        <w:t>Thông tư 02/2023/TT-BKHĐT</w:t>
      </w:r>
      <w:r w:rsidR="00860CAB" w:rsidRPr="00ED12D5">
        <w:rPr>
          <w:rFonts w:asciiTheme="majorHAnsi" w:hAnsiTheme="majorHAnsi" w:cstheme="majorHAnsi"/>
          <w:i/>
          <w:szCs w:val="28"/>
          <w:lang w:val="vi-VN"/>
        </w:rPr>
        <w:t xml:space="preserve"> ngày 18/04/2023</w:t>
      </w:r>
      <w:r w:rsidR="00860CAB" w:rsidRPr="00ED12D5">
        <w:rPr>
          <w:rFonts w:asciiTheme="majorHAnsi" w:hAnsiTheme="majorHAnsi" w:cstheme="majorHAnsi"/>
          <w:i/>
          <w:szCs w:val="28"/>
          <w:shd w:val="clear" w:color="auto" w:fill="FFFFFF"/>
          <w:lang w:val="vi-VN"/>
        </w:rPr>
        <w:t> sửa đổi, bổ sung một số điều của Thông tư 01/2021/TT-BKHĐT</w:t>
      </w:r>
      <w:r w:rsidR="00860CAB" w:rsidRPr="00ED12D5">
        <w:rPr>
          <w:rFonts w:asciiTheme="majorHAnsi" w:hAnsiTheme="majorHAnsi" w:cstheme="majorHAnsi"/>
          <w:i/>
          <w:szCs w:val="28"/>
          <w:lang w:val="vi-VN"/>
        </w:rPr>
        <w:t xml:space="preserve"> ngày 16/03/2021</w:t>
      </w:r>
      <w:r w:rsidR="00860CAB" w:rsidRPr="00ED12D5">
        <w:rPr>
          <w:rFonts w:asciiTheme="majorHAnsi" w:hAnsiTheme="majorHAnsi" w:cstheme="majorHAnsi"/>
          <w:i/>
          <w:szCs w:val="28"/>
          <w:shd w:val="clear" w:color="auto" w:fill="FFFFFF"/>
          <w:lang w:val="vi-VN"/>
        </w:rPr>
        <w:t> hướng dẫn về đăng ký doanh nghiệp</w:t>
      </w:r>
      <w:r w:rsidR="00FE77B8" w:rsidRPr="00ED12D5">
        <w:rPr>
          <w:rFonts w:asciiTheme="majorHAnsi" w:hAnsiTheme="majorHAnsi" w:cstheme="majorHAnsi"/>
          <w:i/>
          <w:szCs w:val="28"/>
          <w:shd w:val="clear" w:color="auto" w:fill="FFFFFF"/>
          <w:lang w:val="vi-VN"/>
        </w:rPr>
        <w:t>.</w:t>
      </w:r>
    </w:p>
    <w:p w14:paraId="2A2B455F" w14:textId="5434DB6A" w:rsidR="00651E78" w:rsidRPr="00ED12D5" w:rsidRDefault="00F645FD"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Bộ Tài Chính (2021), </w:t>
      </w:r>
      <w:r w:rsidR="00651E78" w:rsidRPr="00ED12D5">
        <w:rPr>
          <w:rFonts w:asciiTheme="majorHAnsi" w:hAnsiTheme="majorHAnsi" w:cstheme="majorHAnsi"/>
          <w:i/>
          <w:szCs w:val="28"/>
          <w:lang w:val="vi-VN"/>
        </w:rPr>
        <w:t xml:space="preserve">Quyết định số 2146/QĐ-BTC </w:t>
      </w:r>
      <w:r w:rsidR="004C21B5" w:rsidRPr="00ED12D5">
        <w:rPr>
          <w:rFonts w:asciiTheme="majorHAnsi" w:hAnsiTheme="majorHAnsi" w:cstheme="majorHAnsi"/>
          <w:i/>
          <w:szCs w:val="28"/>
          <w:lang w:val="vi-VN"/>
        </w:rPr>
        <w:t xml:space="preserve">ngày 12/11/2021 </w:t>
      </w:r>
      <w:r w:rsidR="00651E78" w:rsidRPr="00ED12D5">
        <w:rPr>
          <w:rFonts w:asciiTheme="majorHAnsi" w:hAnsiTheme="majorHAnsi" w:cstheme="majorHAnsi"/>
          <w:i/>
          <w:szCs w:val="28"/>
          <w:lang w:val="vi-VN"/>
        </w:rPr>
        <w:t>về việc ban hành kế hoạch tổng thể thực hiện các giải pháp tại</w:t>
      </w:r>
      <w:r w:rsidR="00651E78" w:rsidRPr="00ED12D5">
        <w:rPr>
          <w:rFonts w:asciiTheme="majorHAnsi" w:hAnsiTheme="majorHAnsi" w:cstheme="majorHAnsi"/>
          <w:szCs w:val="28"/>
          <w:lang w:val="vi-VN"/>
        </w:rPr>
        <w:t xml:space="preserve"> “</w:t>
      </w:r>
      <w:r w:rsidR="009D6F44" w:rsidRPr="00ED12D5">
        <w:rPr>
          <w:rFonts w:asciiTheme="majorHAnsi" w:hAnsiTheme="majorHAnsi" w:cstheme="majorHAnsi"/>
          <w:i/>
          <w:szCs w:val="28"/>
          <w:lang w:val="vi-VN"/>
        </w:rPr>
        <w:t>Đề án</w:t>
      </w:r>
      <w:r w:rsidR="00651E78" w:rsidRPr="00ED12D5">
        <w:rPr>
          <w:rFonts w:asciiTheme="majorHAnsi" w:hAnsiTheme="majorHAnsi" w:cstheme="majorHAnsi"/>
          <w:i/>
          <w:szCs w:val="28"/>
          <w:lang w:val="vi-VN"/>
        </w:rPr>
        <w:t xml:space="preserve"> quản lý thuế đối với hoạt động </w:t>
      </w:r>
      <w:r w:rsidR="00650221">
        <w:rPr>
          <w:rFonts w:asciiTheme="majorHAnsi" w:hAnsiTheme="majorHAnsi" w:cstheme="majorHAnsi"/>
          <w:i/>
          <w:szCs w:val="28"/>
          <w:lang w:val="vi-VN"/>
        </w:rPr>
        <w:t>thương mại điện tử</w:t>
      </w:r>
      <w:r w:rsidR="00651E78" w:rsidRPr="00ED12D5">
        <w:rPr>
          <w:rFonts w:asciiTheme="majorHAnsi" w:hAnsiTheme="majorHAnsi" w:cstheme="majorHAnsi"/>
          <w:i/>
          <w:szCs w:val="28"/>
          <w:lang w:val="vi-VN"/>
        </w:rPr>
        <w:t xml:space="preserve"> tại Việt Nam</w:t>
      </w:r>
      <w:r w:rsidR="00651E78" w:rsidRPr="00ED12D5">
        <w:rPr>
          <w:rFonts w:asciiTheme="majorHAnsi" w:hAnsiTheme="majorHAnsi" w:cstheme="majorHAnsi"/>
          <w:szCs w:val="28"/>
          <w:lang w:val="vi-VN"/>
        </w:rPr>
        <w:t>”</w:t>
      </w:r>
      <w:r w:rsidR="00FE77B8" w:rsidRPr="00ED12D5">
        <w:rPr>
          <w:rFonts w:asciiTheme="majorHAnsi" w:hAnsiTheme="majorHAnsi" w:cstheme="majorHAnsi"/>
          <w:szCs w:val="28"/>
          <w:lang w:val="vi-VN"/>
        </w:rPr>
        <w:t>.</w:t>
      </w:r>
    </w:p>
    <w:p w14:paraId="60718DCD" w14:textId="6A91D356" w:rsidR="00B3183A" w:rsidRPr="00ED12D5" w:rsidRDefault="00F8044E"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Tổng cục Thuế</w:t>
      </w:r>
      <w:r w:rsidR="00B3183A" w:rsidRPr="00ED12D5">
        <w:rPr>
          <w:rFonts w:asciiTheme="majorHAnsi" w:hAnsiTheme="majorHAnsi" w:cstheme="majorHAnsi"/>
          <w:szCs w:val="28"/>
          <w:lang w:val="vi-VN"/>
        </w:rPr>
        <w:t xml:space="preserve"> (2015), </w:t>
      </w:r>
      <w:r w:rsidR="00B3183A" w:rsidRPr="00ED12D5">
        <w:rPr>
          <w:rFonts w:asciiTheme="majorHAnsi" w:hAnsiTheme="majorHAnsi" w:cstheme="majorHAnsi"/>
          <w:i/>
          <w:szCs w:val="28"/>
          <w:lang w:val="vi-VN"/>
        </w:rPr>
        <w:t>Quyết định số 1404/QĐ-TCT ngày 28/07/2015 về việc ban hành Quy trình thanh tra thuế</w:t>
      </w:r>
      <w:r w:rsidR="00FE77B8" w:rsidRPr="00ED12D5">
        <w:rPr>
          <w:rFonts w:asciiTheme="majorHAnsi" w:hAnsiTheme="majorHAnsi" w:cstheme="majorHAnsi"/>
          <w:i/>
          <w:szCs w:val="28"/>
          <w:lang w:val="vi-VN"/>
        </w:rPr>
        <w:t>.</w:t>
      </w:r>
    </w:p>
    <w:p w14:paraId="66BC71F5" w14:textId="20496F3C" w:rsidR="00B3183A" w:rsidRPr="00ED12D5" w:rsidRDefault="00F8044E" w:rsidP="00294A5D">
      <w:pPr>
        <w:numPr>
          <w:ilvl w:val="0"/>
          <w:numId w:val="22"/>
        </w:numPr>
        <w:tabs>
          <w:tab w:val="left" w:pos="851"/>
          <w:tab w:val="left" w:pos="993"/>
        </w:tabs>
        <w:spacing w:after="0" w:line="360"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Tổng cục Thuế</w:t>
      </w:r>
      <w:r w:rsidR="00B3183A" w:rsidRPr="00ED12D5">
        <w:rPr>
          <w:rFonts w:asciiTheme="majorHAnsi" w:hAnsiTheme="majorHAnsi" w:cstheme="majorHAnsi"/>
          <w:szCs w:val="28"/>
          <w:lang w:val="vi-VN"/>
        </w:rPr>
        <w:t xml:space="preserve"> (2023), </w:t>
      </w:r>
      <w:r w:rsidR="00B3183A" w:rsidRPr="00ED12D5">
        <w:rPr>
          <w:rFonts w:asciiTheme="majorHAnsi" w:hAnsiTheme="majorHAnsi" w:cstheme="majorHAnsi"/>
          <w:i/>
          <w:szCs w:val="28"/>
          <w:lang w:val="vi-VN"/>
        </w:rPr>
        <w:t xml:space="preserve">Quyết định số 970/QĐ-TCT ngày 14/07/2023 quyết định ban hành Quy trình kiểm </w:t>
      </w:r>
      <w:r w:rsidR="0063065E" w:rsidRPr="00ED12D5">
        <w:rPr>
          <w:rFonts w:asciiTheme="majorHAnsi" w:hAnsiTheme="majorHAnsi" w:cstheme="majorHAnsi"/>
          <w:i/>
          <w:szCs w:val="28"/>
          <w:lang w:val="vi-VN"/>
        </w:rPr>
        <w:t xml:space="preserve">tra </w:t>
      </w:r>
      <w:r w:rsidR="00B3183A" w:rsidRPr="00ED12D5">
        <w:rPr>
          <w:rFonts w:asciiTheme="majorHAnsi" w:hAnsiTheme="majorHAnsi" w:cstheme="majorHAnsi"/>
          <w:i/>
          <w:szCs w:val="28"/>
          <w:lang w:val="vi-VN"/>
        </w:rPr>
        <w:t>thuế</w:t>
      </w:r>
      <w:r w:rsidR="00FE77B8" w:rsidRPr="00ED12D5">
        <w:rPr>
          <w:rFonts w:asciiTheme="majorHAnsi" w:hAnsiTheme="majorHAnsi" w:cstheme="majorHAnsi"/>
          <w:i/>
          <w:szCs w:val="28"/>
          <w:lang w:val="vi-VN"/>
        </w:rPr>
        <w:t>.</w:t>
      </w:r>
    </w:p>
    <w:p w14:paraId="7F1FFBE5" w14:textId="1366267A" w:rsidR="00651E78" w:rsidRPr="00ED12D5" w:rsidRDefault="00651E78" w:rsidP="00294A5D">
      <w:pPr>
        <w:tabs>
          <w:tab w:val="left" w:pos="851"/>
          <w:tab w:val="left" w:pos="993"/>
        </w:tabs>
        <w:spacing w:after="0" w:line="360" w:lineRule="auto"/>
        <w:ind w:firstLine="567"/>
        <w:jc w:val="both"/>
        <w:rPr>
          <w:rFonts w:asciiTheme="majorHAnsi" w:hAnsiTheme="majorHAnsi" w:cstheme="majorHAnsi"/>
          <w:b/>
          <w:szCs w:val="28"/>
          <w:lang w:val="vi-VN"/>
        </w:rPr>
      </w:pPr>
      <w:r w:rsidRPr="00ED12D5">
        <w:rPr>
          <w:rFonts w:asciiTheme="majorHAnsi" w:hAnsiTheme="majorHAnsi" w:cstheme="majorHAnsi"/>
          <w:b/>
          <w:szCs w:val="28"/>
          <w:lang w:val="vi-VN"/>
        </w:rPr>
        <w:t xml:space="preserve">II. </w:t>
      </w:r>
      <w:r w:rsidR="00F645FD" w:rsidRPr="00ED12D5">
        <w:rPr>
          <w:rFonts w:asciiTheme="majorHAnsi" w:hAnsiTheme="majorHAnsi" w:cstheme="majorHAnsi"/>
          <w:b/>
          <w:szCs w:val="28"/>
          <w:lang w:val="vi-VN"/>
        </w:rPr>
        <w:t>TÀI LIỆU THAM KHẢO</w:t>
      </w:r>
    </w:p>
    <w:p w14:paraId="39B326DD" w14:textId="6C5EF845" w:rsidR="00D93BB1" w:rsidRPr="00ED12D5" w:rsidRDefault="00E66AC6" w:rsidP="00294A5D">
      <w:pPr>
        <w:tabs>
          <w:tab w:val="left" w:pos="851"/>
          <w:tab w:val="left" w:pos="993"/>
        </w:tabs>
        <w:spacing w:after="0" w:line="360" w:lineRule="auto"/>
        <w:ind w:firstLine="567"/>
        <w:jc w:val="both"/>
        <w:rPr>
          <w:rFonts w:asciiTheme="majorHAnsi" w:hAnsiTheme="majorHAnsi" w:cstheme="majorHAnsi"/>
          <w:b/>
          <w:szCs w:val="28"/>
          <w:lang w:val="vi-VN"/>
        </w:rPr>
      </w:pPr>
      <w:r>
        <w:rPr>
          <w:rFonts w:asciiTheme="majorHAnsi" w:hAnsiTheme="majorHAnsi" w:cstheme="majorHAnsi"/>
          <w:b/>
          <w:szCs w:val="28"/>
          <w:lang w:val="vi-VN"/>
        </w:rPr>
        <w:t>2.</w:t>
      </w:r>
      <w:r w:rsidR="00232D95" w:rsidRPr="00ED12D5">
        <w:rPr>
          <w:rFonts w:asciiTheme="majorHAnsi" w:hAnsiTheme="majorHAnsi" w:cstheme="majorHAnsi"/>
          <w:b/>
          <w:szCs w:val="28"/>
          <w:lang w:val="vi-VN"/>
        </w:rPr>
        <w:t>1.</w:t>
      </w:r>
      <w:r w:rsidR="002476E9" w:rsidRPr="00ED12D5">
        <w:rPr>
          <w:rFonts w:asciiTheme="majorHAnsi" w:hAnsiTheme="majorHAnsi" w:cstheme="majorHAnsi"/>
          <w:b/>
          <w:szCs w:val="28"/>
          <w:lang w:val="vi-VN"/>
        </w:rPr>
        <w:t xml:space="preserve"> </w:t>
      </w:r>
      <w:r w:rsidR="009F37C0" w:rsidRPr="00ED12D5">
        <w:rPr>
          <w:rFonts w:asciiTheme="majorHAnsi" w:hAnsiTheme="majorHAnsi" w:cstheme="majorHAnsi"/>
          <w:b/>
          <w:szCs w:val="28"/>
          <w:lang w:val="vi-VN"/>
        </w:rPr>
        <w:t>Tài liệu tham khảo tiếng Việt</w:t>
      </w:r>
    </w:p>
    <w:p w14:paraId="501CD963" w14:textId="7D156AE7" w:rsidR="003A68CF" w:rsidRPr="00ED12D5" w:rsidRDefault="00232D95"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1. </w:t>
      </w:r>
      <w:r w:rsidR="003A68CF" w:rsidRPr="00ED12D5">
        <w:rPr>
          <w:rFonts w:asciiTheme="majorHAnsi" w:hAnsiTheme="majorHAnsi" w:cstheme="majorHAnsi"/>
          <w:szCs w:val="28"/>
          <w:lang w:val="vi-VN"/>
        </w:rPr>
        <w:t xml:space="preserve">Phạm Nữ Mai Anh (2019), </w:t>
      </w:r>
      <w:r w:rsidR="003A68CF" w:rsidRPr="00ED12D5">
        <w:rPr>
          <w:rFonts w:asciiTheme="majorHAnsi" w:hAnsiTheme="majorHAnsi" w:cstheme="majorHAnsi"/>
          <w:i/>
          <w:szCs w:val="28"/>
          <w:lang w:val="vi-VN"/>
        </w:rPr>
        <w:t>Quản lý thuế đối với hoạt động kinh doanh trực tuyến ở Việt Nam</w:t>
      </w:r>
      <w:r w:rsidR="003A68CF" w:rsidRPr="00ED12D5">
        <w:rPr>
          <w:rFonts w:asciiTheme="majorHAnsi" w:hAnsiTheme="majorHAnsi" w:cstheme="majorHAnsi"/>
          <w:szCs w:val="28"/>
          <w:lang w:val="vi-VN"/>
        </w:rPr>
        <w:t>, luận án tiến sĩ Kinh tế Học viện Tài chính.</w:t>
      </w:r>
    </w:p>
    <w:p w14:paraId="0CEC0211" w14:textId="1057A41D" w:rsidR="00124AE5" w:rsidRPr="00ED12D5" w:rsidRDefault="00734323"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2</w:t>
      </w:r>
      <w:r w:rsidR="00F61A73" w:rsidRPr="00ED12D5">
        <w:rPr>
          <w:rFonts w:asciiTheme="majorHAnsi" w:hAnsiTheme="majorHAnsi" w:cstheme="majorHAnsi"/>
          <w:szCs w:val="28"/>
          <w:lang w:val="vi-VN"/>
        </w:rPr>
        <w:t xml:space="preserve">. </w:t>
      </w:r>
      <w:r w:rsidR="00124AE5" w:rsidRPr="00ED12D5">
        <w:rPr>
          <w:rFonts w:asciiTheme="majorHAnsi" w:hAnsiTheme="majorHAnsi" w:cstheme="majorHAnsi"/>
          <w:szCs w:val="28"/>
          <w:lang w:val="vi-VN"/>
        </w:rPr>
        <w:t xml:space="preserve">Bộ Tài chính – Tổng cục Thuế (2015), </w:t>
      </w:r>
      <w:r w:rsidR="00124AE5" w:rsidRPr="00ED12D5">
        <w:rPr>
          <w:rFonts w:asciiTheme="majorHAnsi" w:hAnsiTheme="majorHAnsi" w:cstheme="majorHAnsi"/>
          <w:i/>
          <w:szCs w:val="28"/>
          <w:lang w:val="vi-VN"/>
        </w:rPr>
        <w:t>Thuế Việt Nam qua các thời kỳ lịch sử (tập III)</w:t>
      </w:r>
      <w:r w:rsidR="00124AE5" w:rsidRPr="00ED12D5">
        <w:rPr>
          <w:rFonts w:asciiTheme="majorHAnsi" w:hAnsiTheme="majorHAnsi" w:cstheme="majorHAnsi"/>
          <w:szCs w:val="28"/>
          <w:lang w:val="vi-VN"/>
        </w:rPr>
        <w:t>, Nxb</w:t>
      </w:r>
      <w:r w:rsidR="003D2163" w:rsidRPr="00ED12D5">
        <w:rPr>
          <w:rFonts w:asciiTheme="majorHAnsi" w:hAnsiTheme="majorHAnsi" w:cstheme="majorHAnsi"/>
          <w:szCs w:val="28"/>
          <w:lang w:val="vi-VN"/>
        </w:rPr>
        <w:t>. Tài chính,</w:t>
      </w:r>
      <w:r w:rsidR="00124AE5" w:rsidRPr="00ED12D5">
        <w:rPr>
          <w:rFonts w:asciiTheme="majorHAnsi" w:hAnsiTheme="majorHAnsi" w:cstheme="majorHAnsi"/>
          <w:szCs w:val="28"/>
          <w:lang w:val="vi-VN"/>
        </w:rPr>
        <w:t xml:space="preserve"> Hà Nội</w:t>
      </w:r>
      <w:r w:rsidR="003D2163" w:rsidRPr="00ED12D5">
        <w:rPr>
          <w:rFonts w:asciiTheme="majorHAnsi" w:hAnsiTheme="majorHAnsi" w:cstheme="majorHAnsi"/>
          <w:szCs w:val="28"/>
          <w:lang w:val="vi-VN"/>
        </w:rPr>
        <w:t>.</w:t>
      </w:r>
    </w:p>
    <w:p w14:paraId="64158E60" w14:textId="4A7B1E89" w:rsidR="00232D95" w:rsidRPr="00ED12D5" w:rsidRDefault="00734323" w:rsidP="00294A5D">
      <w:pPr>
        <w:pStyle w:val="ListParagraph"/>
        <w:tabs>
          <w:tab w:val="left" w:pos="851"/>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3. </w:t>
      </w:r>
      <w:r w:rsidR="00232D95" w:rsidRPr="00ED12D5">
        <w:rPr>
          <w:rFonts w:asciiTheme="majorHAnsi" w:hAnsiTheme="majorHAnsi" w:cstheme="majorHAnsi"/>
          <w:szCs w:val="28"/>
          <w:lang w:val="vi-VN"/>
        </w:rPr>
        <w:t xml:space="preserve">Bùi Văn Hưng (2022), </w:t>
      </w:r>
      <w:r w:rsidR="00232D95" w:rsidRPr="00ED12D5">
        <w:rPr>
          <w:rFonts w:asciiTheme="majorHAnsi" w:hAnsiTheme="majorHAnsi" w:cstheme="majorHAnsi"/>
          <w:i/>
          <w:szCs w:val="28"/>
          <w:lang w:val="vi-VN"/>
        </w:rPr>
        <w:t>Pháp luật về thuế với loại hình kinh doanh trực tuyến</w:t>
      </w:r>
      <w:r w:rsidR="00232D95" w:rsidRPr="00ED12D5">
        <w:rPr>
          <w:rFonts w:asciiTheme="majorHAnsi" w:hAnsiTheme="majorHAnsi" w:cstheme="majorHAnsi"/>
          <w:szCs w:val="28"/>
          <w:lang w:val="vi-VN"/>
        </w:rPr>
        <w:t>, luận văn thạc sĩ ngành Luật kinh tế Trường Đại học Luật, Đại học Huế.</w:t>
      </w:r>
    </w:p>
    <w:p w14:paraId="7C4283EB" w14:textId="79B9B832" w:rsidR="00124AE5" w:rsidRPr="00ED12D5" w:rsidRDefault="00734323"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 xml:space="preserve">4. </w:t>
      </w:r>
      <w:r w:rsidR="00651E78" w:rsidRPr="00ED12D5">
        <w:rPr>
          <w:rFonts w:asciiTheme="majorHAnsi" w:hAnsiTheme="majorHAnsi" w:cstheme="majorHAnsi"/>
          <w:szCs w:val="28"/>
          <w:lang w:val="vi-VN"/>
        </w:rPr>
        <w:t>Cục Thương mại điện tử và Kinh tế số</w:t>
      </w:r>
      <w:r w:rsidR="003A68CF" w:rsidRPr="00ED12D5">
        <w:rPr>
          <w:rFonts w:asciiTheme="majorHAnsi" w:hAnsiTheme="majorHAnsi" w:cstheme="majorHAnsi"/>
          <w:szCs w:val="28"/>
          <w:lang w:val="vi-VN"/>
        </w:rPr>
        <w:t xml:space="preserve"> (2022</w:t>
      </w:r>
      <w:r w:rsidR="00651E78" w:rsidRPr="00ED12D5">
        <w:rPr>
          <w:rFonts w:asciiTheme="majorHAnsi" w:hAnsiTheme="majorHAnsi" w:cstheme="majorHAnsi"/>
          <w:szCs w:val="28"/>
          <w:lang w:val="vi-VN"/>
        </w:rPr>
        <w:t xml:space="preserve">), </w:t>
      </w:r>
      <w:r w:rsidR="00651E78" w:rsidRPr="00ED12D5">
        <w:rPr>
          <w:rFonts w:asciiTheme="majorHAnsi" w:hAnsiTheme="majorHAnsi" w:cstheme="majorHAnsi"/>
          <w:i/>
          <w:szCs w:val="28"/>
          <w:lang w:val="vi-VN"/>
        </w:rPr>
        <w:t>Sách trắ</w:t>
      </w:r>
      <w:r w:rsidR="00650221">
        <w:rPr>
          <w:rFonts w:asciiTheme="majorHAnsi" w:hAnsiTheme="majorHAnsi" w:cstheme="majorHAnsi"/>
          <w:i/>
          <w:szCs w:val="28"/>
          <w:lang w:val="vi-VN"/>
        </w:rPr>
        <w:t>ng thương mại điện tử</w:t>
      </w:r>
      <w:r w:rsidR="00651E78" w:rsidRPr="00ED12D5">
        <w:rPr>
          <w:rFonts w:asciiTheme="majorHAnsi" w:hAnsiTheme="majorHAnsi" w:cstheme="majorHAnsi"/>
          <w:i/>
          <w:szCs w:val="28"/>
          <w:lang w:val="vi-VN"/>
        </w:rPr>
        <w:t xml:space="preserve"> Việt Nam</w:t>
      </w:r>
      <w:r w:rsidR="003D2163" w:rsidRPr="00ED12D5">
        <w:rPr>
          <w:rFonts w:asciiTheme="majorHAnsi" w:hAnsiTheme="majorHAnsi" w:cstheme="majorHAnsi"/>
          <w:szCs w:val="28"/>
          <w:lang w:val="vi-VN"/>
        </w:rPr>
        <w:t>, Nxb. Công Thương, Hà Nội.</w:t>
      </w:r>
    </w:p>
    <w:p w14:paraId="6C52599B" w14:textId="64D27505" w:rsidR="00D03531" w:rsidRPr="00ED12D5" w:rsidRDefault="00D03531"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5. Cục Thuế tỉnh Quảng Ngãi (2023), </w:t>
      </w:r>
      <w:r w:rsidRPr="00ED12D5">
        <w:rPr>
          <w:rFonts w:asciiTheme="majorHAnsi" w:hAnsiTheme="majorHAnsi" w:cstheme="majorHAnsi"/>
          <w:i/>
          <w:szCs w:val="28"/>
          <w:lang w:val="vi-VN"/>
        </w:rPr>
        <w:t xml:space="preserve">Báo cáo sơ kết </w:t>
      </w:r>
      <w:r w:rsidR="009D6F44" w:rsidRPr="00ED12D5">
        <w:rPr>
          <w:rFonts w:asciiTheme="majorHAnsi" w:hAnsiTheme="majorHAnsi" w:cstheme="majorHAnsi"/>
          <w:i/>
          <w:szCs w:val="28"/>
          <w:lang w:val="vi-VN"/>
        </w:rPr>
        <w:t>Đề án</w:t>
      </w:r>
      <w:r w:rsidRPr="00ED12D5">
        <w:rPr>
          <w:rFonts w:asciiTheme="majorHAnsi" w:hAnsiTheme="majorHAnsi" w:cstheme="majorHAnsi"/>
          <w:i/>
          <w:szCs w:val="28"/>
          <w:lang w:val="vi-VN"/>
        </w:rPr>
        <w:t xml:space="preserve"> Quản lý thuế đối với hoạt động Thương mại điện tử tại Việt Nam</w:t>
      </w:r>
      <w:r w:rsidRPr="00ED12D5">
        <w:rPr>
          <w:rFonts w:asciiTheme="majorHAnsi" w:hAnsiTheme="majorHAnsi" w:cstheme="majorHAnsi"/>
          <w:szCs w:val="28"/>
          <w:lang w:val="vi-VN"/>
        </w:rPr>
        <w:t>, ngày 10/10/2023.</w:t>
      </w:r>
    </w:p>
    <w:p w14:paraId="60BFA3FC" w14:textId="4A00984A" w:rsidR="00D03531" w:rsidRPr="00ED12D5" w:rsidRDefault="00D03531"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6. Cục Thuế tỉnh Quảng Ngãi (2023), </w:t>
      </w:r>
      <w:r w:rsidRPr="00ED12D5">
        <w:rPr>
          <w:rFonts w:asciiTheme="majorHAnsi" w:hAnsiTheme="majorHAnsi" w:cstheme="majorHAnsi"/>
          <w:i/>
          <w:szCs w:val="28"/>
          <w:lang w:val="vi-VN"/>
        </w:rPr>
        <w:t>Báo cáo công tác tuyên truyền hỗ trợ năm 2023</w:t>
      </w:r>
      <w:r w:rsidRPr="00ED12D5">
        <w:rPr>
          <w:rFonts w:asciiTheme="majorHAnsi" w:hAnsiTheme="majorHAnsi" w:cstheme="majorHAnsi"/>
          <w:szCs w:val="28"/>
          <w:lang w:val="vi-VN"/>
        </w:rPr>
        <w:t>, ngày 06/12/2023.</w:t>
      </w:r>
    </w:p>
    <w:p w14:paraId="13DF1AB7" w14:textId="3105C04F" w:rsidR="00F8044E" w:rsidRPr="00ED12D5" w:rsidRDefault="00F8044E" w:rsidP="00294A5D">
      <w:pPr>
        <w:pStyle w:val="ListParagraph"/>
        <w:tabs>
          <w:tab w:val="left" w:pos="851"/>
        </w:tabs>
        <w:spacing w:after="0" w:line="360"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7. Nguyễn Văn Cương (2022), Quản lý thuế đối với thương mại điện tử cần hoàn thiện hành lang pháp lý, </w:t>
      </w:r>
      <w:r w:rsidRPr="00ED12D5">
        <w:rPr>
          <w:rFonts w:asciiTheme="majorHAnsi" w:hAnsiTheme="majorHAnsi" w:cstheme="majorHAnsi"/>
          <w:i/>
          <w:szCs w:val="28"/>
          <w:lang w:val="vi-VN"/>
        </w:rPr>
        <w:t>Tạp chí Thuế nhà nước, số 09/2022.</w:t>
      </w:r>
    </w:p>
    <w:p w14:paraId="6AECFEFD" w14:textId="7D5677E9" w:rsidR="00414A3B"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8</w:t>
      </w:r>
      <w:r w:rsidR="00734323" w:rsidRPr="00ED12D5">
        <w:rPr>
          <w:rFonts w:asciiTheme="majorHAnsi" w:hAnsiTheme="majorHAnsi" w:cstheme="majorHAnsi"/>
          <w:szCs w:val="28"/>
          <w:lang w:val="vi-VN"/>
        </w:rPr>
        <w:t xml:space="preserve">. </w:t>
      </w:r>
      <w:r w:rsidR="00414A3B" w:rsidRPr="00ED12D5">
        <w:rPr>
          <w:rFonts w:asciiTheme="majorHAnsi" w:hAnsiTheme="majorHAnsi" w:cstheme="majorHAnsi"/>
          <w:szCs w:val="28"/>
          <w:lang w:val="vi-VN"/>
        </w:rPr>
        <w:t xml:space="preserve">Học viện chính trị Quốc gia Hồ Chí Minh (2021), </w:t>
      </w:r>
      <w:r w:rsidR="00414A3B" w:rsidRPr="00ED12D5">
        <w:rPr>
          <w:rFonts w:asciiTheme="majorHAnsi" w:hAnsiTheme="majorHAnsi" w:cstheme="majorHAnsi"/>
          <w:i/>
          <w:szCs w:val="28"/>
          <w:lang w:val="vi-VN"/>
        </w:rPr>
        <w:t>Giáo trình trung cấp lý luận chính trị nội dung cơ quan về nhà nước và pháp luật Việt Nam</w:t>
      </w:r>
      <w:r w:rsidR="00414A3B" w:rsidRPr="00ED12D5">
        <w:rPr>
          <w:rFonts w:asciiTheme="majorHAnsi" w:hAnsiTheme="majorHAnsi" w:cstheme="majorHAnsi"/>
          <w:szCs w:val="28"/>
          <w:lang w:val="vi-VN"/>
        </w:rPr>
        <w:t>, Nxb</w:t>
      </w:r>
      <w:r w:rsidRPr="00ED12D5">
        <w:rPr>
          <w:rFonts w:asciiTheme="majorHAnsi" w:hAnsiTheme="majorHAnsi" w:cstheme="majorHAnsi"/>
          <w:szCs w:val="28"/>
          <w:lang w:val="vi-VN"/>
        </w:rPr>
        <w:t>.</w:t>
      </w:r>
      <w:r w:rsidR="00414A3B" w:rsidRPr="00ED12D5">
        <w:rPr>
          <w:rFonts w:asciiTheme="majorHAnsi" w:hAnsiTheme="majorHAnsi" w:cstheme="majorHAnsi"/>
          <w:szCs w:val="28"/>
          <w:lang w:val="vi-VN"/>
        </w:rPr>
        <w:t xml:space="preserve"> Lý luận chính trị</w:t>
      </w:r>
      <w:r w:rsidR="003A68CF" w:rsidRPr="00ED12D5">
        <w:rPr>
          <w:rFonts w:asciiTheme="majorHAnsi" w:hAnsiTheme="majorHAnsi" w:cstheme="majorHAnsi"/>
          <w:szCs w:val="28"/>
          <w:lang w:val="vi-VN"/>
        </w:rPr>
        <w:t>, Hà Nội.</w:t>
      </w:r>
    </w:p>
    <w:p w14:paraId="3F2DDC5E" w14:textId="5285BEF2" w:rsidR="00DD573B"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9</w:t>
      </w:r>
      <w:r w:rsidR="00DD573B" w:rsidRPr="00ED12D5">
        <w:rPr>
          <w:rFonts w:asciiTheme="majorHAnsi" w:hAnsiTheme="majorHAnsi" w:cstheme="majorHAnsi"/>
          <w:szCs w:val="28"/>
          <w:lang w:val="vi-VN"/>
        </w:rPr>
        <w:t xml:space="preserve">. Nguyễn Thị Huệ (2017), </w:t>
      </w:r>
      <w:r w:rsidR="00DD573B" w:rsidRPr="00ED12D5">
        <w:rPr>
          <w:rFonts w:asciiTheme="majorHAnsi" w:hAnsiTheme="majorHAnsi" w:cstheme="majorHAnsi"/>
          <w:i/>
          <w:szCs w:val="28"/>
          <w:lang w:val="vi-VN"/>
        </w:rPr>
        <w:t>Quản lý thuế đối với hoạt độ</w:t>
      </w:r>
      <w:r w:rsidR="00650221">
        <w:rPr>
          <w:rFonts w:asciiTheme="majorHAnsi" w:hAnsiTheme="majorHAnsi" w:cstheme="majorHAnsi"/>
          <w:i/>
          <w:szCs w:val="28"/>
          <w:lang w:val="vi-VN"/>
        </w:rPr>
        <w:t>ng thương mại điện tử</w:t>
      </w:r>
      <w:r w:rsidR="00DD573B" w:rsidRPr="00ED12D5">
        <w:rPr>
          <w:rFonts w:asciiTheme="majorHAnsi" w:hAnsiTheme="majorHAnsi" w:cstheme="majorHAnsi"/>
          <w:i/>
          <w:szCs w:val="28"/>
          <w:lang w:val="vi-VN"/>
        </w:rPr>
        <w:t xml:space="preserve"> - Kinh nghiệm của một số nước và đề xuất giải pháp áp dụng tại Việ</w:t>
      </w:r>
      <w:r w:rsidR="00917E2E" w:rsidRPr="00ED12D5">
        <w:rPr>
          <w:rFonts w:asciiTheme="majorHAnsi" w:hAnsiTheme="majorHAnsi" w:cstheme="majorHAnsi"/>
          <w:i/>
          <w:szCs w:val="28"/>
          <w:lang w:val="vi-VN"/>
        </w:rPr>
        <w:t>t Nam</w:t>
      </w:r>
      <w:r w:rsidR="00DD573B" w:rsidRPr="00ED12D5">
        <w:rPr>
          <w:rFonts w:asciiTheme="majorHAnsi" w:hAnsiTheme="majorHAnsi" w:cstheme="majorHAnsi"/>
          <w:szCs w:val="28"/>
          <w:lang w:val="vi-VN"/>
        </w:rPr>
        <w:t>, luận văn thạc sĩ ngành Kinh tế họ</w:t>
      </w:r>
      <w:r w:rsidR="003C084E">
        <w:rPr>
          <w:rFonts w:asciiTheme="majorHAnsi" w:hAnsiTheme="majorHAnsi" w:cstheme="majorHAnsi"/>
          <w:szCs w:val="28"/>
          <w:lang w:val="vi-VN"/>
        </w:rPr>
        <w:t xml:space="preserve">c </w:t>
      </w:r>
      <w:r w:rsidR="003A68CF" w:rsidRPr="00ED12D5">
        <w:rPr>
          <w:rFonts w:asciiTheme="majorHAnsi" w:hAnsiTheme="majorHAnsi" w:cstheme="majorHAnsi"/>
          <w:szCs w:val="28"/>
          <w:lang w:val="vi-VN"/>
        </w:rPr>
        <w:t>T</w:t>
      </w:r>
      <w:r w:rsidR="00DD573B" w:rsidRPr="00ED12D5">
        <w:rPr>
          <w:rFonts w:asciiTheme="majorHAnsi" w:hAnsiTheme="majorHAnsi" w:cstheme="majorHAnsi"/>
          <w:szCs w:val="28"/>
          <w:lang w:val="vi-VN"/>
        </w:rPr>
        <w:t>rường Đại học Ngoại thương Hà Nội</w:t>
      </w:r>
      <w:r w:rsidR="00917E2E" w:rsidRPr="00ED12D5">
        <w:rPr>
          <w:rFonts w:asciiTheme="majorHAnsi" w:hAnsiTheme="majorHAnsi" w:cstheme="majorHAnsi"/>
          <w:szCs w:val="28"/>
          <w:lang w:val="vi-VN"/>
        </w:rPr>
        <w:t>.</w:t>
      </w:r>
    </w:p>
    <w:p w14:paraId="77F912BD" w14:textId="0D77DF86" w:rsidR="00414A3B"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pacing w:val="3"/>
          <w:szCs w:val="28"/>
          <w:shd w:val="clear" w:color="auto" w:fill="FFFFFF"/>
          <w:lang w:val="vi-VN"/>
        </w:rPr>
        <w:t>10</w:t>
      </w:r>
      <w:r w:rsidR="00414A3B" w:rsidRPr="00ED12D5">
        <w:rPr>
          <w:rFonts w:asciiTheme="majorHAnsi" w:hAnsiTheme="majorHAnsi" w:cstheme="majorHAnsi"/>
          <w:spacing w:val="3"/>
          <w:szCs w:val="28"/>
          <w:shd w:val="clear" w:color="auto" w:fill="FFFFFF"/>
          <w:lang w:val="vi-VN"/>
        </w:rPr>
        <w:t xml:space="preserve">. </w:t>
      </w:r>
      <w:r w:rsidR="00414A3B" w:rsidRPr="00ED12D5">
        <w:rPr>
          <w:rFonts w:asciiTheme="majorHAnsi" w:hAnsiTheme="majorHAnsi" w:cstheme="majorHAnsi"/>
          <w:szCs w:val="28"/>
          <w:lang w:val="vi-VN"/>
        </w:rPr>
        <w:t>Minh Huệ (2024</w:t>
      </w:r>
      <w:r w:rsidR="00917E2E" w:rsidRPr="00ED12D5">
        <w:rPr>
          <w:rFonts w:asciiTheme="majorHAnsi" w:hAnsiTheme="majorHAnsi" w:cstheme="majorHAnsi"/>
          <w:i/>
          <w:szCs w:val="28"/>
          <w:lang w:val="vi-VN"/>
        </w:rPr>
        <w:t xml:space="preserve">), </w:t>
      </w:r>
      <w:r w:rsidR="00414A3B" w:rsidRPr="00ED12D5">
        <w:rPr>
          <w:rFonts w:asciiTheme="majorHAnsi" w:hAnsiTheme="majorHAnsi" w:cstheme="majorHAnsi"/>
          <w:szCs w:val="28"/>
          <w:lang w:val="vi-VN"/>
        </w:rPr>
        <w:t xml:space="preserve">Quản lý thuế hoạt động </w:t>
      </w:r>
      <w:r w:rsidR="00650221">
        <w:rPr>
          <w:rFonts w:asciiTheme="majorHAnsi" w:hAnsiTheme="majorHAnsi" w:cstheme="majorHAnsi"/>
          <w:szCs w:val="28"/>
          <w:lang w:val="vi-VN"/>
        </w:rPr>
        <w:t>thương mại điện tử</w:t>
      </w:r>
      <w:r w:rsidR="00414A3B" w:rsidRPr="00ED12D5">
        <w:rPr>
          <w:rFonts w:asciiTheme="majorHAnsi" w:hAnsiTheme="majorHAnsi" w:cstheme="majorHAnsi"/>
          <w:szCs w:val="28"/>
          <w:lang w:val="vi-VN"/>
        </w:rPr>
        <w:t xml:space="preserve"> đạt kết quả tích cự</w:t>
      </w:r>
      <w:r w:rsidR="00917E2E" w:rsidRPr="00ED12D5">
        <w:rPr>
          <w:rFonts w:asciiTheme="majorHAnsi" w:hAnsiTheme="majorHAnsi" w:cstheme="majorHAnsi"/>
          <w:szCs w:val="28"/>
          <w:lang w:val="vi-VN"/>
        </w:rPr>
        <w:t>c</w:t>
      </w:r>
      <w:r w:rsidR="00414A3B" w:rsidRPr="00ED12D5">
        <w:rPr>
          <w:rFonts w:asciiTheme="majorHAnsi" w:hAnsiTheme="majorHAnsi" w:cstheme="majorHAnsi"/>
          <w:i/>
          <w:szCs w:val="28"/>
          <w:lang w:val="vi-VN"/>
        </w:rPr>
        <w:t>,</w:t>
      </w:r>
      <w:r w:rsidR="00414A3B" w:rsidRPr="00ED12D5">
        <w:rPr>
          <w:rFonts w:asciiTheme="majorHAnsi" w:hAnsiTheme="majorHAnsi" w:cstheme="majorHAnsi"/>
          <w:szCs w:val="28"/>
          <w:lang w:val="vi-VN"/>
        </w:rPr>
        <w:t xml:space="preserve"> </w:t>
      </w:r>
      <w:r w:rsidR="00414A3B" w:rsidRPr="00ED12D5">
        <w:rPr>
          <w:rFonts w:asciiTheme="majorHAnsi" w:hAnsiTheme="majorHAnsi" w:cstheme="majorHAnsi"/>
          <w:i/>
          <w:szCs w:val="28"/>
          <w:lang w:val="vi-VN"/>
        </w:rPr>
        <w:t>Tạp chí Thuế nhà nước, số</w:t>
      </w:r>
      <w:r w:rsidR="00B90CA1" w:rsidRPr="00ED12D5">
        <w:rPr>
          <w:rFonts w:asciiTheme="majorHAnsi" w:hAnsiTheme="majorHAnsi" w:cstheme="majorHAnsi"/>
          <w:i/>
          <w:szCs w:val="28"/>
          <w:lang w:val="vi-VN"/>
        </w:rPr>
        <w:t xml:space="preserve"> 25-26</w:t>
      </w:r>
      <w:r w:rsidR="00917E2E" w:rsidRPr="00ED12D5">
        <w:rPr>
          <w:rFonts w:asciiTheme="majorHAnsi" w:hAnsiTheme="majorHAnsi" w:cstheme="majorHAnsi"/>
          <w:szCs w:val="28"/>
          <w:lang w:val="vi-VN"/>
        </w:rPr>
        <w:t>.</w:t>
      </w:r>
    </w:p>
    <w:p w14:paraId="23AAF51D" w14:textId="7E06688A" w:rsidR="002476E9"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11</w:t>
      </w:r>
      <w:r w:rsidR="002476E9" w:rsidRPr="00ED12D5">
        <w:rPr>
          <w:rFonts w:asciiTheme="majorHAnsi" w:hAnsiTheme="majorHAnsi" w:cstheme="majorHAnsi"/>
          <w:szCs w:val="28"/>
          <w:lang w:val="vi-VN"/>
        </w:rPr>
        <w:t xml:space="preserve">. </w:t>
      </w:r>
      <w:r w:rsidR="00651E78" w:rsidRPr="00ED12D5">
        <w:rPr>
          <w:rFonts w:asciiTheme="majorHAnsi" w:hAnsiTheme="majorHAnsi" w:cstheme="majorHAnsi"/>
          <w:szCs w:val="28"/>
          <w:lang w:val="vi-VN"/>
        </w:rPr>
        <w:t>Nhật Minh (2022), Quyết liệt chống thất thu thuế đối vớ</w:t>
      </w:r>
      <w:r w:rsidR="00650221">
        <w:rPr>
          <w:rFonts w:asciiTheme="majorHAnsi" w:hAnsiTheme="majorHAnsi" w:cstheme="majorHAnsi"/>
          <w:szCs w:val="28"/>
          <w:lang w:val="vi-VN"/>
        </w:rPr>
        <w:t>i kinh doanh thương mại điện tử</w:t>
      </w:r>
      <w:r w:rsidR="00651E78" w:rsidRPr="00ED12D5">
        <w:rPr>
          <w:rFonts w:asciiTheme="majorHAnsi" w:hAnsiTheme="majorHAnsi" w:cstheme="majorHAnsi"/>
          <w:szCs w:val="28"/>
          <w:lang w:val="vi-VN"/>
        </w:rPr>
        <w:t xml:space="preserve">, </w:t>
      </w:r>
      <w:r w:rsidR="00651E78" w:rsidRPr="00ED12D5">
        <w:rPr>
          <w:rFonts w:asciiTheme="majorHAnsi" w:hAnsiTheme="majorHAnsi" w:cstheme="majorHAnsi"/>
          <w:i/>
          <w:szCs w:val="28"/>
          <w:lang w:val="vi-VN"/>
        </w:rPr>
        <w:t>Tạp chí Thuế nhà nướ</w:t>
      </w:r>
      <w:r w:rsidR="00F61A73" w:rsidRPr="00ED12D5">
        <w:rPr>
          <w:rFonts w:asciiTheme="majorHAnsi" w:hAnsiTheme="majorHAnsi" w:cstheme="majorHAnsi"/>
          <w:i/>
          <w:szCs w:val="28"/>
          <w:lang w:val="vi-VN"/>
        </w:rPr>
        <w:t xml:space="preserve">c, </w:t>
      </w:r>
      <w:r w:rsidR="00917E2E" w:rsidRPr="00ED12D5">
        <w:rPr>
          <w:rFonts w:asciiTheme="majorHAnsi" w:hAnsiTheme="majorHAnsi" w:cstheme="majorHAnsi"/>
          <w:i/>
          <w:szCs w:val="28"/>
          <w:lang w:val="vi-VN"/>
        </w:rPr>
        <w:t>số</w:t>
      </w:r>
      <w:r w:rsidR="009E097A" w:rsidRPr="00ED12D5">
        <w:rPr>
          <w:rFonts w:asciiTheme="majorHAnsi" w:hAnsiTheme="majorHAnsi" w:cstheme="majorHAnsi"/>
          <w:i/>
          <w:szCs w:val="28"/>
          <w:lang w:val="vi-VN"/>
        </w:rPr>
        <w:t xml:space="preserve"> 09/2022</w:t>
      </w:r>
      <w:r w:rsidR="008550D1" w:rsidRPr="00ED12D5">
        <w:rPr>
          <w:rFonts w:asciiTheme="majorHAnsi" w:hAnsiTheme="majorHAnsi" w:cstheme="majorHAnsi"/>
          <w:szCs w:val="28"/>
          <w:lang w:val="vi-VN"/>
        </w:rPr>
        <w:t>.</w:t>
      </w:r>
    </w:p>
    <w:p w14:paraId="4F1BF5A8" w14:textId="38F54A90" w:rsidR="006221BD"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12</w:t>
      </w:r>
      <w:r w:rsidR="009E097A" w:rsidRPr="00ED12D5">
        <w:rPr>
          <w:rFonts w:asciiTheme="majorHAnsi" w:hAnsiTheme="majorHAnsi" w:cstheme="majorHAnsi"/>
          <w:szCs w:val="28"/>
          <w:lang w:val="vi-VN"/>
        </w:rPr>
        <w:t xml:space="preserve">. </w:t>
      </w:r>
      <w:r w:rsidR="006221BD" w:rsidRPr="00ED12D5">
        <w:rPr>
          <w:rFonts w:asciiTheme="majorHAnsi" w:hAnsiTheme="majorHAnsi" w:cstheme="majorHAnsi"/>
          <w:szCs w:val="28"/>
          <w:lang w:val="vi-VN"/>
        </w:rPr>
        <w:t>Nguyễn Thị Thanh Nga (2022), Thu thuế từ hoạt độ</w:t>
      </w:r>
      <w:r w:rsidR="00650221">
        <w:rPr>
          <w:rFonts w:asciiTheme="majorHAnsi" w:hAnsiTheme="majorHAnsi" w:cstheme="majorHAnsi"/>
          <w:szCs w:val="28"/>
          <w:lang w:val="vi-VN"/>
        </w:rPr>
        <w:t>ng thương mại điện tử</w:t>
      </w:r>
      <w:r w:rsidR="006221BD" w:rsidRPr="00ED12D5">
        <w:rPr>
          <w:rFonts w:asciiTheme="majorHAnsi" w:hAnsiTheme="majorHAnsi" w:cstheme="majorHAnsi"/>
          <w:szCs w:val="28"/>
          <w:lang w:val="vi-VN"/>
        </w:rPr>
        <w:t xml:space="preserve"> tại Việt Nam: Thực trạng và giải pháp, </w:t>
      </w:r>
      <w:r w:rsidR="006221BD" w:rsidRPr="00ED12D5">
        <w:rPr>
          <w:rFonts w:asciiTheme="majorHAnsi" w:hAnsiTheme="majorHAnsi" w:cstheme="majorHAnsi"/>
          <w:i/>
          <w:szCs w:val="28"/>
          <w:lang w:val="vi-VN"/>
        </w:rPr>
        <w:t>Tạp chí Thuế nhà nước, số</w:t>
      </w:r>
      <w:r w:rsidR="00A53895" w:rsidRPr="00ED12D5">
        <w:rPr>
          <w:rFonts w:asciiTheme="majorHAnsi" w:hAnsiTheme="majorHAnsi" w:cstheme="majorHAnsi"/>
          <w:i/>
          <w:szCs w:val="28"/>
          <w:lang w:val="vi-VN"/>
        </w:rPr>
        <w:t xml:space="preserve"> 09/2022</w:t>
      </w:r>
      <w:r w:rsidR="006221BD" w:rsidRPr="00ED12D5">
        <w:rPr>
          <w:rFonts w:asciiTheme="majorHAnsi" w:hAnsiTheme="majorHAnsi" w:cstheme="majorHAnsi"/>
          <w:szCs w:val="28"/>
          <w:lang w:val="vi-VN"/>
        </w:rPr>
        <w:t>.</w:t>
      </w:r>
    </w:p>
    <w:p w14:paraId="6A28C73B" w14:textId="4FAE5D79" w:rsidR="00734323"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pacing w:val="3"/>
          <w:szCs w:val="28"/>
          <w:shd w:val="clear" w:color="auto" w:fill="FFFFFF"/>
          <w:lang w:val="vi-VN"/>
        </w:rPr>
        <w:t>13</w:t>
      </w:r>
      <w:r w:rsidR="0036109D" w:rsidRPr="00ED12D5">
        <w:rPr>
          <w:rFonts w:asciiTheme="majorHAnsi" w:hAnsiTheme="majorHAnsi" w:cstheme="majorHAnsi"/>
          <w:spacing w:val="3"/>
          <w:szCs w:val="28"/>
          <w:shd w:val="clear" w:color="auto" w:fill="FFFFFF"/>
          <w:lang w:val="vi-VN"/>
        </w:rPr>
        <w:t>. Lê Quang Thuận – Trần Thị Hà (2022), Quản lý thuế</w:t>
      </w:r>
      <w:r w:rsidR="00650221">
        <w:rPr>
          <w:rFonts w:asciiTheme="majorHAnsi" w:hAnsiTheme="majorHAnsi" w:cstheme="majorHAnsi"/>
          <w:spacing w:val="3"/>
          <w:szCs w:val="28"/>
          <w:shd w:val="clear" w:color="auto" w:fill="FFFFFF"/>
          <w:lang w:val="vi-VN"/>
        </w:rPr>
        <w:t xml:space="preserve"> thương mại điện tử</w:t>
      </w:r>
      <w:r w:rsidR="0036109D" w:rsidRPr="00ED12D5">
        <w:rPr>
          <w:rFonts w:asciiTheme="majorHAnsi" w:hAnsiTheme="majorHAnsi" w:cstheme="majorHAnsi"/>
          <w:spacing w:val="3"/>
          <w:szCs w:val="28"/>
          <w:shd w:val="clear" w:color="auto" w:fill="FFFFFF"/>
          <w:lang w:val="vi-VN"/>
        </w:rPr>
        <w:t xml:space="preserve"> tại một số nước và kinh nghiệm cho Việ</w:t>
      </w:r>
      <w:r w:rsidR="00917E2E" w:rsidRPr="00ED12D5">
        <w:rPr>
          <w:rFonts w:asciiTheme="majorHAnsi" w:hAnsiTheme="majorHAnsi" w:cstheme="majorHAnsi"/>
          <w:spacing w:val="3"/>
          <w:szCs w:val="28"/>
          <w:shd w:val="clear" w:color="auto" w:fill="FFFFFF"/>
          <w:lang w:val="vi-VN"/>
        </w:rPr>
        <w:t>t Nam</w:t>
      </w:r>
      <w:r w:rsidR="0036109D" w:rsidRPr="00ED12D5">
        <w:rPr>
          <w:rFonts w:asciiTheme="majorHAnsi" w:hAnsiTheme="majorHAnsi" w:cstheme="majorHAnsi"/>
          <w:spacing w:val="3"/>
          <w:szCs w:val="28"/>
          <w:shd w:val="clear" w:color="auto" w:fill="FFFFFF"/>
          <w:lang w:val="vi-VN"/>
        </w:rPr>
        <w:t xml:space="preserve">, </w:t>
      </w:r>
      <w:r w:rsidR="0036109D" w:rsidRPr="00ED12D5">
        <w:rPr>
          <w:rFonts w:asciiTheme="majorHAnsi" w:hAnsiTheme="majorHAnsi" w:cstheme="majorHAnsi"/>
          <w:i/>
          <w:spacing w:val="3"/>
          <w:szCs w:val="28"/>
          <w:shd w:val="clear" w:color="auto" w:fill="FFFFFF"/>
          <w:lang w:val="vi-VN"/>
        </w:rPr>
        <w:t>Tạp chí Thuế nhà nước</w:t>
      </w:r>
      <w:bookmarkEnd w:id="0"/>
      <w:r w:rsidR="00232D95" w:rsidRPr="00ED12D5">
        <w:rPr>
          <w:rFonts w:asciiTheme="majorHAnsi" w:hAnsiTheme="majorHAnsi" w:cstheme="majorHAnsi"/>
          <w:szCs w:val="28"/>
          <w:lang w:val="vi-VN"/>
        </w:rPr>
        <w:t xml:space="preserve">, </w:t>
      </w:r>
      <w:r w:rsidR="00232D95" w:rsidRPr="00ED12D5">
        <w:rPr>
          <w:rFonts w:asciiTheme="majorHAnsi" w:hAnsiTheme="majorHAnsi" w:cstheme="majorHAnsi"/>
          <w:i/>
          <w:szCs w:val="28"/>
          <w:lang w:val="vi-VN"/>
        </w:rPr>
        <w:t>số 09/2022</w:t>
      </w:r>
      <w:r w:rsidR="00232D95" w:rsidRPr="00ED12D5">
        <w:rPr>
          <w:rFonts w:asciiTheme="majorHAnsi" w:hAnsiTheme="majorHAnsi" w:cstheme="majorHAnsi"/>
          <w:szCs w:val="28"/>
          <w:lang w:val="vi-VN"/>
        </w:rPr>
        <w:t>.</w:t>
      </w:r>
    </w:p>
    <w:p w14:paraId="0984662A" w14:textId="3BC8B25D" w:rsidR="00D93BB1"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14</w:t>
      </w:r>
      <w:r w:rsidR="00D93BB1" w:rsidRPr="00ED12D5">
        <w:rPr>
          <w:rFonts w:asciiTheme="majorHAnsi" w:hAnsiTheme="majorHAnsi" w:cstheme="majorHAnsi"/>
          <w:szCs w:val="28"/>
          <w:lang w:val="vi-VN"/>
        </w:rPr>
        <w:t xml:space="preserve">. Tổng cục Thuế (2024), </w:t>
      </w:r>
      <w:r w:rsidR="00D93BB1" w:rsidRPr="008F54EF">
        <w:rPr>
          <w:rFonts w:asciiTheme="majorHAnsi" w:hAnsiTheme="majorHAnsi" w:cstheme="majorHAnsi"/>
          <w:i/>
          <w:szCs w:val="28"/>
          <w:lang w:val="vi-VN"/>
        </w:rPr>
        <w:t xml:space="preserve">Báo cáo về tình hình công tác Quản lý thuế đối với hoạt động thương mại điện tử, </w:t>
      </w:r>
      <w:r w:rsidR="00D93BB1" w:rsidRPr="003C084E">
        <w:rPr>
          <w:rFonts w:asciiTheme="majorHAnsi" w:hAnsiTheme="majorHAnsi" w:cstheme="majorHAnsi"/>
          <w:szCs w:val="28"/>
          <w:lang w:val="vi-VN"/>
        </w:rPr>
        <w:t>ngày 25/04/2024.</w:t>
      </w:r>
    </w:p>
    <w:p w14:paraId="482B1A9A" w14:textId="77777777" w:rsidR="00AA3785" w:rsidRPr="008F54EF" w:rsidRDefault="00F8044E" w:rsidP="00AA3785">
      <w:pPr>
        <w:tabs>
          <w:tab w:val="left" w:pos="851"/>
        </w:tabs>
        <w:spacing w:after="0" w:line="360" w:lineRule="auto"/>
        <w:ind w:firstLine="567"/>
        <w:contextualSpacing/>
        <w:jc w:val="both"/>
        <w:rPr>
          <w:rFonts w:asciiTheme="majorHAnsi" w:hAnsiTheme="majorHAnsi" w:cstheme="majorHAnsi"/>
          <w:i/>
          <w:szCs w:val="28"/>
          <w:lang w:val="vi-VN"/>
        </w:rPr>
      </w:pPr>
      <w:r w:rsidRPr="00ED12D5">
        <w:rPr>
          <w:rFonts w:asciiTheme="majorHAnsi" w:hAnsiTheme="majorHAnsi" w:cstheme="majorHAnsi"/>
          <w:szCs w:val="28"/>
          <w:lang w:val="vi-VN"/>
        </w:rPr>
        <w:lastRenderedPageBreak/>
        <w:t>15</w:t>
      </w:r>
      <w:r w:rsidR="00D03531" w:rsidRPr="00ED12D5">
        <w:rPr>
          <w:rFonts w:asciiTheme="majorHAnsi" w:hAnsiTheme="majorHAnsi" w:cstheme="majorHAnsi"/>
          <w:szCs w:val="28"/>
          <w:lang w:val="vi-VN"/>
        </w:rPr>
        <w:t xml:space="preserve">. Tổng cục Thuế (2023), </w:t>
      </w:r>
      <w:r w:rsidR="00D03531" w:rsidRPr="008F54EF">
        <w:rPr>
          <w:rFonts w:asciiTheme="majorHAnsi" w:hAnsiTheme="majorHAnsi" w:cstheme="majorHAnsi"/>
          <w:i/>
          <w:szCs w:val="28"/>
          <w:lang w:val="vi-VN"/>
        </w:rPr>
        <w:t>Chuyên đề Thuế và Quản lý thuế nâng cao.</w:t>
      </w:r>
    </w:p>
    <w:p w14:paraId="75F629EA" w14:textId="18240E3A" w:rsidR="00AA3785" w:rsidRDefault="00AA3785" w:rsidP="003C084E">
      <w:pPr>
        <w:tabs>
          <w:tab w:val="left" w:pos="851"/>
        </w:tabs>
        <w:spacing w:after="0" w:line="360" w:lineRule="auto"/>
        <w:ind w:firstLine="567"/>
        <w:contextualSpacing/>
        <w:jc w:val="both"/>
        <w:rPr>
          <w:rFonts w:asciiTheme="majorHAnsi" w:hAnsiTheme="majorHAnsi" w:cstheme="majorHAnsi"/>
          <w:szCs w:val="28"/>
          <w:lang w:val="vi-VN"/>
        </w:rPr>
      </w:pPr>
      <w:r>
        <w:rPr>
          <w:rFonts w:asciiTheme="majorHAnsi" w:hAnsiTheme="majorHAnsi" w:cstheme="majorHAnsi"/>
          <w:szCs w:val="28"/>
          <w:lang w:val="vi-VN"/>
        </w:rPr>
        <w:t xml:space="preserve">16. </w:t>
      </w:r>
      <w:r w:rsidRPr="00AA3785">
        <w:rPr>
          <w:rFonts w:asciiTheme="majorHAnsi" w:hAnsiTheme="majorHAnsi" w:cstheme="majorHAnsi"/>
          <w:szCs w:val="28"/>
          <w:lang w:val="vi-VN"/>
        </w:rPr>
        <w:t xml:space="preserve">Uỷ ban nhân dân tỉnh Quảng Ngãi (2022), </w:t>
      </w:r>
      <w:r w:rsidRPr="00AA3785">
        <w:rPr>
          <w:rFonts w:asciiTheme="majorHAnsi" w:hAnsiTheme="majorHAnsi" w:cstheme="majorHAnsi"/>
          <w:i/>
          <w:szCs w:val="28"/>
          <w:lang w:val="vi-VN"/>
        </w:rPr>
        <w:t>Kế hoạch số 03/KH-UBND của Uỷ ban nhân dân tỉnh Quảng Ngãi về tăng cường công tác quản lý thuế đối với hoạt độ</w:t>
      </w:r>
      <w:r w:rsidR="00650221">
        <w:rPr>
          <w:rFonts w:asciiTheme="majorHAnsi" w:hAnsiTheme="majorHAnsi" w:cstheme="majorHAnsi"/>
          <w:i/>
          <w:szCs w:val="28"/>
          <w:lang w:val="vi-VN"/>
        </w:rPr>
        <w:t>ng kinh doanh thương mại điện tử</w:t>
      </w:r>
      <w:r w:rsidRPr="00AA3785">
        <w:rPr>
          <w:rFonts w:asciiTheme="majorHAnsi" w:hAnsiTheme="majorHAnsi" w:cstheme="majorHAnsi"/>
          <w:i/>
          <w:szCs w:val="28"/>
          <w:lang w:val="vi-VN"/>
        </w:rPr>
        <w:t>, kinh doanh dựa trên nền tảng công nghệ số trên địa bàn tỉnh Quả</w:t>
      </w:r>
      <w:r w:rsidR="003C084E">
        <w:rPr>
          <w:rFonts w:asciiTheme="majorHAnsi" w:hAnsiTheme="majorHAnsi" w:cstheme="majorHAnsi"/>
          <w:i/>
          <w:szCs w:val="28"/>
          <w:lang w:val="vi-VN"/>
        </w:rPr>
        <w:t xml:space="preserve">ng Ngãi, </w:t>
      </w:r>
      <w:r w:rsidR="003C084E" w:rsidRPr="003C084E">
        <w:rPr>
          <w:rFonts w:asciiTheme="majorHAnsi" w:hAnsiTheme="majorHAnsi" w:cstheme="majorHAnsi"/>
          <w:szCs w:val="28"/>
          <w:lang w:val="vi-VN"/>
        </w:rPr>
        <w:t>ngày 12/1/2022</w:t>
      </w:r>
      <w:r w:rsidR="003C084E">
        <w:rPr>
          <w:rFonts w:asciiTheme="majorHAnsi" w:hAnsiTheme="majorHAnsi" w:cstheme="majorHAnsi"/>
          <w:i/>
          <w:szCs w:val="28"/>
          <w:lang w:val="vi-VN"/>
        </w:rPr>
        <w:t>.</w:t>
      </w:r>
    </w:p>
    <w:p w14:paraId="419260E4" w14:textId="10F3D9C6" w:rsidR="00282455" w:rsidRPr="00ED12D5" w:rsidRDefault="00AA3785" w:rsidP="00AA3785">
      <w:pPr>
        <w:tabs>
          <w:tab w:val="left" w:pos="851"/>
        </w:tabs>
        <w:spacing w:after="0" w:line="360" w:lineRule="auto"/>
        <w:ind w:firstLine="567"/>
        <w:contextualSpacing/>
        <w:jc w:val="both"/>
        <w:rPr>
          <w:rFonts w:asciiTheme="majorHAnsi" w:hAnsiTheme="majorHAnsi" w:cstheme="majorHAnsi"/>
          <w:szCs w:val="28"/>
          <w:lang w:val="vi-VN"/>
        </w:rPr>
      </w:pPr>
      <w:r>
        <w:rPr>
          <w:rFonts w:asciiTheme="majorHAnsi" w:hAnsiTheme="majorHAnsi" w:cstheme="majorHAnsi"/>
          <w:szCs w:val="28"/>
          <w:lang w:val="vi-VN"/>
        </w:rPr>
        <w:t>17</w:t>
      </w:r>
      <w:r w:rsidR="00282455" w:rsidRPr="00ED12D5">
        <w:rPr>
          <w:rFonts w:asciiTheme="majorHAnsi" w:hAnsiTheme="majorHAnsi" w:cstheme="majorHAnsi"/>
          <w:szCs w:val="28"/>
          <w:lang w:val="vi-VN"/>
        </w:rPr>
        <w:t xml:space="preserve">. Tôn Thất Viên (2024), Hoàn thiện công tác tuyên truyền, hỗ trợ người nộp thuế trong bối cảnh chuyển đổi số, </w:t>
      </w:r>
      <w:r w:rsidR="00282455" w:rsidRPr="00ED12D5">
        <w:rPr>
          <w:rFonts w:asciiTheme="majorHAnsi" w:hAnsiTheme="majorHAnsi" w:cstheme="majorHAnsi"/>
          <w:i/>
          <w:szCs w:val="28"/>
          <w:lang w:val="vi-VN"/>
        </w:rPr>
        <w:t>Tạp chí Thuế nhà nước, số 28</w:t>
      </w:r>
      <w:r w:rsidR="00282455" w:rsidRPr="00ED12D5">
        <w:rPr>
          <w:rFonts w:asciiTheme="majorHAnsi" w:hAnsiTheme="majorHAnsi" w:cstheme="majorHAnsi"/>
          <w:szCs w:val="28"/>
          <w:lang w:val="vi-VN"/>
        </w:rPr>
        <w:t>.</w:t>
      </w:r>
    </w:p>
    <w:p w14:paraId="5A2B6791" w14:textId="194D60BA" w:rsidR="00232D95" w:rsidRPr="00ED12D5" w:rsidRDefault="00ED12D5" w:rsidP="00294A5D">
      <w:pPr>
        <w:tabs>
          <w:tab w:val="left" w:pos="851"/>
        </w:tabs>
        <w:spacing w:after="0" w:line="360" w:lineRule="auto"/>
        <w:ind w:firstLine="567"/>
        <w:contextualSpacing/>
        <w:jc w:val="both"/>
        <w:rPr>
          <w:rFonts w:asciiTheme="majorHAnsi" w:hAnsiTheme="majorHAnsi" w:cstheme="majorHAnsi"/>
          <w:szCs w:val="28"/>
          <w:lang w:val="vi-VN"/>
        </w:rPr>
      </w:pPr>
      <w:r>
        <w:rPr>
          <w:rFonts w:asciiTheme="majorHAnsi" w:hAnsiTheme="majorHAnsi" w:cstheme="majorHAnsi"/>
          <w:b/>
          <w:szCs w:val="28"/>
          <w:lang w:val="vi-VN"/>
        </w:rPr>
        <w:t>2</w:t>
      </w:r>
      <w:r w:rsidR="00E66AC6">
        <w:rPr>
          <w:rFonts w:asciiTheme="majorHAnsi" w:hAnsiTheme="majorHAnsi" w:cstheme="majorHAnsi"/>
          <w:b/>
          <w:szCs w:val="28"/>
          <w:lang w:val="vi-VN"/>
        </w:rPr>
        <w:t xml:space="preserve">.2. </w:t>
      </w:r>
      <w:r w:rsidR="00232D95" w:rsidRPr="00ED12D5">
        <w:rPr>
          <w:rFonts w:asciiTheme="majorHAnsi" w:hAnsiTheme="majorHAnsi" w:cstheme="majorHAnsi"/>
          <w:b/>
          <w:szCs w:val="28"/>
          <w:lang w:val="vi-VN"/>
        </w:rPr>
        <w:t>Tài liệu tham khảo trên Website, thông tin điện tử</w:t>
      </w:r>
    </w:p>
    <w:p w14:paraId="666EA92B" w14:textId="281F9E32" w:rsidR="00232D95" w:rsidRPr="00ED12D5" w:rsidRDefault="00734323" w:rsidP="00294A5D">
      <w:pPr>
        <w:pStyle w:val="ListParagraph"/>
        <w:tabs>
          <w:tab w:val="left" w:pos="851"/>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1</w:t>
      </w:r>
      <w:r w:rsidR="00232D95" w:rsidRPr="00ED12D5">
        <w:rPr>
          <w:rFonts w:asciiTheme="majorHAnsi" w:hAnsiTheme="majorHAnsi" w:cstheme="majorHAnsi"/>
          <w:szCs w:val="28"/>
          <w:lang w:val="vi-VN"/>
        </w:rPr>
        <w:t>. Hoài Anh (2023), Công tác xây dựng hoàn thiện chính sách pháp luật tài chính đạt kết quả tích cực, Cổng thông tin điện tử Bộ Tài chính, https://www.mof.gov.vn/webcenter/portal/ttpltc/pages_r/l/chi-tiet-tin-ttpltc?dDocName=MOFUCM279589, ngày truy cập 28/06/2024.</w:t>
      </w:r>
    </w:p>
    <w:p w14:paraId="3E5CBE6F" w14:textId="37035B68" w:rsidR="00232D95" w:rsidRPr="00ED12D5" w:rsidRDefault="00734323" w:rsidP="00294A5D">
      <w:pPr>
        <w:pStyle w:val="ListParagraph"/>
        <w:tabs>
          <w:tab w:val="left" w:pos="851"/>
        </w:tabs>
        <w:spacing w:after="0" w:line="360" w:lineRule="auto"/>
        <w:ind w:left="0" w:firstLine="567"/>
        <w:jc w:val="both"/>
        <w:rPr>
          <w:rFonts w:asciiTheme="majorHAnsi" w:hAnsiTheme="majorHAnsi" w:cstheme="majorHAnsi"/>
          <w:spacing w:val="-8"/>
          <w:szCs w:val="28"/>
          <w:lang w:val="vi-VN"/>
        </w:rPr>
      </w:pPr>
      <w:r w:rsidRPr="00ED12D5">
        <w:rPr>
          <w:rFonts w:asciiTheme="majorHAnsi" w:hAnsiTheme="majorHAnsi" w:cstheme="majorHAnsi"/>
          <w:spacing w:val="-8"/>
          <w:szCs w:val="28"/>
          <w:lang w:val="vi-VN"/>
        </w:rPr>
        <w:t>2</w:t>
      </w:r>
      <w:r w:rsidR="00232D95" w:rsidRPr="00ED12D5">
        <w:rPr>
          <w:rFonts w:asciiTheme="majorHAnsi" w:hAnsiTheme="majorHAnsi" w:cstheme="majorHAnsi"/>
          <w:spacing w:val="-8"/>
          <w:szCs w:val="28"/>
          <w:lang w:val="vi-VN"/>
        </w:rPr>
        <w:t>. Minh Anh (2022), Thu về ngân sách hàng nghìn tỷ đồng từ quản lý thuế</w:t>
      </w:r>
      <w:r w:rsidR="00650221">
        <w:rPr>
          <w:rFonts w:asciiTheme="majorHAnsi" w:hAnsiTheme="majorHAnsi" w:cstheme="majorHAnsi"/>
          <w:spacing w:val="-8"/>
          <w:szCs w:val="28"/>
          <w:lang w:val="vi-VN"/>
        </w:rPr>
        <w:t xml:space="preserve"> thương mại điện tử</w:t>
      </w:r>
      <w:r w:rsidR="00232D95" w:rsidRPr="00ED12D5">
        <w:rPr>
          <w:rFonts w:asciiTheme="majorHAnsi" w:hAnsiTheme="majorHAnsi" w:cstheme="majorHAnsi"/>
          <w:spacing w:val="-8"/>
          <w:szCs w:val="28"/>
          <w:lang w:val="vi-VN"/>
        </w:rPr>
        <w:t xml:space="preserve">, Cổng Thông tin điện tử Viện Chiến lược và Chính sách Tài chính, xem tại: </w:t>
      </w:r>
      <w:hyperlink r:id="rId14" w:history="1">
        <w:r w:rsidR="00B35A45" w:rsidRPr="00ED12D5">
          <w:rPr>
            <w:rStyle w:val="Hyperlink"/>
            <w:rFonts w:asciiTheme="majorHAnsi" w:hAnsiTheme="majorHAnsi" w:cstheme="majorHAnsi"/>
            <w:color w:val="auto"/>
            <w:spacing w:val="-8"/>
            <w:szCs w:val="28"/>
            <w:u w:val="none"/>
            <w:lang w:val="vi-VN"/>
          </w:rPr>
          <w:t>https://mof.gov.vn/webcenter/portal/ttpltc/pages_r/l/chi-tiet-tin-ttpltc?dDocName</w:t>
        </w:r>
        <w:r w:rsidR="00B35A45" w:rsidRPr="00ED12D5">
          <w:rPr>
            <w:rStyle w:val="Hyperlink"/>
            <w:rFonts w:asciiTheme="majorHAnsi" w:hAnsiTheme="majorHAnsi" w:cstheme="majorHAnsi"/>
            <w:color w:val="auto"/>
            <w:spacing w:val="-8"/>
            <w:szCs w:val="28"/>
            <w:u w:val="none"/>
          </w:rPr>
          <w:t xml:space="preserve"> </w:t>
        </w:r>
        <w:r w:rsidR="00B35A45" w:rsidRPr="00ED12D5">
          <w:rPr>
            <w:rStyle w:val="Hyperlink"/>
            <w:rFonts w:asciiTheme="majorHAnsi" w:hAnsiTheme="majorHAnsi" w:cstheme="majorHAnsi"/>
            <w:color w:val="auto"/>
            <w:spacing w:val="-8"/>
            <w:szCs w:val="28"/>
            <w:u w:val="none"/>
            <w:lang w:val="vi-VN"/>
          </w:rPr>
          <w:t>=MOFUCM254129</w:t>
        </w:r>
      </w:hyperlink>
      <w:r w:rsidR="00232D95" w:rsidRPr="00ED12D5">
        <w:rPr>
          <w:rFonts w:asciiTheme="majorHAnsi" w:hAnsiTheme="majorHAnsi" w:cstheme="majorHAnsi"/>
          <w:spacing w:val="-8"/>
          <w:szCs w:val="28"/>
          <w:lang w:val="vi-VN"/>
        </w:rPr>
        <w:t>, ngày truy cập 27/06/2024.</w:t>
      </w:r>
    </w:p>
    <w:p w14:paraId="07028863" w14:textId="45E8145F" w:rsidR="00232D95" w:rsidRPr="00ED12D5" w:rsidRDefault="00734323" w:rsidP="00294A5D">
      <w:pPr>
        <w:pStyle w:val="ListParagraph"/>
        <w:tabs>
          <w:tab w:val="left" w:pos="851"/>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3</w:t>
      </w:r>
      <w:r w:rsidR="00232D95" w:rsidRPr="00ED12D5">
        <w:rPr>
          <w:rFonts w:asciiTheme="majorHAnsi" w:hAnsiTheme="majorHAnsi" w:cstheme="majorHAnsi"/>
          <w:szCs w:val="28"/>
          <w:lang w:val="vi-VN"/>
        </w:rPr>
        <w:t xml:space="preserve">. Tuệ Anh (2022), Bộ Tài chính và Bộ Công an tăng cường phối hợp phòng ngừa, xử lý vi phạm trong lĩnh vực Tài chính, Cổng Thông tin điện tử Bộ Tài chính, xem tại: </w:t>
      </w:r>
      <w:hyperlink r:id="rId15" w:history="1">
        <w:r w:rsidR="00232D95" w:rsidRPr="00ED12D5">
          <w:rPr>
            <w:rStyle w:val="Hyperlink"/>
            <w:rFonts w:asciiTheme="majorHAnsi" w:hAnsiTheme="majorHAnsi" w:cstheme="majorHAnsi"/>
            <w:color w:val="auto"/>
            <w:szCs w:val="28"/>
            <w:u w:val="none"/>
            <w:lang w:val="vi-VN"/>
          </w:rPr>
          <w:t>https://mof.gov.vn/webcenter/portal/btcvn/pages_</w:t>
        </w:r>
        <w:r w:rsidR="002C6140" w:rsidRPr="00ED12D5">
          <w:rPr>
            <w:rStyle w:val="Hyperlink"/>
            <w:rFonts w:asciiTheme="majorHAnsi" w:hAnsiTheme="majorHAnsi" w:cstheme="majorHAnsi"/>
            <w:color w:val="auto"/>
            <w:szCs w:val="28"/>
            <w:u w:val="none"/>
          </w:rPr>
          <w:t xml:space="preserve"> </w:t>
        </w:r>
        <w:r w:rsidR="00232D95" w:rsidRPr="00ED12D5">
          <w:rPr>
            <w:rStyle w:val="Hyperlink"/>
            <w:rFonts w:asciiTheme="majorHAnsi" w:hAnsiTheme="majorHAnsi" w:cstheme="majorHAnsi"/>
            <w:color w:val="auto"/>
            <w:szCs w:val="28"/>
            <w:u w:val="none"/>
            <w:lang w:val="vi-VN"/>
          </w:rPr>
          <w:t>r/l/tin-bo-tai-chinh?dDocName=MOFUCM241711</w:t>
        </w:r>
      </w:hyperlink>
      <w:r w:rsidR="00232D95" w:rsidRPr="00ED12D5">
        <w:rPr>
          <w:rFonts w:asciiTheme="majorHAnsi" w:hAnsiTheme="majorHAnsi" w:cstheme="majorHAnsi"/>
          <w:szCs w:val="28"/>
          <w:lang w:val="vi-VN"/>
        </w:rPr>
        <w:t>, ngày truy cập 17/07/2024.</w:t>
      </w:r>
    </w:p>
    <w:p w14:paraId="0736EC33" w14:textId="3671CE7C" w:rsidR="00232D95" w:rsidRPr="00ED12D5" w:rsidRDefault="00734323" w:rsidP="00294A5D">
      <w:pPr>
        <w:pStyle w:val="ListParagraph"/>
        <w:tabs>
          <w:tab w:val="left" w:pos="851"/>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4</w:t>
      </w:r>
      <w:r w:rsidR="00232D95" w:rsidRPr="00ED12D5">
        <w:rPr>
          <w:rFonts w:asciiTheme="majorHAnsi" w:hAnsiTheme="majorHAnsi" w:cstheme="majorHAnsi"/>
          <w:szCs w:val="28"/>
          <w:lang w:val="vi-VN"/>
        </w:rPr>
        <w:t xml:space="preserve">. Phương An (2023), Bộ Tài chính đẩy nhanh việc kết nối chia sẻ dữ liệu, Cổng thông tin điện tử Bộ Tài chính, xem tại: </w:t>
      </w:r>
      <w:hyperlink r:id="rId16" w:history="1">
        <w:r w:rsidR="00232D95" w:rsidRPr="00ED12D5">
          <w:rPr>
            <w:rStyle w:val="Hyperlink"/>
            <w:rFonts w:asciiTheme="majorHAnsi" w:hAnsiTheme="majorHAnsi" w:cstheme="majorHAnsi"/>
            <w:color w:val="auto"/>
            <w:szCs w:val="28"/>
            <w:u w:val="none"/>
            <w:lang w:val="vi-VN"/>
          </w:rPr>
          <w:t>https://mof.gov.vn/webcenter/</w:t>
        </w:r>
        <w:r w:rsidR="002C6140" w:rsidRPr="00ED12D5">
          <w:rPr>
            <w:rStyle w:val="Hyperlink"/>
            <w:rFonts w:asciiTheme="majorHAnsi" w:hAnsiTheme="majorHAnsi" w:cstheme="majorHAnsi"/>
            <w:color w:val="auto"/>
            <w:szCs w:val="28"/>
            <w:u w:val="none"/>
          </w:rPr>
          <w:t xml:space="preserve"> </w:t>
        </w:r>
        <w:r w:rsidR="00232D95" w:rsidRPr="00ED12D5">
          <w:rPr>
            <w:rStyle w:val="Hyperlink"/>
            <w:rFonts w:asciiTheme="majorHAnsi" w:hAnsiTheme="majorHAnsi" w:cstheme="majorHAnsi"/>
            <w:color w:val="auto"/>
            <w:szCs w:val="28"/>
            <w:u w:val="none"/>
            <w:lang w:val="vi-VN"/>
          </w:rPr>
          <w:t>portal/btcvn/pages_r/l/tin-bo-tai-chinh?dDocName=MOFUCM289894</w:t>
        </w:r>
      </w:hyperlink>
      <w:r w:rsidR="00232D95" w:rsidRPr="00ED12D5">
        <w:rPr>
          <w:rStyle w:val="Hyperlink"/>
          <w:rFonts w:asciiTheme="majorHAnsi" w:hAnsiTheme="majorHAnsi" w:cstheme="majorHAnsi"/>
          <w:color w:val="auto"/>
          <w:szCs w:val="28"/>
          <w:u w:val="none"/>
          <w:lang w:val="vi-VN"/>
        </w:rPr>
        <w:t xml:space="preserve">, </w:t>
      </w:r>
      <w:r w:rsidR="00232D95" w:rsidRPr="00ED12D5">
        <w:rPr>
          <w:rFonts w:asciiTheme="majorHAnsi" w:hAnsiTheme="majorHAnsi" w:cstheme="majorHAnsi"/>
          <w:szCs w:val="28"/>
          <w:lang w:val="vi-VN"/>
        </w:rPr>
        <w:t>ngày truy cập 23/07/2024.</w:t>
      </w:r>
    </w:p>
    <w:p w14:paraId="7F5C2BA4" w14:textId="6AD85439" w:rsidR="00643D54" w:rsidRPr="00ED12D5" w:rsidRDefault="002237F4" w:rsidP="00294A5D">
      <w:pPr>
        <w:pStyle w:val="ListParagraph"/>
        <w:tabs>
          <w:tab w:val="left" w:pos="851"/>
        </w:tabs>
        <w:spacing w:after="0" w:line="360" w:lineRule="auto"/>
        <w:ind w:left="0" w:firstLine="567"/>
        <w:jc w:val="both"/>
        <w:rPr>
          <w:rFonts w:asciiTheme="majorHAnsi" w:hAnsiTheme="majorHAnsi" w:cstheme="majorHAnsi"/>
          <w:spacing w:val="-4"/>
          <w:szCs w:val="28"/>
          <w:lang w:val="vi-VN"/>
        </w:rPr>
      </w:pPr>
      <w:r w:rsidRPr="00ED12D5">
        <w:rPr>
          <w:rFonts w:asciiTheme="majorHAnsi" w:hAnsiTheme="majorHAnsi" w:cstheme="majorHAnsi"/>
          <w:spacing w:val="-4"/>
          <w:szCs w:val="28"/>
          <w:lang w:val="vi-VN"/>
        </w:rPr>
        <w:t xml:space="preserve">5. </w:t>
      </w:r>
      <w:r w:rsidR="00643D54" w:rsidRPr="00ED12D5">
        <w:rPr>
          <w:rFonts w:asciiTheme="majorHAnsi" w:hAnsiTheme="majorHAnsi" w:cstheme="majorHAnsi"/>
          <w:spacing w:val="-4"/>
          <w:szCs w:val="28"/>
          <w:lang w:val="vi-VN"/>
        </w:rPr>
        <w:t xml:space="preserve">N. Bình (2022), Sàn Thương mại điện tử khó kê khai, nộp thuế thay người bán vì 86% thanh toán tiền mặt, Báo Tuổi trẻ online, xem tại: </w:t>
      </w:r>
      <w:r w:rsidR="00643D54" w:rsidRPr="00ED12D5">
        <w:rPr>
          <w:rFonts w:asciiTheme="majorHAnsi" w:hAnsiTheme="majorHAnsi" w:cstheme="majorHAnsi"/>
          <w:spacing w:val="-4"/>
          <w:szCs w:val="28"/>
          <w:lang w:val="vi-VN"/>
        </w:rPr>
        <w:lastRenderedPageBreak/>
        <w:t>https://tuoitre.vn/san-thuong-mai-dien-tu-kho-ke-khai-nop-thue-thay-nguoi-ban-vi-86-thanh-toan-tien-mat-20220524192228882.htm, ngày truy cập 20/08/2024.</w:t>
      </w:r>
    </w:p>
    <w:p w14:paraId="4F42BBEB" w14:textId="7646D6EC" w:rsidR="007D438F" w:rsidRPr="00ED12D5" w:rsidRDefault="00F8044E" w:rsidP="00294A5D">
      <w:pPr>
        <w:pStyle w:val="ListParagraph"/>
        <w:tabs>
          <w:tab w:val="left" w:pos="851"/>
        </w:tabs>
        <w:spacing w:after="0" w:line="360"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6</w:t>
      </w:r>
      <w:r w:rsidR="002237F4" w:rsidRPr="00ED12D5">
        <w:rPr>
          <w:rFonts w:asciiTheme="majorHAnsi" w:hAnsiTheme="majorHAnsi" w:cstheme="majorHAnsi"/>
          <w:szCs w:val="28"/>
          <w:lang w:val="vi-VN"/>
        </w:rPr>
        <w:t xml:space="preserve">. </w:t>
      </w:r>
      <w:r w:rsidR="007D438F" w:rsidRPr="00ED12D5">
        <w:rPr>
          <w:rFonts w:asciiTheme="majorHAnsi" w:hAnsiTheme="majorHAnsi" w:cstheme="majorHAnsi"/>
          <w:szCs w:val="28"/>
          <w:lang w:val="vi-VN"/>
        </w:rPr>
        <w:t xml:space="preserve">Phương Dung (2024), Gần 43.000 người bán hàng online bị kiểm tra khai, nộp thuế, Báo điện tử VnExpress, xem tại: </w:t>
      </w:r>
      <w:hyperlink r:id="rId17" w:history="1">
        <w:r w:rsidR="007D438F" w:rsidRPr="00ED12D5">
          <w:rPr>
            <w:rStyle w:val="Hyperlink"/>
            <w:rFonts w:asciiTheme="majorHAnsi" w:hAnsiTheme="majorHAnsi" w:cstheme="majorHAnsi"/>
            <w:color w:val="auto"/>
            <w:szCs w:val="28"/>
            <w:u w:val="none"/>
            <w:lang w:val="vi-VN"/>
          </w:rPr>
          <w:t>https://vnexpress.net/gan-43-000-nguoi-ban-hang-online-bi-kiem-tra-khai-nop-thue-4767886.html</w:t>
        </w:r>
      </w:hyperlink>
      <w:r w:rsidR="003C084E">
        <w:rPr>
          <w:rFonts w:asciiTheme="majorHAnsi" w:hAnsiTheme="majorHAnsi" w:cstheme="majorHAnsi"/>
          <w:szCs w:val="28"/>
          <w:lang w:val="vi-VN"/>
        </w:rPr>
        <w:t xml:space="preserve">, </w:t>
      </w:r>
      <w:r w:rsidR="007D438F" w:rsidRPr="00ED12D5">
        <w:rPr>
          <w:rFonts w:asciiTheme="majorHAnsi" w:hAnsiTheme="majorHAnsi" w:cstheme="majorHAnsi"/>
          <w:szCs w:val="28"/>
          <w:lang w:val="vi-VN"/>
        </w:rPr>
        <w:t>ngày truy cập 18/08/2024.</w:t>
      </w:r>
    </w:p>
    <w:p w14:paraId="41469740" w14:textId="3A0304C2" w:rsidR="00232D95"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7</w:t>
      </w:r>
      <w:r w:rsidR="00734323" w:rsidRPr="00ED12D5">
        <w:rPr>
          <w:rFonts w:asciiTheme="majorHAnsi" w:hAnsiTheme="majorHAnsi" w:cstheme="majorHAnsi"/>
          <w:szCs w:val="28"/>
          <w:lang w:val="vi-VN"/>
        </w:rPr>
        <w:t xml:space="preserve">. </w:t>
      </w:r>
      <w:r w:rsidR="00232D95" w:rsidRPr="00ED12D5">
        <w:rPr>
          <w:rFonts w:asciiTheme="majorHAnsi" w:hAnsiTheme="majorHAnsi" w:cstheme="majorHAnsi"/>
          <w:szCs w:val="28"/>
          <w:lang w:val="vi-VN"/>
        </w:rPr>
        <w:t>Nguyễn Thị Minh Hạnh – Nguyễn Thị Minh Hằng (2023), Giải pháp tăng thu thuế từ hoạt độ</w:t>
      </w:r>
      <w:r w:rsidR="00650221">
        <w:rPr>
          <w:rFonts w:asciiTheme="majorHAnsi" w:hAnsiTheme="majorHAnsi" w:cstheme="majorHAnsi"/>
          <w:szCs w:val="28"/>
          <w:lang w:val="vi-VN"/>
        </w:rPr>
        <w:t>ng thương mại điện tử</w:t>
      </w:r>
      <w:r w:rsidR="00232D95" w:rsidRPr="00ED12D5">
        <w:rPr>
          <w:rFonts w:asciiTheme="majorHAnsi" w:hAnsiTheme="majorHAnsi" w:cstheme="majorHAnsi"/>
          <w:szCs w:val="28"/>
          <w:lang w:val="vi-VN"/>
        </w:rPr>
        <w:t xml:space="preserve">, Tạp chí Kinh tế và Dự báo, xem tại: </w:t>
      </w:r>
      <w:hyperlink r:id="rId18" w:history="1">
        <w:r w:rsidR="00232D95" w:rsidRPr="00ED12D5">
          <w:rPr>
            <w:rStyle w:val="Hyperlink"/>
            <w:rFonts w:asciiTheme="majorHAnsi" w:hAnsiTheme="majorHAnsi" w:cstheme="majorHAnsi"/>
            <w:color w:val="auto"/>
            <w:szCs w:val="28"/>
            <w:u w:val="none"/>
            <w:lang w:val="vi-VN"/>
          </w:rPr>
          <w:t>https://kinhtevadubao.vn/giai-phap-tang-thu-thue-tu-hoat-dong-thuong-mai-dien-tu-27193.html</w:t>
        </w:r>
      </w:hyperlink>
      <w:r w:rsidR="00232D95" w:rsidRPr="00ED12D5">
        <w:rPr>
          <w:rFonts w:asciiTheme="majorHAnsi" w:hAnsiTheme="majorHAnsi" w:cstheme="majorHAnsi"/>
          <w:szCs w:val="28"/>
          <w:lang w:val="vi-VN"/>
        </w:rPr>
        <w:t>, ngày truy cập 18/06/2024.</w:t>
      </w:r>
    </w:p>
    <w:p w14:paraId="656A1D7D" w14:textId="258D30F5" w:rsidR="00734323"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8</w:t>
      </w:r>
      <w:r w:rsidR="00734323" w:rsidRPr="00ED12D5">
        <w:rPr>
          <w:rFonts w:asciiTheme="majorHAnsi" w:hAnsiTheme="majorHAnsi" w:cstheme="majorHAnsi"/>
          <w:szCs w:val="28"/>
          <w:lang w:val="vi-VN"/>
        </w:rPr>
        <w:t xml:space="preserve">. Ánh Hồng – Lê Thanh (2022), </w:t>
      </w:r>
      <w:r w:rsidR="007967C7" w:rsidRPr="00ED12D5">
        <w:rPr>
          <w:rFonts w:asciiTheme="majorHAnsi" w:hAnsiTheme="majorHAnsi" w:cstheme="majorHAnsi"/>
          <w:szCs w:val="28"/>
          <w:lang w:val="vi-VN"/>
        </w:rPr>
        <w:t>Cơ quan Thuế</w:t>
      </w:r>
      <w:r w:rsidR="00734323" w:rsidRPr="00ED12D5">
        <w:rPr>
          <w:rFonts w:asciiTheme="majorHAnsi" w:hAnsiTheme="majorHAnsi" w:cstheme="majorHAnsi"/>
          <w:szCs w:val="28"/>
          <w:lang w:val="vi-VN"/>
        </w:rPr>
        <w:t xml:space="preserve"> rà soát truy thu, chủ shop online tìm trăm đường...trốn biệt, Báo tuổi trẻ online, xem tại: </w:t>
      </w:r>
      <w:hyperlink r:id="rId19" w:history="1">
        <w:r w:rsidR="00734323" w:rsidRPr="00ED12D5">
          <w:rPr>
            <w:rStyle w:val="Hyperlink"/>
            <w:rFonts w:asciiTheme="majorHAnsi" w:hAnsiTheme="majorHAnsi" w:cstheme="majorHAnsi"/>
            <w:color w:val="auto"/>
            <w:szCs w:val="28"/>
            <w:u w:val="none"/>
            <w:lang w:val="vi-VN"/>
          </w:rPr>
          <w:t>https://tuoitre.vn/co-quan-thue-ra-soat-truy-thu-chu-shop-online-tim-tram-duong-tron-biet-2022080508301017.htm</w:t>
        </w:r>
      </w:hyperlink>
      <w:r w:rsidR="00734323" w:rsidRPr="00ED12D5">
        <w:rPr>
          <w:rStyle w:val="Hyperlink"/>
          <w:rFonts w:asciiTheme="majorHAnsi" w:hAnsiTheme="majorHAnsi" w:cstheme="majorHAnsi"/>
          <w:color w:val="auto"/>
          <w:szCs w:val="28"/>
          <w:u w:val="none"/>
          <w:lang w:val="vi-VN"/>
        </w:rPr>
        <w:t xml:space="preserve">, </w:t>
      </w:r>
      <w:r w:rsidR="00734323" w:rsidRPr="00ED12D5">
        <w:rPr>
          <w:rFonts w:asciiTheme="majorHAnsi" w:hAnsiTheme="majorHAnsi" w:cstheme="majorHAnsi"/>
          <w:szCs w:val="28"/>
          <w:lang w:val="vi-VN"/>
        </w:rPr>
        <w:t>ngày truy cập 04/08/2024.</w:t>
      </w:r>
    </w:p>
    <w:p w14:paraId="4C254C9D" w14:textId="4D4014A3" w:rsidR="00232D95" w:rsidRPr="00ED12D5" w:rsidRDefault="00F8044E" w:rsidP="00294A5D">
      <w:pPr>
        <w:tabs>
          <w:tab w:val="left" w:pos="851"/>
        </w:tabs>
        <w:spacing w:after="0" w:line="360" w:lineRule="auto"/>
        <w:ind w:firstLine="567"/>
        <w:contextualSpacing/>
        <w:jc w:val="both"/>
        <w:rPr>
          <w:rFonts w:asciiTheme="majorHAnsi" w:hAnsiTheme="majorHAnsi" w:cstheme="majorHAnsi"/>
          <w:spacing w:val="-6"/>
          <w:szCs w:val="28"/>
          <w:lang w:val="vi-VN"/>
        </w:rPr>
      </w:pPr>
      <w:r w:rsidRPr="00ED12D5">
        <w:rPr>
          <w:rFonts w:asciiTheme="majorHAnsi" w:hAnsiTheme="majorHAnsi" w:cstheme="majorHAnsi"/>
          <w:spacing w:val="-6"/>
          <w:szCs w:val="28"/>
          <w:lang w:val="vi-VN"/>
        </w:rPr>
        <w:t>9</w:t>
      </w:r>
      <w:r w:rsidR="00232D95" w:rsidRPr="00ED12D5">
        <w:rPr>
          <w:rFonts w:asciiTheme="majorHAnsi" w:hAnsiTheme="majorHAnsi" w:cstheme="majorHAnsi"/>
          <w:spacing w:val="-6"/>
          <w:szCs w:val="28"/>
          <w:lang w:val="vi-VN"/>
        </w:rPr>
        <w:t xml:space="preserve">. Nguyễn Thị Thanh Huyền (2023), Quản lý thuế </w:t>
      </w:r>
      <w:r w:rsidR="00650221">
        <w:rPr>
          <w:rFonts w:asciiTheme="majorHAnsi" w:hAnsiTheme="majorHAnsi" w:cstheme="majorHAnsi"/>
          <w:spacing w:val="-6"/>
          <w:szCs w:val="28"/>
          <w:lang w:val="vi-VN"/>
        </w:rPr>
        <w:t xml:space="preserve">thương mại điện tử </w:t>
      </w:r>
      <w:r w:rsidR="00232D95" w:rsidRPr="00ED12D5">
        <w:rPr>
          <w:rFonts w:asciiTheme="majorHAnsi" w:hAnsiTheme="majorHAnsi" w:cstheme="majorHAnsi"/>
          <w:spacing w:val="-6"/>
          <w:szCs w:val="28"/>
          <w:lang w:val="vi-VN"/>
        </w:rPr>
        <w:t xml:space="preserve">ở Việt Nam hiện nay, Tạp chí Tài chính Online, xem tại: </w:t>
      </w:r>
      <w:hyperlink r:id="rId20" w:history="1">
        <w:r w:rsidR="00232D95" w:rsidRPr="00ED12D5">
          <w:rPr>
            <w:rStyle w:val="Hyperlink"/>
            <w:rFonts w:asciiTheme="majorHAnsi" w:hAnsiTheme="majorHAnsi" w:cstheme="majorHAnsi"/>
            <w:color w:val="auto"/>
            <w:spacing w:val="-6"/>
            <w:szCs w:val="28"/>
            <w:u w:val="none"/>
            <w:lang w:val="vi-VN"/>
          </w:rPr>
          <w:t>https://tapchitaichinh.vn/ve-quan-ly-thue-thuong-mai-dien-tu-o-viet-nam-hien-nay.html</w:t>
        </w:r>
      </w:hyperlink>
      <w:r w:rsidR="00232D95" w:rsidRPr="00ED12D5">
        <w:rPr>
          <w:rFonts w:asciiTheme="majorHAnsi" w:hAnsiTheme="majorHAnsi" w:cstheme="majorHAnsi"/>
          <w:spacing w:val="-6"/>
          <w:szCs w:val="28"/>
          <w:lang w:val="vi-VN"/>
        </w:rPr>
        <w:t>, ngày truy cập 07/06/2024.</w:t>
      </w:r>
    </w:p>
    <w:p w14:paraId="60CCA397" w14:textId="12C53244" w:rsidR="00232D95" w:rsidRPr="00ED12D5" w:rsidRDefault="00F8044E" w:rsidP="00294A5D">
      <w:pPr>
        <w:tabs>
          <w:tab w:val="left" w:pos="851"/>
        </w:tabs>
        <w:spacing w:after="0" w:line="360" w:lineRule="auto"/>
        <w:ind w:firstLine="567"/>
        <w:contextualSpacing/>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10</w:t>
      </w:r>
      <w:r w:rsidR="00232D95" w:rsidRPr="00ED12D5">
        <w:rPr>
          <w:rFonts w:asciiTheme="majorHAnsi" w:hAnsiTheme="majorHAnsi" w:cstheme="majorHAnsi"/>
          <w:szCs w:val="28"/>
          <w:lang w:val="vi-VN"/>
        </w:rPr>
        <w:t xml:space="preserve">. </w:t>
      </w:r>
      <w:r w:rsidR="00232D95" w:rsidRPr="00ED12D5">
        <w:rPr>
          <w:rFonts w:asciiTheme="majorHAnsi" w:hAnsiTheme="majorHAnsi" w:cstheme="majorHAnsi"/>
          <w:spacing w:val="3"/>
          <w:szCs w:val="28"/>
          <w:shd w:val="clear" w:color="auto" w:fill="FFFFFF"/>
          <w:lang w:val="vi-VN"/>
        </w:rPr>
        <w:t>Nguyễn Thị Hường - Lê Ngọc Anh - Nguyễn Thị Hải Anh - Lê An (2022), Quản lý thuế đối với hoạt độ</w:t>
      </w:r>
      <w:r w:rsidR="00650221">
        <w:rPr>
          <w:rFonts w:asciiTheme="majorHAnsi" w:hAnsiTheme="majorHAnsi" w:cstheme="majorHAnsi"/>
          <w:spacing w:val="3"/>
          <w:szCs w:val="28"/>
          <w:shd w:val="clear" w:color="auto" w:fill="FFFFFF"/>
          <w:lang w:val="vi-VN"/>
        </w:rPr>
        <w:t>ng kinh doanh trên sàn thương mại điện tử</w:t>
      </w:r>
      <w:r w:rsidR="00B56793">
        <w:rPr>
          <w:rFonts w:asciiTheme="majorHAnsi" w:hAnsiTheme="majorHAnsi" w:cstheme="majorHAnsi"/>
          <w:spacing w:val="3"/>
          <w:szCs w:val="28"/>
          <w:shd w:val="clear" w:color="auto" w:fill="FFFFFF"/>
          <w:lang w:val="vi-VN"/>
        </w:rPr>
        <w:t xml:space="preserve"> Shopee: T</w:t>
      </w:r>
      <w:r w:rsidR="00232D95" w:rsidRPr="00ED12D5">
        <w:rPr>
          <w:rFonts w:asciiTheme="majorHAnsi" w:hAnsiTheme="majorHAnsi" w:cstheme="majorHAnsi"/>
          <w:spacing w:val="3"/>
          <w:szCs w:val="28"/>
          <w:shd w:val="clear" w:color="auto" w:fill="FFFFFF"/>
          <w:lang w:val="vi-VN"/>
        </w:rPr>
        <w:t xml:space="preserve">hực trạng và giải pháp, Tạp chí điện tử Thuế nhà nước, xem tại: </w:t>
      </w:r>
      <w:hyperlink r:id="rId21" w:history="1">
        <w:r w:rsidR="00232D95" w:rsidRPr="00ED12D5">
          <w:rPr>
            <w:rStyle w:val="Hyperlink"/>
            <w:rFonts w:asciiTheme="majorHAnsi" w:hAnsiTheme="majorHAnsi" w:cstheme="majorHAnsi"/>
            <w:color w:val="auto"/>
            <w:spacing w:val="3"/>
            <w:szCs w:val="28"/>
            <w:u w:val="none"/>
            <w:shd w:val="clear" w:color="auto" w:fill="FFFFFF"/>
            <w:lang w:val="vi-VN"/>
          </w:rPr>
          <w:t>https://thuenhanuoc.vn/tapchi/chuyen-muc/dien-dan/32bd47d6-ed26-446a-b359-f5198d4839e1</w:t>
        </w:r>
      </w:hyperlink>
      <w:r w:rsidR="00232D95" w:rsidRPr="00ED12D5">
        <w:rPr>
          <w:rFonts w:asciiTheme="majorHAnsi" w:hAnsiTheme="majorHAnsi" w:cstheme="majorHAnsi"/>
          <w:spacing w:val="3"/>
          <w:szCs w:val="28"/>
          <w:shd w:val="clear" w:color="auto" w:fill="FFFFFF"/>
          <w:lang w:val="vi-VN"/>
        </w:rPr>
        <w:t>, ngày truy cập 24/06/2024.</w:t>
      </w:r>
    </w:p>
    <w:p w14:paraId="07B3E3C3" w14:textId="0C071BD7" w:rsidR="00232D95"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11</w:t>
      </w:r>
      <w:r w:rsidR="00232D95" w:rsidRPr="00ED12D5">
        <w:rPr>
          <w:rFonts w:asciiTheme="majorHAnsi" w:hAnsiTheme="majorHAnsi" w:cstheme="majorHAnsi"/>
          <w:szCs w:val="28"/>
          <w:lang w:val="vi-VN"/>
        </w:rPr>
        <w:t>. Trung Kiên (2024), Công nghệ thông tin đã phục vụ hiệu quả công tác quản lý thuế và hỗ trợ tố</w:t>
      </w:r>
      <w:r w:rsidR="00650221">
        <w:rPr>
          <w:rFonts w:asciiTheme="majorHAnsi" w:hAnsiTheme="majorHAnsi" w:cstheme="majorHAnsi"/>
          <w:szCs w:val="28"/>
          <w:lang w:val="vi-VN"/>
        </w:rPr>
        <w:t>t cho người nộp thuế</w:t>
      </w:r>
      <w:r w:rsidR="00232D95" w:rsidRPr="00ED12D5">
        <w:rPr>
          <w:rFonts w:asciiTheme="majorHAnsi" w:hAnsiTheme="majorHAnsi" w:cstheme="majorHAnsi"/>
          <w:szCs w:val="28"/>
          <w:lang w:val="vi-VN"/>
        </w:rPr>
        <w:t xml:space="preserve">, Tạp chí điện tử Thuế nhà nước, xem tại: </w:t>
      </w:r>
      <w:hyperlink r:id="rId22" w:history="1">
        <w:r w:rsidR="00232D95" w:rsidRPr="00ED12D5">
          <w:rPr>
            <w:rStyle w:val="Hyperlink"/>
            <w:rFonts w:asciiTheme="majorHAnsi" w:hAnsiTheme="majorHAnsi" w:cstheme="majorHAnsi"/>
            <w:color w:val="auto"/>
            <w:szCs w:val="28"/>
            <w:u w:val="none"/>
            <w:lang w:val="vi-VN"/>
          </w:rPr>
          <w:t>https://thuenhanuoc.vn/tapchi/chuyen-muc/nhip-song-thue/0f7b6058-e660-4884-9e20-930fc8fc4578</w:t>
        </w:r>
      </w:hyperlink>
      <w:r w:rsidR="00232D95" w:rsidRPr="00ED12D5">
        <w:rPr>
          <w:rFonts w:asciiTheme="majorHAnsi" w:hAnsiTheme="majorHAnsi" w:cstheme="majorHAnsi"/>
          <w:szCs w:val="28"/>
          <w:lang w:val="vi-VN"/>
        </w:rPr>
        <w:t>, ngày truy cập 12/06/2024.</w:t>
      </w:r>
    </w:p>
    <w:p w14:paraId="1B35729B" w14:textId="479EA998" w:rsidR="00232D95"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12</w:t>
      </w:r>
      <w:r w:rsidR="00232D95" w:rsidRPr="00ED12D5">
        <w:rPr>
          <w:rFonts w:asciiTheme="majorHAnsi" w:hAnsiTheme="majorHAnsi" w:cstheme="majorHAnsi"/>
          <w:szCs w:val="28"/>
          <w:lang w:val="vi-VN"/>
        </w:rPr>
        <w:t>.</w:t>
      </w:r>
      <w:r w:rsidR="00650221">
        <w:rPr>
          <w:rFonts w:asciiTheme="majorHAnsi" w:hAnsiTheme="majorHAnsi" w:cstheme="majorHAnsi"/>
          <w:szCs w:val="28"/>
          <w:lang w:val="vi-VN"/>
        </w:rPr>
        <w:t xml:space="preserve"> Trung Kiên (2023), Các sàn thương mại điện tử</w:t>
      </w:r>
      <w:r w:rsidR="00232D95" w:rsidRPr="00ED12D5">
        <w:rPr>
          <w:rFonts w:asciiTheme="majorHAnsi" w:hAnsiTheme="majorHAnsi" w:cstheme="majorHAnsi"/>
          <w:szCs w:val="28"/>
          <w:lang w:val="vi-VN"/>
        </w:rPr>
        <w:t xml:space="preserve"> đã cung cấp gần 16 triệu lượt giao dịch cho </w:t>
      </w:r>
      <w:r w:rsidR="007967C7" w:rsidRPr="00ED12D5">
        <w:rPr>
          <w:rFonts w:asciiTheme="majorHAnsi" w:hAnsiTheme="majorHAnsi" w:cstheme="majorHAnsi"/>
          <w:szCs w:val="28"/>
          <w:lang w:val="vi-VN"/>
        </w:rPr>
        <w:t>cơ quan Thuế</w:t>
      </w:r>
      <w:r w:rsidR="00232D95" w:rsidRPr="00ED12D5">
        <w:rPr>
          <w:rFonts w:asciiTheme="majorHAnsi" w:hAnsiTheme="majorHAnsi" w:cstheme="majorHAnsi"/>
          <w:szCs w:val="28"/>
          <w:lang w:val="vi-VN"/>
        </w:rPr>
        <w:t xml:space="preserve">, Tạp chí điện tử Thuế nhà nước, xem tại: </w:t>
      </w:r>
      <w:hyperlink r:id="rId23" w:history="1">
        <w:r w:rsidR="00232D95" w:rsidRPr="00ED12D5">
          <w:rPr>
            <w:rStyle w:val="Hyperlink"/>
            <w:rFonts w:asciiTheme="majorHAnsi" w:hAnsiTheme="majorHAnsi" w:cstheme="majorHAnsi"/>
            <w:color w:val="auto"/>
            <w:szCs w:val="28"/>
            <w:u w:val="none"/>
            <w:lang w:val="vi-VN"/>
          </w:rPr>
          <w:t>https://thuenhanuoc.vn/tapchi/chuyen-muc/nhip-song-thue/e58b1999-32a5-4233-89ad-8fd70438907b</w:t>
        </w:r>
      </w:hyperlink>
      <w:r w:rsidR="00232D95" w:rsidRPr="00ED12D5">
        <w:rPr>
          <w:rFonts w:asciiTheme="majorHAnsi" w:hAnsiTheme="majorHAnsi" w:cstheme="majorHAnsi"/>
          <w:szCs w:val="28"/>
          <w:lang w:val="vi-VN"/>
        </w:rPr>
        <w:t>, ngày truy cập 18/08/2024.</w:t>
      </w:r>
    </w:p>
    <w:p w14:paraId="254F1D49" w14:textId="3E9FDBF5" w:rsidR="00650221" w:rsidRDefault="00F8044E" w:rsidP="00650221">
      <w:pPr>
        <w:tabs>
          <w:tab w:val="left" w:pos="851"/>
        </w:tabs>
        <w:spacing w:after="0" w:line="360" w:lineRule="auto"/>
        <w:ind w:firstLine="567"/>
        <w:contextualSpacing/>
        <w:jc w:val="both"/>
        <w:rPr>
          <w:rFonts w:asciiTheme="majorHAnsi" w:hAnsiTheme="majorHAnsi" w:cstheme="majorHAnsi"/>
          <w:spacing w:val="-4"/>
          <w:szCs w:val="28"/>
          <w:lang w:val="vi-VN"/>
        </w:rPr>
      </w:pPr>
      <w:r w:rsidRPr="00ED12D5">
        <w:rPr>
          <w:rFonts w:asciiTheme="majorHAnsi" w:hAnsiTheme="majorHAnsi" w:cstheme="majorHAnsi"/>
          <w:spacing w:val="-4"/>
          <w:szCs w:val="28"/>
          <w:lang w:val="vi-VN"/>
        </w:rPr>
        <w:t>13</w:t>
      </w:r>
      <w:r w:rsidR="00734323" w:rsidRPr="00ED12D5">
        <w:rPr>
          <w:rFonts w:asciiTheme="majorHAnsi" w:hAnsiTheme="majorHAnsi" w:cstheme="majorHAnsi"/>
          <w:spacing w:val="-4"/>
          <w:szCs w:val="28"/>
          <w:lang w:val="vi-VN"/>
        </w:rPr>
        <w:t>.</w:t>
      </w:r>
      <w:r w:rsidR="00232D95" w:rsidRPr="00ED12D5">
        <w:rPr>
          <w:rFonts w:asciiTheme="majorHAnsi" w:hAnsiTheme="majorHAnsi" w:cstheme="majorHAnsi"/>
          <w:spacing w:val="-4"/>
          <w:szCs w:val="28"/>
          <w:lang w:val="vi-VN"/>
        </w:rPr>
        <w:t xml:space="preserve">Trung Kiên (2023), Tăng cường rà soát, kiểm tra đối với hoạt động </w:t>
      </w:r>
      <w:r w:rsidR="00650221">
        <w:rPr>
          <w:rFonts w:asciiTheme="majorHAnsi" w:hAnsiTheme="majorHAnsi" w:cstheme="majorHAnsi"/>
          <w:spacing w:val="-4"/>
          <w:szCs w:val="28"/>
          <w:lang w:val="vi-VN"/>
        </w:rPr>
        <w:t>thương mại điện tử</w:t>
      </w:r>
      <w:r w:rsidR="00232D95" w:rsidRPr="00ED12D5">
        <w:rPr>
          <w:rFonts w:asciiTheme="majorHAnsi" w:hAnsiTheme="majorHAnsi" w:cstheme="majorHAnsi"/>
          <w:spacing w:val="-4"/>
          <w:szCs w:val="28"/>
          <w:lang w:val="vi-VN"/>
        </w:rPr>
        <w:t xml:space="preserve">, Cục Thuế Quảng Ngãi đã đưa vào quản lý trên 100 cá nhân, Tạp chí điện tử Thuế nhà nước, xem tại: </w:t>
      </w:r>
      <w:hyperlink r:id="rId24" w:history="1">
        <w:r w:rsidR="00232D95" w:rsidRPr="00ED12D5">
          <w:rPr>
            <w:rStyle w:val="Hyperlink"/>
            <w:rFonts w:asciiTheme="majorHAnsi" w:hAnsiTheme="majorHAnsi" w:cstheme="majorHAnsi"/>
            <w:color w:val="auto"/>
            <w:spacing w:val="-4"/>
            <w:szCs w:val="28"/>
            <w:u w:val="none"/>
            <w:lang w:val="vi-VN"/>
          </w:rPr>
          <w:t>https://thuenhanuoc.vn/tapchi/chuyen-muc/nhip-song-thue/38eaaf07-eb42-40c9-9bc5-d38f9e7d02ad</w:t>
        </w:r>
      </w:hyperlink>
      <w:r w:rsidR="00232D95" w:rsidRPr="00ED12D5">
        <w:rPr>
          <w:rFonts w:asciiTheme="majorHAnsi" w:hAnsiTheme="majorHAnsi" w:cstheme="majorHAnsi"/>
          <w:spacing w:val="-4"/>
          <w:szCs w:val="28"/>
          <w:lang w:val="vi-VN"/>
        </w:rPr>
        <w:t>, ngày truy cập 20/07/2024.</w:t>
      </w:r>
    </w:p>
    <w:p w14:paraId="07E76049" w14:textId="365CE878" w:rsidR="00232D95" w:rsidRPr="00650221" w:rsidRDefault="00F8044E" w:rsidP="00650221">
      <w:pPr>
        <w:tabs>
          <w:tab w:val="left" w:pos="851"/>
        </w:tabs>
        <w:spacing w:after="0" w:line="360" w:lineRule="auto"/>
        <w:ind w:firstLine="567"/>
        <w:contextualSpacing/>
        <w:jc w:val="both"/>
        <w:rPr>
          <w:rFonts w:asciiTheme="majorHAnsi" w:hAnsiTheme="majorHAnsi" w:cstheme="majorHAnsi"/>
          <w:spacing w:val="-4"/>
          <w:szCs w:val="28"/>
          <w:lang w:val="vi-VN"/>
        </w:rPr>
      </w:pPr>
      <w:r w:rsidRPr="00ED12D5">
        <w:rPr>
          <w:rFonts w:asciiTheme="majorHAnsi" w:hAnsiTheme="majorHAnsi" w:cstheme="majorHAnsi"/>
          <w:szCs w:val="28"/>
          <w:lang w:val="vi-VN"/>
        </w:rPr>
        <w:t>14</w:t>
      </w:r>
      <w:r w:rsidR="00232D95" w:rsidRPr="00ED12D5">
        <w:rPr>
          <w:rFonts w:asciiTheme="majorHAnsi" w:hAnsiTheme="majorHAnsi" w:cstheme="majorHAnsi"/>
          <w:szCs w:val="28"/>
          <w:lang w:val="vi-VN"/>
        </w:rPr>
        <w:t xml:space="preserve">. Thùy Linh (2021), Tổng cục Thuế: Không chồng chéo khi sàn </w:t>
      </w:r>
      <w:r w:rsidR="00650221">
        <w:rPr>
          <w:rFonts w:asciiTheme="majorHAnsi" w:hAnsiTheme="majorHAnsi" w:cstheme="majorHAnsi"/>
          <w:szCs w:val="28"/>
          <w:lang w:val="vi-VN"/>
        </w:rPr>
        <w:t>thương mại điện tử</w:t>
      </w:r>
      <w:r w:rsidR="00232D95" w:rsidRPr="00ED12D5">
        <w:rPr>
          <w:rFonts w:asciiTheme="majorHAnsi" w:hAnsiTheme="majorHAnsi" w:cstheme="majorHAnsi"/>
          <w:szCs w:val="28"/>
          <w:lang w:val="vi-VN"/>
        </w:rPr>
        <w:t xml:space="preserve"> khai và nộp thuế thay cho người kinh doanh, Cổng thông tin điện tử</w:t>
      </w:r>
      <w:r w:rsidR="00650221">
        <w:rPr>
          <w:rFonts w:asciiTheme="majorHAnsi" w:hAnsiTheme="majorHAnsi" w:cstheme="majorHAnsi"/>
          <w:szCs w:val="28"/>
          <w:lang w:val="vi-VN"/>
        </w:rPr>
        <w:t xml:space="preserve"> </w:t>
      </w:r>
      <w:r w:rsidR="00232D95" w:rsidRPr="00ED12D5">
        <w:rPr>
          <w:rFonts w:asciiTheme="majorHAnsi" w:hAnsiTheme="majorHAnsi" w:cstheme="majorHAnsi"/>
          <w:szCs w:val="28"/>
          <w:lang w:val="vi-VN"/>
        </w:rPr>
        <w:t>Bộ Tài chính, xem tạ</w:t>
      </w:r>
      <w:r w:rsidR="00650221">
        <w:rPr>
          <w:rFonts w:asciiTheme="majorHAnsi" w:hAnsiTheme="majorHAnsi" w:cstheme="majorHAnsi"/>
          <w:szCs w:val="28"/>
          <w:lang w:val="vi-VN"/>
        </w:rPr>
        <w:t xml:space="preserve">i: </w:t>
      </w:r>
      <w:hyperlink r:id="rId25" w:history="1">
        <w:r w:rsidR="00232D95" w:rsidRPr="00ED12D5">
          <w:rPr>
            <w:rStyle w:val="Hyperlink"/>
            <w:rFonts w:asciiTheme="majorHAnsi" w:hAnsiTheme="majorHAnsi" w:cstheme="majorHAnsi"/>
            <w:color w:val="auto"/>
            <w:szCs w:val="28"/>
            <w:u w:val="none"/>
            <w:lang w:val="vi-VN"/>
          </w:rPr>
          <w:t>https://mof.gov.vn/webcenter/portal/ttncdtbh/pages_r/l/chi-tiet-tin?dDocName=MOFUCM203723</w:t>
        </w:r>
      </w:hyperlink>
      <w:r w:rsidR="00232D95" w:rsidRPr="00ED12D5">
        <w:rPr>
          <w:rFonts w:asciiTheme="majorHAnsi" w:hAnsiTheme="majorHAnsi" w:cstheme="majorHAnsi"/>
          <w:szCs w:val="28"/>
          <w:lang w:val="vi-VN"/>
        </w:rPr>
        <w:t>, ngày truy cập 21/06/2024.</w:t>
      </w:r>
    </w:p>
    <w:p w14:paraId="0EBB6F92" w14:textId="448EB99C" w:rsidR="00232D95" w:rsidRPr="00ED12D5" w:rsidRDefault="00F8044E" w:rsidP="00294A5D">
      <w:pPr>
        <w:tabs>
          <w:tab w:val="left" w:pos="851"/>
        </w:tabs>
        <w:spacing w:after="0" w:line="360" w:lineRule="auto"/>
        <w:ind w:firstLine="567"/>
        <w:contextualSpacing/>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15</w:t>
      </w:r>
      <w:r w:rsidR="00232D95" w:rsidRPr="00ED12D5">
        <w:rPr>
          <w:rFonts w:asciiTheme="majorHAnsi" w:hAnsiTheme="majorHAnsi" w:cstheme="majorHAnsi"/>
          <w:szCs w:val="28"/>
          <w:shd w:val="clear" w:color="auto" w:fill="FFFFFF"/>
          <w:lang w:val="vi-VN"/>
        </w:rPr>
        <w:t xml:space="preserve">. Bùi Văn Nam – Lê Thị Chinh (2017), Giải pháp nâng cao hiệu quả quản lý thuế của Việt Nam đến năm 2020, Cổng thông tin điện tử Bộ Tài chính, xem tại: </w:t>
      </w:r>
      <w:hyperlink r:id="rId26" w:history="1">
        <w:r w:rsidR="00232D95" w:rsidRPr="00ED12D5">
          <w:rPr>
            <w:rStyle w:val="Hyperlink"/>
            <w:rFonts w:asciiTheme="majorHAnsi" w:hAnsiTheme="majorHAnsi" w:cstheme="majorHAnsi"/>
            <w:color w:val="auto"/>
            <w:szCs w:val="28"/>
            <w:u w:val="none"/>
            <w:shd w:val="clear" w:color="auto" w:fill="FFFFFF"/>
            <w:lang w:val="vi-VN"/>
          </w:rPr>
          <w:t>https://mof.gov.vn/webcenter/portal/btcvn/pages_r/l/tin-bo-tai-chinh?dDocName=MOFUCM117178</w:t>
        </w:r>
      </w:hyperlink>
      <w:r w:rsidR="00232D95" w:rsidRPr="00ED12D5">
        <w:rPr>
          <w:rFonts w:asciiTheme="majorHAnsi" w:hAnsiTheme="majorHAnsi" w:cstheme="majorHAnsi"/>
          <w:szCs w:val="28"/>
          <w:shd w:val="clear" w:color="auto" w:fill="FFFFFF"/>
          <w:lang w:val="vi-VN"/>
        </w:rPr>
        <w:t>, ngày truy cập 17/07/2024.</w:t>
      </w:r>
    </w:p>
    <w:p w14:paraId="799CF8EC" w14:textId="0CBCE32B" w:rsidR="00232D95" w:rsidRPr="00ED12D5" w:rsidRDefault="00F8044E" w:rsidP="00294A5D">
      <w:pPr>
        <w:tabs>
          <w:tab w:val="left" w:pos="851"/>
        </w:tabs>
        <w:spacing w:after="0" w:line="360" w:lineRule="auto"/>
        <w:ind w:firstLine="567"/>
        <w:contextualSpacing/>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16</w:t>
      </w:r>
      <w:r w:rsidR="00232D95" w:rsidRPr="00ED12D5">
        <w:rPr>
          <w:rFonts w:asciiTheme="majorHAnsi" w:hAnsiTheme="majorHAnsi" w:cstheme="majorHAnsi"/>
          <w:szCs w:val="28"/>
          <w:lang w:val="vi-VN"/>
        </w:rPr>
        <w:t>. Bích Ngọc (2024), Quản lý đồng bộ về thuế</w:t>
      </w:r>
      <w:r w:rsidR="00650221">
        <w:rPr>
          <w:rFonts w:asciiTheme="majorHAnsi" w:hAnsiTheme="majorHAnsi" w:cstheme="majorHAnsi"/>
          <w:szCs w:val="28"/>
          <w:lang w:val="vi-VN"/>
        </w:rPr>
        <w:t xml:space="preserve"> thương mại điện tử</w:t>
      </w:r>
      <w:r w:rsidR="00232D95" w:rsidRPr="00ED12D5">
        <w:rPr>
          <w:rFonts w:asciiTheme="majorHAnsi" w:hAnsiTheme="majorHAnsi" w:cstheme="majorHAnsi"/>
          <w:szCs w:val="28"/>
          <w:lang w:val="vi-VN"/>
        </w:rPr>
        <w:t xml:space="preserve"> và hộ kinh doanh góp phần chống thất thu thuế, Cổng thông tin điện tử Tổng cục Thuế, xem tại: </w:t>
      </w:r>
      <w:hyperlink r:id="rId27" w:history="1">
        <w:r w:rsidR="00232D95" w:rsidRPr="00ED12D5">
          <w:rPr>
            <w:rStyle w:val="Hyperlink"/>
            <w:rFonts w:asciiTheme="majorHAnsi" w:hAnsiTheme="majorHAnsi" w:cstheme="majorHAnsi"/>
            <w:color w:val="auto"/>
            <w:szCs w:val="28"/>
            <w:u w:val="none"/>
            <w:lang w:val="vi-VN"/>
          </w:rPr>
          <w:t>https://gdt.gov.vn/wps/portal/!ut/p/z1/vVPbUsIwEP0VfOhjm6X3-lbAgQJFGeXSvDC9pBelaSmRil9vio4zzgjoMJqXzU7Onj2bnCCMlghTf5clPssK6q957mF91Z2OuvPRHMCc3fXAcV1jPnN6AA8GmiOMcEhZyVLkJRFrhQVlhDIBtv6K54dISb393KwIhxT5XgAZZFUAlvo0aRkCWFEMZmSZomIQXVSN2BJNLQhEP7Isy9RDX5eh6VaGWYS8H6EX5-RjfgxHlt3U4wOk</w:t>
        </w:r>
        <w:r w:rsidR="002C6140" w:rsidRPr="00ED12D5">
          <w:rPr>
            <w:rStyle w:val="Hyperlink"/>
            <w:rFonts w:asciiTheme="majorHAnsi" w:hAnsiTheme="majorHAnsi" w:cstheme="majorHAnsi"/>
            <w:color w:val="auto"/>
            <w:szCs w:val="28"/>
            <w:u w:val="none"/>
          </w:rPr>
          <w:t xml:space="preserve"> </w:t>
        </w:r>
        <w:r w:rsidR="00232D95" w:rsidRPr="00ED12D5">
          <w:rPr>
            <w:rStyle w:val="Hyperlink"/>
            <w:rFonts w:asciiTheme="majorHAnsi" w:hAnsiTheme="majorHAnsi" w:cstheme="majorHAnsi"/>
            <w:color w:val="auto"/>
            <w:szCs w:val="28"/>
            <w:u w:val="none"/>
            <w:lang w:val="vi-VN"/>
          </w:rPr>
          <w:t>27cHqjHmDGofwFE7t5NBd9oGR_kAnODwuAbjqIahiha7jNRoRosq5zd-</w:t>
        </w:r>
        <w:r w:rsidR="00232D95" w:rsidRPr="00ED12D5">
          <w:rPr>
            <w:rStyle w:val="Hyperlink"/>
            <w:rFonts w:asciiTheme="majorHAnsi" w:hAnsiTheme="majorHAnsi" w:cstheme="majorHAnsi"/>
            <w:color w:val="auto"/>
            <w:szCs w:val="28"/>
            <w:u w:val="none"/>
            <w:lang w:val="vi-VN"/>
          </w:rPr>
          <w:lastRenderedPageBreak/>
          <w:t>_8sRB2c76Bd2OEnfH8Hf0ssX0g_fH_C4BbjFs8fNBtvcx413Xxha_oORua4syKU6zCWQLFPmZlF0XbP0tqa0G1E2DRQzQbgiMalIJT1X_DumjJXbawEEqOtaSooiWRMpLHIBvitJiy0f5isSlXluKnvxKXZvFNUb7l47E7EJ49hlmmdfvQFcJh3i/dz/d5/L2dBISEvZ0FBIS9nQSEh/</w:t>
        </w:r>
      </w:hyperlink>
      <w:r w:rsidR="00232D95" w:rsidRPr="00ED12D5">
        <w:rPr>
          <w:rFonts w:asciiTheme="majorHAnsi" w:hAnsiTheme="majorHAnsi" w:cstheme="majorHAnsi"/>
          <w:szCs w:val="28"/>
          <w:lang w:val="vi-VN"/>
        </w:rPr>
        <w:t>, ngày truy cập 05/07/2024.</w:t>
      </w:r>
    </w:p>
    <w:p w14:paraId="16066BE6" w14:textId="3F3146FE" w:rsidR="00232D95" w:rsidRPr="00ED12D5" w:rsidRDefault="00F8044E" w:rsidP="00294A5D">
      <w:pPr>
        <w:tabs>
          <w:tab w:val="left" w:pos="851"/>
        </w:tabs>
        <w:spacing w:after="0" w:line="360"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17</w:t>
      </w:r>
      <w:r w:rsidR="00232D95" w:rsidRPr="00ED12D5">
        <w:rPr>
          <w:rFonts w:asciiTheme="majorHAnsi" w:hAnsiTheme="majorHAnsi" w:cstheme="majorHAnsi"/>
          <w:szCs w:val="28"/>
          <w:lang w:val="vi-VN"/>
        </w:rPr>
        <w:t xml:space="preserve">. Nguyễn Minh Phương (2018), Các yếu tố tác động đến hiệu quả quản lý nhà nước ở nước ta hiện nay, Tạp chí điện tử Tổ chức nhà nước, xem tại: </w:t>
      </w:r>
      <w:hyperlink r:id="rId28" w:history="1">
        <w:r w:rsidR="00232D95" w:rsidRPr="00ED12D5">
          <w:rPr>
            <w:rStyle w:val="Hyperlink"/>
            <w:rFonts w:asciiTheme="majorHAnsi" w:hAnsiTheme="majorHAnsi" w:cstheme="majorHAnsi"/>
            <w:color w:val="auto"/>
            <w:szCs w:val="28"/>
            <w:u w:val="none"/>
            <w:lang w:val="vi-VN"/>
          </w:rPr>
          <w:t>https://tcnn.vn/news/detail/41620/Cac-yeu-to-tac-dong-den-hieu-qua-quan-ly-nha-nuoc-o-nuoc-ta-hien-nay.html</w:t>
        </w:r>
      </w:hyperlink>
      <w:r w:rsidR="00232D95" w:rsidRPr="00ED12D5">
        <w:rPr>
          <w:rFonts w:asciiTheme="majorHAnsi" w:hAnsiTheme="majorHAnsi" w:cstheme="majorHAnsi"/>
          <w:szCs w:val="28"/>
          <w:lang w:val="vi-VN"/>
        </w:rPr>
        <w:t>, ngày truy cập 21/06/2024.</w:t>
      </w:r>
    </w:p>
    <w:p w14:paraId="1140A75F" w14:textId="2F6437CA" w:rsidR="00C30715" w:rsidRPr="00ED12D5" w:rsidRDefault="00F8044E" w:rsidP="00294A5D">
      <w:pPr>
        <w:tabs>
          <w:tab w:val="left" w:pos="851"/>
        </w:tabs>
        <w:spacing w:after="0" w:line="360" w:lineRule="auto"/>
        <w:ind w:firstLine="567"/>
        <w:contextualSpacing/>
        <w:jc w:val="both"/>
        <w:rPr>
          <w:rFonts w:asciiTheme="majorHAnsi" w:hAnsiTheme="majorHAnsi" w:cstheme="majorHAnsi"/>
          <w:spacing w:val="-6"/>
          <w:szCs w:val="28"/>
          <w:lang w:val="vi-VN"/>
        </w:rPr>
      </w:pPr>
      <w:r w:rsidRPr="00ED12D5">
        <w:rPr>
          <w:rFonts w:asciiTheme="majorHAnsi" w:hAnsiTheme="majorHAnsi" w:cstheme="majorHAnsi"/>
          <w:spacing w:val="-6"/>
          <w:szCs w:val="28"/>
          <w:lang w:val="vi-VN"/>
        </w:rPr>
        <w:t>18</w:t>
      </w:r>
      <w:r w:rsidR="00C30715" w:rsidRPr="00ED12D5">
        <w:rPr>
          <w:rFonts w:asciiTheme="majorHAnsi" w:hAnsiTheme="majorHAnsi" w:cstheme="majorHAnsi"/>
          <w:spacing w:val="-6"/>
          <w:szCs w:val="28"/>
          <w:lang w:val="vi-VN"/>
        </w:rPr>
        <w:t>. Ánh Tuyết (2023), Thu thuế bán hàng trực tuyến gần 540 tỷ đồng, trên một nghìn chủ thể kinh doanh trên sàn bị xử phạt, Tạp chí Kinh tế Việt Nam, xem tạ</w:t>
      </w:r>
      <w:r w:rsidR="00ED12D5">
        <w:rPr>
          <w:rFonts w:asciiTheme="majorHAnsi" w:hAnsiTheme="majorHAnsi" w:cstheme="majorHAnsi"/>
          <w:spacing w:val="-6"/>
          <w:szCs w:val="28"/>
          <w:lang w:val="vi-VN"/>
        </w:rPr>
        <w:t xml:space="preserve">i: </w:t>
      </w:r>
      <w:hyperlink r:id="rId29" w:history="1">
        <w:r w:rsidR="00C30715" w:rsidRPr="00ED12D5">
          <w:rPr>
            <w:rStyle w:val="Hyperlink"/>
            <w:rFonts w:asciiTheme="majorHAnsi" w:hAnsiTheme="majorHAnsi" w:cstheme="majorHAnsi"/>
            <w:color w:val="auto"/>
            <w:spacing w:val="-6"/>
            <w:szCs w:val="28"/>
            <w:u w:val="none"/>
            <w:lang w:val="vi-VN"/>
          </w:rPr>
          <w:t>https://vneconomy.vn/thu-thue-ban-hang-truc-tuyen-gan-540-ty-dong-tren-mot-nghin-chu-the-kinh-doanh-tren-san-bi-xu-phat.htm</w:t>
        </w:r>
      </w:hyperlink>
      <w:r w:rsidR="00C30715" w:rsidRPr="00ED12D5">
        <w:rPr>
          <w:rFonts w:asciiTheme="majorHAnsi" w:hAnsiTheme="majorHAnsi" w:cstheme="majorHAnsi"/>
          <w:spacing w:val="-6"/>
          <w:szCs w:val="28"/>
          <w:lang w:val="vi-VN"/>
        </w:rPr>
        <w:t>, ngày truy cập 20/08/2024.</w:t>
      </w:r>
    </w:p>
    <w:p w14:paraId="1AA1ACA7" w14:textId="5611B2EE" w:rsidR="00232D95" w:rsidRPr="0027136A" w:rsidRDefault="00F8044E" w:rsidP="00294A5D">
      <w:pPr>
        <w:tabs>
          <w:tab w:val="left" w:pos="851"/>
        </w:tabs>
        <w:spacing w:after="0" w:line="360" w:lineRule="auto"/>
        <w:ind w:firstLine="567"/>
        <w:contextualSpacing/>
        <w:jc w:val="both"/>
        <w:rPr>
          <w:rFonts w:cs="Times New Roman"/>
          <w:szCs w:val="28"/>
          <w:lang w:val="vi-VN"/>
        </w:rPr>
      </w:pPr>
      <w:r w:rsidRPr="00ED12D5">
        <w:rPr>
          <w:rFonts w:asciiTheme="majorHAnsi" w:hAnsiTheme="majorHAnsi" w:cstheme="majorHAnsi"/>
          <w:szCs w:val="28"/>
          <w:lang w:val="vi-VN"/>
        </w:rPr>
        <w:t>19</w:t>
      </w:r>
      <w:r w:rsidR="00FC7F14" w:rsidRPr="00ED12D5">
        <w:rPr>
          <w:rFonts w:asciiTheme="majorHAnsi" w:hAnsiTheme="majorHAnsi" w:cstheme="majorHAnsi"/>
          <w:spacing w:val="-6"/>
          <w:szCs w:val="28"/>
          <w:lang w:val="vi-VN"/>
        </w:rPr>
        <w:t xml:space="preserve">. Anh Thư (2024), Thương mại điện tử Việt Nam phát triển nhanh nhất Đông Nam Á, Tạp chí Tài chính Online, xem tại: </w:t>
      </w:r>
      <w:hyperlink r:id="rId30" w:history="1">
        <w:r w:rsidR="002C6140" w:rsidRPr="00ED12D5">
          <w:rPr>
            <w:rStyle w:val="Hyperlink"/>
            <w:rFonts w:asciiTheme="majorHAnsi" w:hAnsiTheme="majorHAnsi" w:cstheme="majorHAnsi"/>
            <w:color w:val="auto"/>
            <w:spacing w:val="-18"/>
            <w:szCs w:val="28"/>
            <w:u w:val="none"/>
            <w:lang w:val="vi-VN"/>
          </w:rPr>
          <w:t>https://tapchitaichinh.vn/thuong</w:t>
        </w:r>
        <w:r w:rsidR="002C6140" w:rsidRPr="00ED12D5">
          <w:rPr>
            <w:rStyle w:val="Hyperlink"/>
            <w:rFonts w:asciiTheme="majorHAnsi" w:hAnsiTheme="majorHAnsi" w:cstheme="majorHAnsi"/>
            <w:color w:val="auto"/>
            <w:spacing w:val="-18"/>
            <w:szCs w:val="28"/>
            <w:u w:val="none"/>
          </w:rPr>
          <w:t xml:space="preserve"> </w:t>
        </w:r>
        <w:r w:rsidR="002C6140" w:rsidRPr="00ED12D5">
          <w:rPr>
            <w:rStyle w:val="Hyperlink"/>
            <w:rFonts w:asciiTheme="majorHAnsi" w:hAnsiTheme="majorHAnsi" w:cstheme="majorHAnsi"/>
            <w:color w:val="auto"/>
            <w:spacing w:val="-18"/>
            <w:szCs w:val="28"/>
            <w:u w:val="none"/>
            <w:lang w:val="vi-VN"/>
          </w:rPr>
          <w:t>-mai-dien-tu-viet-nam-phat-trien-nhanh-nhat-dong-nam-a.html</w:t>
        </w:r>
      </w:hyperlink>
      <w:r w:rsidR="00ED677C" w:rsidRPr="0027136A">
        <w:rPr>
          <w:rFonts w:asciiTheme="majorHAnsi" w:hAnsiTheme="majorHAnsi" w:cstheme="majorHAnsi"/>
          <w:spacing w:val="-18"/>
          <w:lang w:val="vi-VN"/>
        </w:rPr>
        <w:t xml:space="preserve">, </w:t>
      </w:r>
      <w:r w:rsidR="00FC7F14" w:rsidRPr="0027136A">
        <w:rPr>
          <w:rFonts w:asciiTheme="majorHAnsi" w:hAnsiTheme="majorHAnsi" w:cstheme="majorHAnsi"/>
          <w:spacing w:val="-18"/>
          <w:lang w:val="vi-VN"/>
        </w:rPr>
        <w:t>ngày truy cập 20/07/2024.</w:t>
      </w:r>
    </w:p>
    <w:sectPr w:rsidR="00232D95" w:rsidRPr="0027136A" w:rsidSect="004569B4">
      <w:footerReference w:type="default" r:id="rId31"/>
      <w:pgSz w:w="11907" w:h="16840" w:code="9"/>
      <w:pgMar w:top="1985" w:right="1134" w:bottom="1701" w:left="1985" w:header="720" w:footer="720" w:gutter="0"/>
      <w:pgNumType w:start="1"/>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548E8A" w16cex:dateUtc="2024-08-16T02:21:00Z"/>
  <w16cex:commentExtensible w16cex:durableId="2264D0E8" w16cex:dateUtc="2024-08-27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914949" w16cid:durableId="06548E8A"/>
  <w16cid:commentId w16cid:paraId="59E5E3F9" w16cid:durableId="5E930DB6"/>
  <w16cid:commentId w16cid:paraId="73D567E6" w16cid:durableId="2264D0E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ABAD6" w14:textId="77777777" w:rsidR="009F3F42" w:rsidRDefault="009F3F42" w:rsidP="006145EA">
      <w:pPr>
        <w:spacing w:after="0" w:line="240" w:lineRule="auto"/>
      </w:pPr>
      <w:r>
        <w:separator/>
      </w:r>
    </w:p>
  </w:endnote>
  <w:endnote w:type="continuationSeparator" w:id="0">
    <w:p w14:paraId="6238D341" w14:textId="77777777" w:rsidR="009F3F42" w:rsidRDefault="009F3F42" w:rsidP="00614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527369"/>
      <w:docPartObj>
        <w:docPartGallery w:val="Page Numbers (Bottom of Page)"/>
        <w:docPartUnique/>
      </w:docPartObj>
    </w:sdtPr>
    <w:sdtEndPr>
      <w:rPr>
        <w:noProof/>
      </w:rPr>
    </w:sdtEndPr>
    <w:sdtContent>
      <w:p w14:paraId="3A6143E8" w14:textId="700B9E77" w:rsidR="00325FFD" w:rsidRDefault="00325FFD">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14:paraId="4A560D85" w14:textId="77777777" w:rsidR="00325FFD" w:rsidRDefault="00325FF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45D7F" w14:textId="23DF724C" w:rsidR="00325FFD" w:rsidRDefault="00325FFD">
    <w:pPr>
      <w:pStyle w:val="Footer"/>
      <w:jc w:val="center"/>
    </w:pPr>
  </w:p>
  <w:p w14:paraId="42309D3F" w14:textId="69A50214" w:rsidR="00325FFD" w:rsidRPr="00A66D55" w:rsidRDefault="00325FFD">
    <w:pPr>
      <w:pStyle w:val="Footer"/>
      <w:rPr>
        <w:lang w:val="vi-V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51A00" w14:textId="38D74BD3" w:rsidR="00325FFD" w:rsidRPr="00312488" w:rsidRDefault="00325FFD">
    <w:pPr>
      <w:pStyle w:val="Footer"/>
      <w:jc w:val="center"/>
      <w:rPr>
        <w:lang w:val="vi-VN"/>
      </w:rPr>
    </w:pPr>
  </w:p>
  <w:p w14:paraId="1B1F73AB" w14:textId="77777777" w:rsidR="00325FFD" w:rsidRDefault="00325FFD">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193531"/>
      <w:docPartObj>
        <w:docPartGallery w:val="Page Numbers (Bottom of Page)"/>
        <w:docPartUnique/>
      </w:docPartObj>
    </w:sdtPr>
    <w:sdtEndPr>
      <w:rPr>
        <w:noProof/>
      </w:rPr>
    </w:sdtEndPr>
    <w:sdtContent>
      <w:p w14:paraId="7DF6D8B7" w14:textId="72C04AEF" w:rsidR="00325FFD" w:rsidRDefault="00325FFD">
        <w:pPr>
          <w:pStyle w:val="Footer"/>
          <w:jc w:val="center"/>
        </w:pPr>
        <w:r>
          <w:fldChar w:fldCharType="begin"/>
        </w:r>
        <w:r>
          <w:instrText xml:space="preserve"> PAGE   \* MERGEFORMAT </w:instrText>
        </w:r>
        <w:r>
          <w:fldChar w:fldCharType="separate"/>
        </w:r>
        <w:r w:rsidR="00DF0D12">
          <w:rPr>
            <w:noProof/>
          </w:rPr>
          <w:t>15</w:t>
        </w:r>
        <w:r>
          <w:rPr>
            <w:noProof/>
          </w:rPr>
          <w:fldChar w:fldCharType="end"/>
        </w:r>
      </w:p>
    </w:sdtContent>
  </w:sdt>
  <w:p w14:paraId="01E4D002" w14:textId="77777777" w:rsidR="00325FFD" w:rsidRPr="00A66D55" w:rsidRDefault="00325FFD">
    <w:pPr>
      <w:pStyle w:val="Footer"/>
      <w:rPr>
        <w:lang w:val="vi-V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077F1" w14:textId="77777777" w:rsidR="009F3F42" w:rsidRDefault="009F3F42" w:rsidP="006145EA">
      <w:pPr>
        <w:spacing w:after="0" w:line="240" w:lineRule="auto"/>
      </w:pPr>
      <w:r>
        <w:separator/>
      </w:r>
    </w:p>
  </w:footnote>
  <w:footnote w:type="continuationSeparator" w:id="0">
    <w:p w14:paraId="3ED1DB3D" w14:textId="77777777" w:rsidR="009F3F42" w:rsidRDefault="009F3F42" w:rsidP="006145EA">
      <w:pPr>
        <w:spacing w:after="0" w:line="240" w:lineRule="auto"/>
      </w:pPr>
      <w:r>
        <w:continuationSeparator/>
      </w:r>
    </w:p>
  </w:footnote>
  <w:footnote w:id="1">
    <w:p w14:paraId="3110AC41" w14:textId="594B82B0"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rPr>
        <w:t xml:space="preserve"> </w:t>
      </w:r>
      <w:r w:rsidRPr="004569B4">
        <w:rPr>
          <w:rFonts w:asciiTheme="majorHAnsi" w:hAnsiTheme="majorHAnsi" w:cstheme="majorHAnsi"/>
          <w:lang w:val="vi-VN"/>
        </w:rPr>
        <w:t xml:space="preserve">Ánh Tuyết (2023), Thu thuế bán hàng trực tuyến gần 540 tỷ đồng, trên một nghìn chủ thể kinh doanh trên sàn bị xử phạt, Tạp chí Kinh tế Việt Nam, xem tại: </w:t>
      </w:r>
      <w:hyperlink r:id="rId1" w:history="1">
        <w:r w:rsidRPr="004569B4">
          <w:rPr>
            <w:rStyle w:val="Hyperlink"/>
            <w:rFonts w:asciiTheme="majorHAnsi" w:hAnsiTheme="majorHAnsi" w:cstheme="majorHAnsi"/>
            <w:color w:val="auto"/>
            <w:u w:val="none"/>
            <w:lang w:val="vi-VN"/>
          </w:rPr>
          <w:t>https://vneconomy.vn/thu-thue-ban-hang-truc-tuyen-gan-540-ty-dong-tren-mot-nghin-chu-the-kinh-doanh-tren-san-bi-xu-phat.htm</w:t>
        </w:r>
      </w:hyperlink>
      <w:r w:rsidRPr="004569B4">
        <w:rPr>
          <w:rFonts w:asciiTheme="majorHAnsi" w:hAnsiTheme="majorHAnsi" w:cstheme="majorHAnsi"/>
          <w:lang w:val="vi-VN"/>
        </w:rPr>
        <w:t>, ngày truy cập 20/08/2024.</w:t>
      </w:r>
    </w:p>
  </w:footnote>
  <w:footnote w:id="2">
    <w:p w14:paraId="35523AE8" w14:textId="062D5ABB"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Trung Kiên (2023), Các sàn thương mại điện tử đã cung cấp gần 16 triệu lượt giao dịch cho </w:t>
      </w:r>
      <w:r>
        <w:rPr>
          <w:rFonts w:asciiTheme="majorHAnsi" w:hAnsiTheme="majorHAnsi" w:cstheme="majorHAnsi"/>
          <w:lang w:val="vi-VN"/>
        </w:rPr>
        <w:t>cơ quan Thuế</w:t>
      </w:r>
      <w:r w:rsidRPr="004569B4">
        <w:rPr>
          <w:rFonts w:asciiTheme="majorHAnsi" w:hAnsiTheme="majorHAnsi" w:cstheme="majorHAnsi"/>
          <w:lang w:val="vi-VN"/>
        </w:rPr>
        <w:t xml:space="preserve">, Tạp chí điện tử Thuế nhà nước, xem tại: </w:t>
      </w:r>
      <w:hyperlink r:id="rId2" w:history="1">
        <w:r w:rsidRPr="004569B4">
          <w:rPr>
            <w:rStyle w:val="Hyperlink"/>
            <w:rFonts w:asciiTheme="majorHAnsi" w:hAnsiTheme="majorHAnsi" w:cstheme="majorHAnsi"/>
            <w:color w:val="auto"/>
            <w:u w:val="none"/>
            <w:lang w:val="vi-VN"/>
          </w:rPr>
          <w:t>https://thuenhanuoc.vn/tapchi/chuyen-muc/nhip-song-thue/e58b1999-32a5-4233-89ad-8fd70438907b</w:t>
        </w:r>
      </w:hyperlink>
      <w:r w:rsidRPr="004569B4">
        <w:rPr>
          <w:rFonts w:asciiTheme="majorHAnsi" w:hAnsiTheme="majorHAnsi" w:cstheme="majorHAnsi"/>
          <w:lang w:val="vi-VN"/>
        </w:rPr>
        <w:t>, ngày truy cập 18/08/2024.</w:t>
      </w:r>
    </w:p>
  </w:footnote>
  <w:footnote w:id="3">
    <w:p w14:paraId="4228788C" w14:textId="411C19F2"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Cục Thuế tỉnh Quảng Ngãi (2023), Báo cáo sơ kết Đề án Quản lý thuế đối với hoạt động thương mại điện tử tại Việt Nam, ngày 10/10/2023.</w:t>
      </w:r>
    </w:p>
  </w:footnote>
  <w:footnote w:id="4">
    <w:p w14:paraId="1179E06B" w14:textId="5D575EF5"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Trung Kiên (2023), Tăng cường rà soát, kiểm tra đối với hoạt động thương mại điện tử, Cục Thuế Quảng Ngãi đã đưa vào quản lý trên 100 cá nhân, Tạp chí điện tử Thuế nhà nước, xem tại: </w:t>
      </w:r>
      <w:hyperlink r:id="rId3" w:history="1">
        <w:r w:rsidRPr="004569B4">
          <w:rPr>
            <w:rStyle w:val="Hyperlink"/>
            <w:rFonts w:asciiTheme="majorHAnsi" w:hAnsiTheme="majorHAnsi" w:cstheme="majorHAnsi"/>
            <w:color w:val="auto"/>
            <w:u w:val="none"/>
            <w:lang w:val="vi-VN"/>
          </w:rPr>
          <w:t>https://thuenhanuoc.vn/tapchi/chuyen-muc/nhip-song-thue/38eaaf07-eb42-40c9-9bc5-d38f9e7d02ad</w:t>
        </w:r>
      </w:hyperlink>
      <w:r w:rsidRPr="004569B4">
        <w:rPr>
          <w:rFonts w:asciiTheme="majorHAnsi" w:hAnsiTheme="majorHAnsi" w:cstheme="majorHAnsi"/>
          <w:lang w:val="vi-VN"/>
        </w:rPr>
        <w:t>, ngày truy cập 20/07/2024.</w:t>
      </w:r>
    </w:p>
  </w:footnote>
  <w:footnote w:id="5">
    <w:p w14:paraId="3EA49632" w14:textId="075990D6" w:rsidR="00325FFD" w:rsidRPr="004569B4" w:rsidRDefault="00325FFD" w:rsidP="004569B4">
      <w:pPr>
        <w:pStyle w:val="FootnoteText"/>
        <w:rPr>
          <w:rFonts w:asciiTheme="majorHAnsi" w:hAnsiTheme="majorHAnsi" w:cstheme="majorHAnsi"/>
          <w:highlight w:val="yellow"/>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Minh Huệ (2024), Quản lý thuế hoạt động thương mại điện tử đạt kết quả tích cực, Tạp chí thuế nhà nước, số 24, tr.16.</w:t>
      </w:r>
    </w:p>
  </w:footnote>
  <w:footnote w:id="6">
    <w:p w14:paraId="29EFD00E" w14:textId="1999AD35"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Minh Huệ (2024), Quản lý thuế hoạt động thương mại điện tử đạt kết quả tích cực, Tạp chí thuế nhà nước, số 24, tr.16.</w:t>
      </w:r>
    </w:p>
  </w:footnote>
  <w:footnote w:id="7">
    <w:p w14:paraId="5D71FC25" w14:textId="1FCA6771"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17 Luật Quản lý thuế số 38/2019/QH14.</w:t>
      </w:r>
    </w:p>
  </w:footnote>
  <w:footnote w:id="8">
    <w:p w14:paraId="6109936F" w14:textId="6865A58A"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Lê Xuân Trường (2010), Giáo trình Quản lý thuế, Nxb. Tài chính, Hà Nội, tr.7.</w:t>
      </w:r>
    </w:p>
  </w:footnote>
  <w:footnote w:id="9">
    <w:p w14:paraId="1706FAA1" w14:textId="445E261F"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Học viện Chính trị Quốc Gia Hồ Chí Minh (2021), Giáo trình trung cấp lý luận chính trị Quản lý hành chính nhà nước, Hà Nội, Nxb. Lý luận chính trị, tr.11-12.</w:t>
      </w:r>
    </w:p>
  </w:footnote>
  <w:footnote w:id="10">
    <w:p w14:paraId="3F5F0081" w14:textId="16B2C381"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w:t>
      </w:r>
      <w:r w:rsidRPr="004569B4">
        <w:rPr>
          <w:rFonts w:asciiTheme="majorHAnsi" w:hAnsiTheme="majorHAnsi" w:cstheme="majorHAnsi"/>
          <w:shd w:val="clear" w:color="auto" w:fill="FFFFFF"/>
          <w:lang w:val="vi-VN"/>
        </w:rPr>
        <w:t xml:space="preserve">Bùi Văn Nam – Lê Thị Chinh (2017), Giải pháp nâng cao hiệu quả quản lý thuế của Việt Nam đến năm 2020, Cổng thông tin điện tử Bộ Tài chính, xem tại: </w:t>
      </w:r>
      <w:hyperlink r:id="rId4" w:history="1">
        <w:r w:rsidRPr="004569B4">
          <w:rPr>
            <w:rStyle w:val="Hyperlink"/>
            <w:rFonts w:asciiTheme="majorHAnsi" w:hAnsiTheme="majorHAnsi" w:cstheme="majorHAnsi"/>
            <w:color w:val="auto"/>
            <w:u w:val="none"/>
            <w:shd w:val="clear" w:color="auto" w:fill="FFFFFF"/>
            <w:lang w:val="vi-VN"/>
          </w:rPr>
          <w:t>https://mof.gov.vn/webcenter/portal/btcvn/pages_r/l/tin-bo-tai-chinh?dDocName=MOFUCM117178</w:t>
        </w:r>
      </w:hyperlink>
      <w:r w:rsidRPr="004569B4">
        <w:rPr>
          <w:rFonts w:asciiTheme="majorHAnsi" w:hAnsiTheme="majorHAnsi" w:cstheme="majorHAnsi"/>
          <w:shd w:val="clear" w:color="auto" w:fill="FFFFFF"/>
          <w:lang w:val="vi-VN"/>
        </w:rPr>
        <w:t>, ngày truy cập 17/07/2024.</w:t>
      </w:r>
    </w:p>
  </w:footnote>
  <w:footnote w:id="11">
    <w:p w14:paraId="0FB40B58" w14:textId="2C5308F6"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Nguyễn Thị Thanh Huyền (2023), Quản lý thuế thương mại điện tử ở Việt Nam hiện nay</w:t>
      </w:r>
      <w:r w:rsidRPr="004569B4">
        <w:rPr>
          <w:rFonts w:asciiTheme="majorHAnsi" w:hAnsiTheme="majorHAnsi" w:cstheme="majorHAnsi"/>
          <w:i/>
          <w:lang w:val="vi-VN"/>
        </w:rPr>
        <w:t>,</w:t>
      </w:r>
      <w:r w:rsidRPr="004569B4">
        <w:rPr>
          <w:rFonts w:asciiTheme="majorHAnsi" w:hAnsiTheme="majorHAnsi" w:cstheme="majorHAnsi"/>
          <w:lang w:val="vi-VN"/>
        </w:rPr>
        <w:t xml:space="preserve"> Tạp chí Tài chính Online, xem tại: </w:t>
      </w:r>
      <w:hyperlink r:id="rId5" w:history="1">
        <w:r w:rsidRPr="004569B4">
          <w:rPr>
            <w:rStyle w:val="Hyperlink"/>
            <w:rFonts w:asciiTheme="majorHAnsi" w:hAnsiTheme="majorHAnsi" w:cstheme="majorHAnsi"/>
            <w:color w:val="auto"/>
            <w:u w:val="none"/>
            <w:lang w:val="vi-VN"/>
          </w:rPr>
          <w:t>https://tapchitaichinh.vn/ve-quan-ly-thue-thuong-mai-dien-tu-o-viet-nam-hien-nay.html</w:t>
        </w:r>
      </w:hyperlink>
      <w:r w:rsidRPr="004569B4">
        <w:rPr>
          <w:rFonts w:asciiTheme="majorHAnsi" w:hAnsiTheme="majorHAnsi" w:cstheme="majorHAnsi"/>
          <w:lang w:val="vi-VN"/>
        </w:rPr>
        <w:t>, ngày truy cập 07/06/2024.</w:t>
      </w:r>
    </w:p>
  </w:footnote>
  <w:footnote w:id="12">
    <w:p w14:paraId="528CB059" w14:textId="449D37CC"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Tổng cục Thuế (2023), Chuyên đề Thuế và Quản lý thuế nâng cao, tr. 240. </w:t>
      </w:r>
    </w:p>
  </w:footnote>
  <w:footnote w:id="13">
    <w:p w14:paraId="4E922659" w14:textId="26D12AB2"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Học viện Chính trị Quốc Gia Hồ Chí Minh (2021), Giáo trình trung cấp lý luận chính trị nội dung cơ bản về nhà nước và pháp luật Việt Nam, Nxb.Lý luận chính trị, Hà Nội, tr.102.</w:t>
      </w:r>
    </w:p>
  </w:footnote>
  <w:footnote w:id="14">
    <w:p w14:paraId="66DEEBA8" w14:textId="6B9B6575"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Học viện Chính trị Quốc Gia Hồ Chí Minh (2021), Giáo trình trung cấp lý luận chính trị nội dung cơ bản về nhà nước và pháp luật Việt Nam, Nxb.Lý luận chính trị, Hà Nội, tr.105.</w:t>
      </w:r>
    </w:p>
  </w:footnote>
  <w:footnote w:id="15">
    <w:p w14:paraId="61C007B3" w14:textId="7C288784"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Học viện Chính trị Quốc gia Hồ Chí Minh (2021), Giáo trình trung cấp Lý luận chính trị Nội dung cơ bản về Nhà nước và Pháp luật Việt Nam, Nxb. Lý luận chính trị, Hà Nội, tr.127.</w:t>
      </w:r>
    </w:p>
  </w:footnote>
  <w:footnote w:id="16">
    <w:p w14:paraId="6F775B68" w14:textId="775AC76D"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Khoản 1 Điều 17, Khoản 1 Điều 30 Luật Quản lý thuế số 38/2019/QH14.</w:t>
      </w:r>
    </w:p>
  </w:footnote>
  <w:footnote w:id="17">
    <w:p w14:paraId="43AEE03A" w14:textId="128CA05E"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Khoản 1 Điều 5, Điều 17 Luật Quản lý thuế số 38/2019/QH14.</w:t>
      </w:r>
    </w:p>
  </w:footnote>
  <w:footnote w:id="18">
    <w:p w14:paraId="46538F1F" w14:textId="18450B64"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Khoản 1 Điều 4 Nghị định số 123/2020/NĐ-CP.</w:t>
      </w:r>
    </w:p>
  </w:footnote>
  <w:footnote w:id="19">
    <w:p w14:paraId="54097144" w14:textId="1A7CE3C7"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8 Thông tư số 40/2021/TT-BTC, Điều 1 Thông tư số 100/2021/TT-BTC.</w:t>
      </w:r>
    </w:p>
  </w:footnote>
  <w:footnote w:id="20">
    <w:p w14:paraId="74BEE1DB" w14:textId="3644D095"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17 Luật Quản lý thuế số 38/2019/QH14.</w:t>
      </w:r>
    </w:p>
  </w:footnote>
  <w:footnote w:id="21">
    <w:p w14:paraId="5AFC61F3" w14:textId="58A13731"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Hoài Anh (2023), Công tác xây dựng hoàn thiện chính sách pháp luật tài chính đạt kết quả tích cực, Cổng thông tin điện tử Bộ Tài chính, xem tại: https://www.mof.gov.vn/webcenter/portal/ttpltc/pages_r/l/chi-tiet-tin-ttpltc?dDocName=MOFUCM279589, ngày truy cập 28/06/2024.</w:t>
      </w:r>
    </w:p>
  </w:footnote>
  <w:footnote w:id="22">
    <w:p w14:paraId="53FA5030" w14:textId="30BCDB56"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2 Quyết định số 41/2018/QĐ-TTg.</w:t>
      </w:r>
    </w:p>
  </w:footnote>
  <w:footnote w:id="23">
    <w:p w14:paraId="2E5EF3FB" w14:textId="4A305CE8"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4, Điều 18 Luật Quản lý thuế số 38/2019/QH14.</w:t>
      </w:r>
    </w:p>
  </w:footnote>
  <w:footnote w:id="24">
    <w:p w14:paraId="749B60A9" w14:textId="49D739B4"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107 Luật Quản lý thuế số 38/2019/QH14.</w:t>
      </w:r>
    </w:p>
  </w:footnote>
  <w:footnote w:id="25">
    <w:p w14:paraId="0220B642" w14:textId="2A4D4CAA"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Mục 2, Chương XV Luật Quản lý thuế số 38/2019/QH14.</w:t>
      </w:r>
    </w:p>
  </w:footnote>
  <w:footnote w:id="26">
    <w:p w14:paraId="7827039E" w14:textId="77777777" w:rsidR="00325FFD" w:rsidRPr="004569B4" w:rsidRDefault="00325FFD" w:rsidP="00ED683E">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Tổng cục Thuế (2024), Báo cáo về tình hình công tác Quản lý thuế đối với hoạt động thương mại điện tử, ngày 25/04/2024.</w:t>
      </w:r>
    </w:p>
  </w:footnote>
  <w:footnote w:id="27">
    <w:p w14:paraId="0BC2C56E" w14:textId="77777777" w:rsidR="00325FFD" w:rsidRPr="004569B4" w:rsidRDefault="00325FFD" w:rsidP="00ED683E">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Bích Ngọc (2024), Quản lý đồng bộ về thuế thương mại điện tử và hộ kinh doanh góp phần chống thất thu thuế, Cổng thông tin điện tử Tổng cục Thuế, xem tại: </w:t>
      </w:r>
      <w:hyperlink r:id="rId6" w:history="1">
        <w:r w:rsidRPr="004569B4">
          <w:rPr>
            <w:rStyle w:val="Hyperlink"/>
            <w:rFonts w:asciiTheme="majorHAnsi" w:hAnsiTheme="majorHAnsi" w:cstheme="majorHAnsi"/>
            <w:color w:val="auto"/>
            <w:u w:val="none"/>
            <w:lang w:val="vi-VN"/>
          </w:rPr>
          <w:t>https://gdt.gov.vn/wps/portal/!ut/p/z1/vVPbUsIwEP0VfOhjm6X3-lbAgQJFGeXSvDC9pBelaSmRil9vio4zzgjoMJqXzU7Onj2bnCCMlghTf5clPssK6q957mF91Z2OuvPRHMCc3fXAcV1jPnN6AA8GmiOMcEhZyVLkJRFrhQVlhDIBtv6K54dISb393KwIhxT5XgAZZFUAlvo0aRkCWFEMZmSZomIQXVSN2BJNLQhEP7Isy9RDX5eh6VaGWYS8H6EX5-RjfgxHlt3U4wOk27cHqjHmDGofwFE7t5NBd9oGR_kAnODwuAbjqIahiha7jNRoRosq5zd-_8sRB2c76Bd2OEnfH8Hf0ssX0g_fH_C4BbjFs8fNBtvcx413Xxha_oORua4syKU6zCWQLFPmZlF0XbP0tqa0G1E2DRQzQbgiMalIJT1X_DumjJXbawEEqOtaSooiWRMpLHIBvitJiy0f5isSlXluKnvxKXZvFNUb7l47E7EJ49hlmmdfvQFcJh3i/dz/d5/L2dBISEvZ0FBIS9nQSEh/</w:t>
        </w:r>
      </w:hyperlink>
      <w:r w:rsidRPr="004569B4">
        <w:rPr>
          <w:rFonts w:asciiTheme="majorHAnsi" w:hAnsiTheme="majorHAnsi" w:cstheme="majorHAnsi"/>
          <w:lang w:val="vi-VN"/>
        </w:rPr>
        <w:t>, ngày truy cập 05/07/2024.</w:t>
      </w:r>
    </w:p>
  </w:footnote>
  <w:footnote w:id="28">
    <w:p w14:paraId="33B16029" w14:textId="31267D00"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Nguyễn Minh Phương (2018), Các yếu tố tác động đến hiệu quả quản lý nhà nước ở nước ta hiện nay, Tạp chí điện tử Tổ chức nhà nước, xem tại: </w:t>
      </w:r>
      <w:hyperlink r:id="rId7" w:history="1">
        <w:r w:rsidRPr="004569B4">
          <w:rPr>
            <w:rStyle w:val="Hyperlink"/>
            <w:rFonts w:asciiTheme="majorHAnsi" w:hAnsiTheme="majorHAnsi" w:cstheme="majorHAnsi"/>
            <w:color w:val="auto"/>
            <w:u w:val="none"/>
            <w:lang w:val="vi-VN"/>
          </w:rPr>
          <w:t>https://tcnn.vn/news/detail/41620/Cac-yeu-to-tac-dong-den-hieu-qua-quan-ly-nha-nuoc-o-nuoc-ta-hien-nay.html</w:t>
        </w:r>
      </w:hyperlink>
      <w:r w:rsidRPr="004569B4">
        <w:rPr>
          <w:rFonts w:asciiTheme="majorHAnsi" w:hAnsiTheme="majorHAnsi" w:cstheme="majorHAnsi"/>
          <w:lang w:val="vi-VN"/>
        </w:rPr>
        <w:t>, ngày truy cập 21/06/2024.</w:t>
      </w:r>
    </w:p>
  </w:footnote>
  <w:footnote w:id="29">
    <w:p w14:paraId="3604C999" w14:textId="627186FC"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Nguyễn Thị Thanh Nga (2022), Thu thuế từ hoạt động thương mại điện tử tại Việt Nam: Thực trạng và giải pháp, Tạp chí Thuế nhà nước, số 09/2022, tr.146-149.</w:t>
      </w:r>
    </w:p>
  </w:footnote>
  <w:footnote w:id="30">
    <w:p w14:paraId="1950B5D7" w14:textId="5D8CA090"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Trung Kiên (2024), Công nghệ thông tin đã phục vụ hiệu quả công tác quản lý thuế và hỗ trợ tốt cho người nộp thuế, Tạp chí điện tử Thuế nhà nước, xem tại: </w:t>
      </w:r>
      <w:hyperlink r:id="rId8" w:history="1">
        <w:r w:rsidRPr="004569B4">
          <w:rPr>
            <w:rStyle w:val="Hyperlink"/>
            <w:rFonts w:asciiTheme="majorHAnsi" w:hAnsiTheme="majorHAnsi" w:cstheme="majorHAnsi"/>
            <w:color w:val="auto"/>
            <w:u w:val="none"/>
            <w:lang w:val="vi-VN"/>
          </w:rPr>
          <w:t>https://thuenhanuoc.vn/tapchi/chuyen-muc/nhip-song-thue/0f7b6058-e660-4884-9e20-930fc8fc4578</w:t>
        </w:r>
      </w:hyperlink>
      <w:r w:rsidRPr="004569B4">
        <w:rPr>
          <w:rFonts w:asciiTheme="majorHAnsi" w:hAnsiTheme="majorHAnsi" w:cstheme="majorHAnsi"/>
          <w:lang w:val="vi-VN"/>
        </w:rPr>
        <w:t>, ngày truy cập 12/06/2024.</w:t>
      </w:r>
    </w:p>
  </w:footnote>
  <w:footnote w:id="31">
    <w:p w14:paraId="32359E50" w14:textId="5D1524DC"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30 Luật Quản lý Thuế số 38/2019/QH14 và Điều 4 Thông tư số 40/2021/TT-BTC.</w:t>
      </w:r>
    </w:p>
  </w:footnote>
  <w:footnote w:id="32">
    <w:p w14:paraId="5A349A01" w14:textId="4E54DFAA"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42 Luật Quản lý thuế số 38/2019/QH14.</w:t>
      </w:r>
    </w:p>
  </w:footnote>
  <w:footnote w:id="33">
    <w:p w14:paraId="37426197" w14:textId="06DFB3EE"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4 Thông tư số 40/2024/TT-BTC.</w:t>
      </w:r>
    </w:p>
  </w:footnote>
  <w:footnote w:id="34">
    <w:p w14:paraId="67DE4BEB" w14:textId="5A565879"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w:t>
      </w:r>
      <w:r w:rsidRPr="004569B4">
        <w:rPr>
          <w:rFonts w:asciiTheme="majorHAnsi" w:hAnsiTheme="majorHAnsi" w:cstheme="majorHAnsi"/>
          <w:shd w:val="clear" w:color="auto" w:fill="FFFFFF"/>
          <w:lang w:val="vi-VN"/>
        </w:rPr>
        <w:t>Điều 4, Điều 10 Thông tư số 40/2021/TT-BTC.</w:t>
      </w:r>
    </w:p>
  </w:footnote>
  <w:footnote w:id="35">
    <w:p w14:paraId="6B75324A" w14:textId="7C979901"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13 Nghị định số 126/2020/NĐ-CP.</w:t>
      </w:r>
    </w:p>
  </w:footnote>
  <w:footnote w:id="36">
    <w:p w14:paraId="2E0EC6F0" w14:textId="550A551C"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Khoản 1 Điều 9 Nghị định số 123/2020/NĐ-CP.</w:t>
      </w:r>
    </w:p>
  </w:footnote>
  <w:footnote w:id="37">
    <w:p w14:paraId="78F2FAC7" w14:textId="2774CA88"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8 Thông tư số 40/2021/TT-BTC, khoản 2 Điều 1 Thông tư số 100/2021/TT-BTC.</w:t>
      </w:r>
    </w:p>
  </w:footnote>
  <w:footnote w:id="38">
    <w:p w14:paraId="25009925" w14:textId="021E19C8" w:rsidR="00325FFD" w:rsidRPr="004569B4" w:rsidRDefault="00325FFD" w:rsidP="00467E05">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Thùy Linh (2021), Tổng cục Thuế: Không chồng chéo khi sàn thương mại điện tử khai và nộp thuế thay cho người kinh doanh, Cổng thông tin điện tử Bộ Tài chính, xem tại: </w:t>
      </w:r>
      <w:hyperlink r:id="rId9" w:history="1">
        <w:r w:rsidRPr="004569B4">
          <w:rPr>
            <w:rStyle w:val="Hyperlink"/>
            <w:rFonts w:asciiTheme="majorHAnsi" w:hAnsiTheme="majorHAnsi" w:cstheme="majorHAnsi"/>
            <w:color w:val="auto"/>
            <w:u w:val="none"/>
            <w:lang w:val="vi-VN"/>
          </w:rPr>
          <w:t>https://mof.gov.vn/webcenter/portal/ttncdtbh/pages_r/l/chi-tiet-tin?dDocName=MOFUCM203723</w:t>
        </w:r>
      </w:hyperlink>
      <w:r w:rsidRPr="004569B4">
        <w:rPr>
          <w:rFonts w:asciiTheme="majorHAnsi" w:hAnsiTheme="majorHAnsi" w:cstheme="majorHAnsi"/>
          <w:lang w:val="vi-VN"/>
        </w:rPr>
        <w:t>, ngày truy cập 21/06/2024.</w:t>
      </w:r>
    </w:p>
  </w:footnote>
  <w:footnote w:id="39">
    <w:p w14:paraId="270856F2" w14:textId="293460BA"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Hoài Anh (2023), Công tác xây dựng hoàn thiện chính sách pháp luật tài chính đạt kết quả tích cực, Cổng thông tin điện tử Bộ Tài chính, xem tại: https://www.mof.gov.vn/webcenter/portal/ttpltc/pages_r/l/chi-tiet-tin-ttpltc?dDocName=MOFUCM279589, ngày truy cập 28/06/2024.</w:t>
      </w:r>
    </w:p>
  </w:footnote>
  <w:footnote w:id="40">
    <w:p w14:paraId="758695D3" w14:textId="59E0CF1B"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2 Quyết định số 41/2018/QĐ-TTg, Điều 2 Quyết định số 1836/QĐ-BTC, Điều 2 Quyết định số 110/QĐ-BTC.</w:t>
      </w:r>
    </w:p>
  </w:footnote>
  <w:footnote w:id="41">
    <w:p w14:paraId="6792631F" w14:textId="1AB4A11A"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Mục V, Phần I Quyết định số 745/QĐ-TCT ngày 20/04/2015 về việc ban hành quy trình tuyên truyền, hỗ trợ người nộp thuế.</w:t>
      </w:r>
    </w:p>
  </w:footnote>
  <w:footnote w:id="42">
    <w:p w14:paraId="0ADA4D24" w14:textId="38AD4C73"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Khoản 3, Điều 3 Luật Thanh tra số 11/2022/QH15.</w:t>
      </w:r>
    </w:p>
  </w:footnote>
  <w:footnote w:id="43">
    <w:p w14:paraId="0CCF7839" w14:textId="6B7B8C34"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Quyết định số 1404/QĐ-TCT ngày 28/07/2015 về việc ban hành Quy trình thanh tra thuế.</w:t>
      </w:r>
    </w:p>
  </w:footnote>
  <w:footnote w:id="44">
    <w:p w14:paraId="7CBE6F5A" w14:textId="65275F1F"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121, Điều 122 Luật Quản lý thuế số 38/2019/QH14.</w:t>
      </w:r>
    </w:p>
  </w:footnote>
  <w:footnote w:id="45">
    <w:p w14:paraId="2F5C8E2C" w14:textId="12126895"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141, Điều 142, Điều 143 Luật Quản lý thuế số 38/2019/QH14.</w:t>
      </w:r>
    </w:p>
  </w:footnote>
  <w:footnote w:id="46">
    <w:p w14:paraId="4F2BAEC6" w14:textId="3EF28706"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12 Nghị định số 125/2020/NĐ-CP.</w:t>
      </w:r>
    </w:p>
  </w:footnote>
  <w:footnote w:id="47">
    <w:p w14:paraId="0983D975" w14:textId="02FC65EC"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24 Nghị định số 125/2020/NĐ-CP.</w:t>
      </w:r>
    </w:p>
  </w:footnote>
  <w:footnote w:id="48">
    <w:p w14:paraId="5F1DAEFF" w14:textId="5BF25F6F"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5, Điều 6, Điều 7, Điều 8 Nghị định số 129/2013/NĐ-CP và Điều 10, Điều 12, Điều 13, Điều 14, Điều 16 Nghị định số 125/2020/NĐ-CP.</w:t>
      </w:r>
    </w:p>
  </w:footnote>
  <w:footnote w:id="49">
    <w:p w14:paraId="6CBAE9B3" w14:textId="5D3D9A86" w:rsidR="00325FFD" w:rsidRPr="004569B4" w:rsidRDefault="00325FFD" w:rsidP="00467E05">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Minh Anh (2022), Thu về ngân sách hàng nghìn tỷ đồng từ quản lý thuế thương mại điện tử, Cổng Thông tin điện tử Viện Chiến lược và Chính sách Tài chính, xem tại: </w:t>
      </w:r>
      <w:hyperlink r:id="rId10" w:history="1">
        <w:r w:rsidRPr="004569B4">
          <w:rPr>
            <w:rStyle w:val="Hyperlink"/>
            <w:rFonts w:asciiTheme="majorHAnsi" w:hAnsiTheme="majorHAnsi" w:cstheme="majorHAnsi"/>
            <w:color w:val="auto"/>
            <w:u w:val="none"/>
            <w:lang w:val="vi-VN"/>
          </w:rPr>
          <w:t>https://mof.gov.vn/webcenter/portal/ttpltc/pages_r/l/chi-tiet-tin-ttpltc?dDocName=MOFUCM254129</w:t>
        </w:r>
      </w:hyperlink>
      <w:r w:rsidRPr="004569B4">
        <w:rPr>
          <w:rFonts w:asciiTheme="majorHAnsi" w:hAnsiTheme="majorHAnsi" w:cstheme="majorHAnsi"/>
          <w:lang w:val="vi-VN"/>
        </w:rPr>
        <w:t>, ngày truy cập 27/06/2024.</w:t>
      </w:r>
    </w:p>
  </w:footnote>
  <w:footnote w:id="50">
    <w:p w14:paraId="0EC4BC51" w14:textId="439398C2" w:rsidR="00325FFD" w:rsidRPr="004569B4" w:rsidRDefault="00325FFD" w:rsidP="00467E05">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Tuệ Anh (2022), Bộ Tài chính và Bộ Công an tăng cường phối hợp phòng ngừa, xử lý vi phạm trong lĩnh vực Tài chính, Cổng Thông tin điện tử Bộ Tài chính, xem tại: </w:t>
      </w:r>
      <w:hyperlink r:id="rId11" w:history="1">
        <w:r w:rsidRPr="004569B4">
          <w:rPr>
            <w:rStyle w:val="Hyperlink"/>
            <w:rFonts w:asciiTheme="majorHAnsi" w:hAnsiTheme="majorHAnsi" w:cstheme="majorHAnsi"/>
            <w:color w:val="auto"/>
            <w:u w:val="none"/>
            <w:lang w:val="vi-VN"/>
          </w:rPr>
          <w:t>https://mof.gov.vn/webcenter/portal/btcvn/pages_r/l/tin-bo-tai-chinh?dDocName=MOFUCM241711</w:t>
        </w:r>
      </w:hyperlink>
      <w:r w:rsidRPr="004569B4">
        <w:rPr>
          <w:rFonts w:asciiTheme="majorHAnsi" w:hAnsiTheme="majorHAnsi" w:cstheme="majorHAnsi"/>
          <w:lang w:val="vi-VN"/>
        </w:rPr>
        <w:t>, ngày truy cập 17/07/2024.</w:t>
      </w:r>
    </w:p>
  </w:footnote>
  <w:footnote w:id="51">
    <w:p w14:paraId="6765437A" w14:textId="13FCD99F" w:rsidR="00325FFD" w:rsidRPr="004569B4" w:rsidRDefault="00325FFD" w:rsidP="00467E05">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Phương An (2023), Bộ Tài chính đẩy nhanh việc kết nối chia sẻ dữ liệu, Cổng thông tin điện tử Bộ Tài chính, xem tại: </w:t>
      </w:r>
      <w:hyperlink r:id="rId12" w:history="1">
        <w:r w:rsidRPr="004569B4">
          <w:rPr>
            <w:rStyle w:val="Hyperlink"/>
            <w:rFonts w:asciiTheme="majorHAnsi" w:hAnsiTheme="majorHAnsi" w:cstheme="majorHAnsi"/>
            <w:color w:val="auto"/>
            <w:u w:val="none"/>
            <w:lang w:val="vi-VN"/>
          </w:rPr>
          <w:t>https://mof.gov.vn/webcenter/portal/btcvn/pages_r/l/tin-bo-tai-chinh?dDocName=MOFUCM289894</w:t>
        </w:r>
      </w:hyperlink>
      <w:r w:rsidRPr="004569B4">
        <w:rPr>
          <w:rStyle w:val="Hyperlink"/>
          <w:rFonts w:asciiTheme="majorHAnsi" w:hAnsiTheme="majorHAnsi" w:cstheme="majorHAnsi"/>
          <w:color w:val="auto"/>
          <w:u w:val="none"/>
          <w:lang w:val="vi-VN"/>
        </w:rPr>
        <w:t xml:space="preserve">, </w:t>
      </w:r>
      <w:r w:rsidRPr="004569B4">
        <w:rPr>
          <w:rFonts w:asciiTheme="majorHAnsi" w:hAnsiTheme="majorHAnsi" w:cstheme="majorHAnsi"/>
          <w:lang w:val="vi-VN"/>
        </w:rPr>
        <w:t>ngày truy cập 23/07/2024.</w:t>
      </w:r>
    </w:p>
  </w:footnote>
  <w:footnote w:id="52">
    <w:p w14:paraId="27CBF952" w14:textId="5B74EF4F"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Nhật Minh (2022), Quyết liệt chống thất thu thuế đối với kinh doanh thương mại điện tử, Tạp chí Thuế nhà nước, số 09/2022, tr.26-27.</w:t>
      </w:r>
    </w:p>
  </w:footnote>
  <w:footnote w:id="53">
    <w:p w14:paraId="5B215220" w14:textId="09534402"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24, Điều 25, Điều 26 Luật Quản lý Thuế số 38/2019/QH14.</w:t>
      </w:r>
    </w:p>
  </w:footnote>
  <w:footnote w:id="54">
    <w:p w14:paraId="7E413098" w14:textId="49B75497"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Cục Thuế tỉnh Quảng Ngãi (2023), Báo cáo sơ kết Đề án “Quản lý thuế đối với hoạt động thương mại điện tử tại Việt Nam”, ngày 10/10/2023.</w:t>
      </w:r>
    </w:p>
  </w:footnote>
  <w:footnote w:id="55">
    <w:p w14:paraId="752E46D2" w14:textId="01328675"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Cục Thuế tỉnh Quảng Ngãi (2023), Báo cáo công tác tuyên truyền hỗ trợ năm 2023, ngày 06/12/2023.</w:t>
      </w:r>
    </w:p>
  </w:footnote>
  <w:footnote w:id="56">
    <w:p w14:paraId="2618AC56" w14:textId="1EF3DD2B"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Cục Thuế tỉnh Quảng Ngãi (2023), Báo cáo sơ kết Đề án “Quản lý thuế đối với hoạt động thương mại điện tử”, ngày 10/10/2023.</w:t>
      </w:r>
    </w:p>
  </w:footnote>
  <w:footnote w:id="57">
    <w:p w14:paraId="3E425FD7" w14:textId="3A92F8AC"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w:t>
      </w:r>
      <w:r w:rsidRPr="004569B4">
        <w:rPr>
          <w:rFonts w:asciiTheme="majorHAnsi" w:hAnsiTheme="majorHAnsi" w:cstheme="majorHAnsi"/>
          <w:spacing w:val="3"/>
          <w:shd w:val="clear" w:color="auto" w:fill="FFFFFF"/>
          <w:lang w:val="vi-VN"/>
        </w:rPr>
        <w:t>Nguyễn Thị Hường - Lê Ngọc Anh - Nguyễn Thị Hải Anh - Lê An (2022), Quản lý thuế đối với hoạt động kinh doanh trên sàn thương mại điện tử</w:t>
      </w:r>
      <w:r w:rsidR="00B56793">
        <w:rPr>
          <w:rFonts w:asciiTheme="majorHAnsi" w:hAnsiTheme="majorHAnsi" w:cstheme="majorHAnsi"/>
          <w:spacing w:val="3"/>
          <w:shd w:val="clear" w:color="auto" w:fill="FFFFFF"/>
          <w:lang w:val="vi-VN"/>
        </w:rPr>
        <w:t xml:space="preserve"> Shopee: T</w:t>
      </w:r>
      <w:r w:rsidRPr="004569B4">
        <w:rPr>
          <w:rFonts w:asciiTheme="majorHAnsi" w:hAnsiTheme="majorHAnsi" w:cstheme="majorHAnsi"/>
          <w:spacing w:val="3"/>
          <w:shd w:val="clear" w:color="auto" w:fill="FFFFFF"/>
          <w:lang w:val="vi-VN"/>
        </w:rPr>
        <w:t xml:space="preserve">hực trạng và giải pháp, Tạp chí điện tử Thuế nhà nước, xem tại: </w:t>
      </w:r>
      <w:hyperlink r:id="rId13" w:history="1">
        <w:r w:rsidRPr="004569B4">
          <w:rPr>
            <w:rStyle w:val="Hyperlink"/>
            <w:rFonts w:asciiTheme="majorHAnsi" w:hAnsiTheme="majorHAnsi" w:cstheme="majorHAnsi"/>
            <w:color w:val="auto"/>
            <w:spacing w:val="3"/>
            <w:u w:val="none"/>
            <w:shd w:val="clear" w:color="auto" w:fill="FFFFFF"/>
            <w:lang w:val="vi-VN"/>
          </w:rPr>
          <w:t>https://thuenhanuoc.vn/tapchi/chuyen-muc/dien-dan/32bd47d6-ed26-446a-b359-f5198d4839e1</w:t>
        </w:r>
      </w:hyperlink>
      <w:r w:rsidRPr="004569B4">
        <w:rPr>
          <w:rStyle w:val="Hyperlink"/>
          <w:rFonts w:asciiTheme="majorHAnsi" w:hAnsiTheme="majorHAnsi" w:cstheme="majorHAnsi"/>
          <w:color w:val="auto"/>
          <w:spacing w:val="3"/>
          <w:u w:val="none"/>
          <w:shd w:val="clear" w:color="auto" w:fill="FFFFFF"/>
          <w:lang w:val="vi-VN"/>
        </w:rPr>
        <w:t xml:space="preserve">, </w:t>
      </w:r>
      <w:r w:rsidRPr="004569B4">
        <w:rPr>
          <w:rFonts w:asciiTheme="majorHAnsi" w:hAnsiTheme="majorHAnsi" w:cstheme="majorHAnsi"/>
          <w:spacing w:val="3"/>
          <w:shd w:val="clear" w:color="auto" w:fill="FFFFFF"/>
          <w:lang w:val="vi-VN"/>
        </w:rPr>
        <w:t>ngày truy cập 24/06/2024.</w:t>
      </w:r>
    </w:p>
  </w:footnote>
  <w:footnote w:id="58">
    <w:p w14:paraId="22BAEDFC" w14:textId="7DC4DFD3"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Ánh Hồng – Lê Thanh (2022), </w:t>
      </w:r>
      <w:r>
        <w:rPr>
          <w:rFonts w:asciiTheme="majorHAnsi" w:hAnsiTheme="majorHAnsi" w:cstheme="majorHAnsi"/>
          <w:lang w:val="vi-VN"/>
        </w:rPr>
        <w:t>Cơ quan Thuế</w:t>
      </w:r>
      <w:r w:rsidRPr="004569B4">
        <w:rPr>
          <w:rFonts w:asciiTheme="majorHAnsi" w:hAnsiTheme="majorHAnsi" w:cstheme="majorHAnsi"/>
          <w:lang w:val="vi-VN"/>
        </w:rPr>
        <w:t xml:space="preserve"> rà soát truy thu, chủ shop online tìm trăm đường...trốn biệt, Báo tuổi trẻ online, xem tại: </w:t>
      </w:r>
      <w:hyperlink r:id="rId14" w:history="1">
        <w:r w:rsidRPr="004569B4">
          <w:rPr>
            <w:rStyle w:val="Hyperlink"/>
            <w:rFonts w:asciiTheme="majorHAnsi" w:hAnsiTheme="majorHAnsi" w:cstheme="majorHAnsi"/>
            <w:color w:val="auto"/>
            <w:u w:val="none"/>
            <w:lang w:val="vi-VN"/>
          </w:rPr>
          <w:t>https://tuoitre.vn/co-quan-thue-ra-soat-truy-thu-chu-shop-online-tim-tram-duong-tron-biet-2022080508301017.htm</w:t>
        </w:r>
      </w:hyperlink>
      <w:r w:rsidRPr="004569B4">
        <w:rPr>
          <w:rStyle w:val="Hyperlink"/>
          <w:rFonts w:asciiTheme="majorHAnsi" w:hAnsiTheme="majorHAnsi" w:cstheme="majorHAnsi"/>
          <w:color w:val="auto"/>
          <w:u w:val="none"/>
          <w:lang w:val="vi-VN"/>
        </w:rPr>
        <w:t xml:space="preserve">, </w:t>
      </w:r>
      <w:r w:rsidRPr="004569B4">
        <w:rPr>
          <w:rFonts w:asciiTheme="majorHAnsi" w:hAnsiTheme="majorHAnsi" w:cstheme="majorHAnsi"/>
          <w:lang w:val="vi-VN"/>
        </w:rPr>
        <w:t>ngày truy cập 04/08/2024.</w:t>
      </w:r>
    </w:p>
  </w:footnote>
  <w:footnote w:id="59">
    <w:p w14:paraId="31FAA93E" w14:textId="2B319D95"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 Bình (2022), Sàn Thương mại điện tử khó kê khai, nộp thuế thay người bán vì 86% thanh toán tiền mặt, Báo Tuổi trẻ online, xem tại: https://tuoitre.vn/san-thuong-mai-dien-tu-kho-ke-khai-nop-thue-thay-nguoi-ban-vi-86-thanh-toan-tien-mat-20220524192228882.htm, ngày truy cập 20/08/2024.</w:t>
      </w:r>
    </w:p>
  </w:footnote>
  <w:footnote w:id="60">
    <w:p w14:paraId="0610A1A9" w14:textId="1E59F35A"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w:t>
      </w:r>
      <w:r w:rsidRPr="004569B4">
        <w:rPr>
          <w:rFonts w:asciiTheme="majorHAnsi" w:hAnsiTheme="majorHAnsi" w:cstheme="majorHAnsi"/>
          <w:spacing w:val="3"/>
          <w:shd w:val="clear" w:color="auto" w:fill="FFFFFF"/>
          <w:lang w:val="vi-VN"/>
        </w:rPr>
        <w:t>Nguyễn Thị Hường - Lê Ngọc Anh - Nguyễn Thị Hải Anh - Lê An (2022), Quản lý thuế đối với hoạt động kinh doanh trên sàn thương mại điện tử Sho</w:t>
      </w:r>
      <w:r w:rsidR="00B56793">
        <w:rPr>
          <w:rFonts w:asciiTheme="majorHAnsi" w:hAnsiTheme="majorHAnsi" w:cstheme="majorHAnsi"/>
          <w:spacing w:val="3"/>
          <w:shd w:val="clear" w:color="auto" w:fill="FFFFFF"/>
          <w:lang w:val="vi-VN"/>
        </w:rPr>
        <w:t>pee: T</w:t>
      </w:r>
      <w:r w:rsidRPr="004569B4">
        <w:rPr>
          <w:rFonts w:asciiTheme="majorHAnsi" w:hAnsiTheme="majorHAnsi" w:cstheme="majorHAnsi"/>
          <w:spacing w:val="3"/>
          <w:shd w:val="clear" w:color="auto" w:fill="FFFFFF"/>
          <w:lang w:val="vi-VN"/>
        </w:rPr>
        <w:t xml:space="preserve">hực trạng và giải pháp, Tạp chí điện tử Thuế nhà nước, xem tại: </w:t>
      </w:r>
      <w:hyperlink r:id="rId15" w:history="1">
        <w:r w:rsidRPr="004569B4">
          <w:rPr>
            <w:rStyle w:val="Hyperlink"/>
            <w:rFonts w:asciiTheme="majorHAnsi" w:hAnsiTheme="majorHAnsi" w:cstheme="majorHAnsi"/>
            <w:color w:val="auto"/>
            <w:spacing w:val="3"/>
            <w:u w:val="none"/>
            <w:shd w:val="clear" w:color="auto" w:fill="FFFFFF"/>
            <w:lang w:val="vi-VN"/>
          </w:rPr>
          <w:t>https://thuenhanuoc.vn/tapchi/chuyen-muc/dien-dan/32bd47d6-ed26-446a-b359-f5198d4839e1</w:t>
        </w:r>
      </w:hyperlink>
      <w:r w:rsidRPr="004569B4">
        <w:rPr>
          <w:rStyle w:val="Hyperlink"/>
          <w:rFonts w:asciiTheme="majorHAnsi" w:hAnsiTheme="majorHAnsi" w:cstheme="majorHAnsi"/>
          <w:color w:val="auto"/>
          <w:spacing w:val="3"/>
          <w:u w:val="none"/>
          <w:shd w:val="clear" w:color="auto" w:fill="FFFFFF"/>
          <w:lang w:val="vi-VN"/>
        </w:rPr>
        <w:t xml:space="preserve">, </w:t>
      </w:r>
      <w:r w:rsidRPr="004569B4">
        <w:rPr>
          <w:rFonts w:asciiTheme="majorHAnsi" w:hAnsiTheme="majorHAnsi" w:cstheme="majorHAnsi"/>
          <w:spacing w:val="3"/>
          <w:shd w:val="clear" w:color="auto" w:fill="FFFFFF"/>
          <w:lang w:val="vi-VN"/>
        </w:rPr>
        <w:t>ngày truy cập 24/06/2024.</w:t>
      </w:r>
    </w:p>
  </w:footnote>
  <w:footnote w:id="61">
    <w:p w14:paraId="49423F54" w14:textId="685ED727"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Tôn Thất Viên (2024), Hoàn thiện công tác tuyên truyền, hỗ trợ người nộp thuế trong bối cảnh chuyển đổi số, Tạp chí Thuế nhà nước, số 28, tr.10-11.</w:t>
      </w:r>
    </w:p>
  </w:footnote>
  <w:footnote w:id="62">
    <w:p w14:paraId="34554E10" w14:textId="5C20FE8F"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 Bình (2022), Sàn Thương mại điện tử khó kê khai, nộp thuế thay người bán vì 86% thanh toán tiền mặt, Báo Tuổi trẻ online, xem tại: https://tuoitre.vn/san-thuong-mai-dien-tu-kho-ke-khai-nop-thue-thay-nguoi-ban-vi-86-thanh-toan-tien-mat-20220524192228882.htm, ngày truy cập 20/08/2024.</w:t>
      </w:r>
    </w:p>
  </w:footnote>
  <w:footnote w:id="63">
    <w:p w14:paraId="3CE71BAD" w14:textId="626ACD91"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Nguyễn Thị Minh Hạnh – Nguyễn Thị Minh Hằng (2023), Giải pháp tăng thu thuế từ hoạt động TMĐT, Tạp chí Kinh tế và Dự báo, xem tại: </w:t>
      </w:r>
      <w:hyperlink r:id="rId16" w:history="1">
        <w:r w:rsidRPr="004569B4">
          <w:rPr>
            <w:rStyle w:val="Hyperlink"/>
            <w:rFonts w:asciiTheme="majorHAnsi" w:hAnsiTheme="majorHAnsi" w:cstheme="majorHAnsi"/>
            <w:color w:val="auto"/>
            <w:u w:val="none"/>
            <w:lang w:val="vi-VN"/>
          </w:rPr>
          <w:t>https://kinhtevadubao.vn/giai-phap-tang-thu-thue-tu-hoat-dong-thuong-mai-dien-tu-27193.html</w:t>
        </w:r>
      </w:hyperlink>
      <w:r w:rsidRPr="004569B4">
        <w:rPr>
          <w:rFonts w:asciiTheme="majorHAnsi" w:hAnsiTheme="majorHAnsi" w:cstheme="majorHAnsi"/>
          <w:lang w:val="vi-VN"/>
        </w:rPr>
        <w:t>, ngày truy cập 18/06/2024.</w:t>
      </w:r>
    </w:p>
  </w:footnote>
  <w:footnote w:id="64">
    <w:p w14:paraId="77E0060B" w14:textId="43CCE595"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Nguyễn Văn Cương (2022), Quản lý thuế đối với thương mại điện tử cần hoàn thiện hành lang pháp lý, Tạp chí Thuế nhà nước, số 09/2022, tr.140.</w:t>
      </w:r>
    </w:p>
  </w:footnote>
  <w:footnote w:id="65">
    <w:p w14:paraId="36ED9742" w14:textId="427EE6E9"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Cục Thương mại điện tử và Kinh tế số (2022), Sách trắng Thương mại điện tử Việt Nam, Nxb. Công Thương, Hà Nội, tr.40.</w:t>
      </w:r>
    </w:p>
  </w:footnote>
  <w:footnote w:id="66">
    <w:p w14:paraId="4F79776F" w14:textId="537E7488"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Phương Dung (2024), Gần 43.000 người bán hàng online bị kiểm tra khai, nộp thuế, Báo điện tử VnExpress, xem tại: </w:t>
      </w:r>
      <w:hyperlink r:id="rId17" w:history="1">
        <w:r w:rsidRPr="004569B4">
          <w:rPr>
            <w:rStyle w:val="Hyperlink"/>
            <w:rFonts w:asciiTheme="majorHAnsi" w:hAnsiTheme="majorHAnsi" w:cstheme="majorHAnsi"/>
            <w:color w:val="auto"/>
            <w:u w:val="none"/>
            <w:lang w:val="vi-VN"/>
          </w:rPr>
          <w:t>https://vnexpress.net/gan-43-000-nguoi-ban-hang-online-bi-kiem-tra-khai-nop-thue-4767886.html</w:t>
        </w:r>
      </w:hyperlink>
      <w:r w:rsidRPr="004569B4">
        <w:rPr>
          <w:rFonts w:asciiTheme="majorHAnsi" w:hAnsiTheme="majorHAnsi" w:cstheme="majorHAnsi"/>
          <w:lang w:val="vi-VN"/>
        </w:rPr>
        <w:t>, ngày truy cập 18/08/2024.</w:t>
      </w:r>
    </w:p>
  </w:footnote>
  <w:footnote w:id="67">
    <w:p w14:paraId="22B95C8E" w14:textId="11724FFC" w:rsidR="00325FFD" w:rsidRPr="004569B4" w:rsidRDefault="00325FFD" w:rsidP="004569B4">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Anh Thư (2024), Thương mại điện tử Việt Nam phát triển nhanh nhất Đông Nam Á, Tạp chí Tài chính Online, xem tại: </w:t>
      </w:r>
      <w:hyperlink r:id="rId18" w:history="1">
        <w:r w:rsidRPr="004569B4">
          <w:rPr>
            <w:rStyle w:val="Hyperlink"/>
            <w:rFonts w:asciiTheme="majorHAnsi" w:hAnsiTheme="majorHAnsi" w:cstheme="majorHAnsi"/>
            <w:color w:val="auto"/>
            <w:u w:val="none"/>
            <w:lang w:val="vi-VN"/>
          </w:rPr>
          <w:t>https://tapchitaichinh.vn/thuong-mai-dien-tu-viet-nam-phat-trien-nhanh-nhat-dong-nam-a.html</w:t>
        </w:r>
      </w:hyperlink>
      <w:r w:rsidRPr="004569B4">
        <w:rPr>
          <w:rFonts w:asciiTheme="majorHAnsi" w:hAnsiTheme="majorHAnsi" w:cstheme="majorHAnsi"/>
          <w:lang w:val="vi-VN"/>
        </w:rPr>
        <w:t>, ngày truy cập 20/07/2024.</w:t>
      </w:r>
    </w:p>
  </w:footnote>
  <w:footnote w:id="68">
    <w:p w14:paraId="0FF4B42D" w14:textId="2D8F5988" w:rsidR="00325FFD" w:rsidRPr="004569B4" w:rsidRDefault="00325FFD" w:rsidP="004569B4">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w:t>
      </w:r>
      <w:r w:rsidRPr="004569B4">
        <w:rPr>
          <w:rFonts w:asciiTheme="majorHAnsi" w:hAnsiTheme="majorHAnsi" w:cstheme="majorHAnsi"/>
          <w:spacing w:val="3"/>
          <w:shd w:val="clear" w:color="auto" w:fill="FFFFFF"/>
          <w:lang w:val="vi-VN"/>
        </w:rPr>
        <w:t xml:space="preserve">Lê Quang Thuận – Trần Thị Hà (2022), Quản lý thuế </w:t>
      </w:r>
      <w:r w:rsidRPr="004569B4">
        <w:rPr>
          <w:rFonts w:asciiTheme="majorHAnsi" w:hAnsiTheme="majorHAnsi" w:cstheme="majorHAnsi"/>
          <w:lang w:val="vi-VN"/>
        </w:rPr>
        <w:t xml:space="preserve">thương mại điện tử </w:t>
      </w:r>
      <w:r w:rsidRPr="004569B4">
        <w:rPr>
          <w:rFonts w:asciiTheme="majorHAnsi" w:hAnsiTheme="majorHAnsi" w:cstheme="majorHAnsi"/>
          <w:spacing w:val="3"/>
          <w:shd w:val="clear" w:color="auto" w:fill="FFFFFF"/>
          <w:lang w:val="vi-VN"/>
        </w:rPr>
        <w:t>tại một số nước và kinh nghiệm cho Việt Nam, Tạp chí Thuế nhà nước</w:t>
      </w:r>
      <w:r w:rsidRPr="004569B4">
        <w:rPr>
          <w:rFonts w:asciiTheme="majorHAnsi" w:hAnsiTheme="majorHAnsi" w:cstheme="majorHAnsi"/>
          <w:lang w:val="vi-VN"/>
        </w:rPr>
        <w:t>, số 09/2022, tr.123.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BA1"/>
    <w:multiLevelType w:val="multilevel"/>
    <w:tmpl w:val="CAE8DA54"/>
    <w:lvl w:ilvl="0">
      <w:start w:val="1"/>
      <w:numFmt w:val="upperRoman"/>
      <w:lvlText w:val="%1."/>
      <w:lvlJc w:val="left"/>
      <w:pPr>
        <w:ind w:left="1080" w:hanging="720"/>
      </w:pPr>
      <w:rPr>
        <w:rFonts w:hint="default"/>
      </w:rPr>
    </w:lvl>
    <w:lvl w:ilvl="1">
      <w:start w:val="1"/>
      <w:numFmt w:val="decimal"/>
      <w:isLgl/>
      <w:lvlText w:val="%1.%2."/>
      <w:lvlJc w:val="left"/>
      <w:pPr>
        <w:ind w:left="1183" w:hanging="7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1" w15:restartNumberingAfterBreak="0">
    <w:nsid w:val="035035B6"/>
    <w:multiLevelType w:val="hybridMultilevel"/>
    <w:tmpl w:val="AB28AA22"/>
    <w:lvl w:ilvl="0" w:tplc="12CEC23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16D91"/>
    <w:multiLevelType w:val="hybridMultilevel"/>
    <w:tmpl w:val="D01090EA"/>
    <w:lvl w:ilvl="0" w:tplc="D56296D4">
      <w:start w:val="1"/>
      <w:numFmt w:val="decimal"/>
      <w:lvlText w:val="%1."/>
      <w:lvlJc w:val="left"/>
      <w:pPr>
        <w:ind w:left="927" w:hanging="360"/>
      </w:pPr>
      <w:rPr>
        <w:rFonts w:hint="default"/>
        <w:b w:val="0"/>
        <w:bCs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44B70D2"/>
    <w:multiLevelType w:val="hybridMultilevel"/>
    <w:tmpl w:val="53263604"/>
    <w:lvl w:ilvl="0" w:tplc="B34E46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49E4447"/>
    <w:multiLevelType w:val="hybridMultilevel"/>
    <w:tmpl w:val="FD6EFDF4"/>
    <w:lvl w:ilvl="0" w:tplc="B902173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15:restartNumberingAfterBreak="0">
    <w:nsid w:val="06994BCF"/>
    <w:multiLevelType w:val="multilevel"/>
    <w:tmpl w:val="EC32C3D2"/>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226250C4"/>
    <w:multiLevelType w:val="hybridMultilevel"/>
    <w:tmpl w:val="725E0940"/>
    <w:lvl w:ilvl="0" w:tplc="9F2611A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9538FA"/>
    <w:multiLevelType w:val="hybridMultilevel"/>
    <w:tmpl w:val="23F60B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6B46DC"/>
    <w:multiLevelType w:val="hybridMultilevel"/>
    <w:tmpl w:val="44641640"/>
    <w:lvl w:ilvl="0" w:tplc="46906FBE">
      <w:start w:val="1"/>
      <w:numFmt w:val="decimal"/>
      <w:lvlText w:val="%1."/>
      <w:lvlJc w:val="left"/>
      <w:pPr>
        <w:ind w:left="702" w:hanging="360"/>
      </w:pPr>
      <w:rPr>
        <w:rFonts w:hint="default"/>
      </w:rPr>
    </w:lvl>
    <w:lvl w:ilvl="1" w:tplc="042A0019" w:tentative="1">
      <w:start w:val="1"/>
      <w:numFmt w:val="lowerLetter"/>
      <w:lvlText w:val="%2."/>
      <w:lvlJc w:val="left"/>
      <w:pPr>
        <w:ind w:left="1422" w:hanging="360"/>
      </w:pPr>
    </w:lvl>
    <w:lvl w:ilvl="2" w:tplc="042A001B" w:tentative="1">
      <w:start w:val="1"/>
      <w:numFmt w:val="lowerRoman"/>
      <w:lvlText w:val="%3."/>
      <w:lvlJc w:val="right"/>
      <w:pPr>
        <w:ind w:left="2142" w:hanging="180"/>
      </w:pPr>
    </w:lvl>
    <w:lvl w:ilvl="3" w:tplc="042A000F" w:tentative="1">
      <w:start w:val="1"/>
      <w:numFmt w:val="decimal"/>
      <w:lvlText w:val="%4."/>
      <w:lvlJc w:val="left"/>
      <w:pPr>
        <w:ind w:left="2862" w:hanging="360"/>
      </w:pPr>
    </w:lvl>
    <w:lvl w:ilvl="4" w:tplc="042A0019" w:tentative="1">
      <w:start w:val="1"/>
      <w:numFmt w:val="lowerLetter"/>
      <w:lvlText w:val="%5."/>
      <w:lvlJc w:val="left"/>
      <w:pPr>
        <w:ind w:left="3582" w:hanging="360"/>
      </w:pPr>
    </w:lvl>
    <w:lvl w:ilvl="5" w:tplc="042A001B" w:tentative="1">
      <w:start w:val="1"/>
      <w:numFmt w:val="lowerRoman"/>
      <w:lvlText w:val="%6."/>
      <w:lvlJc w:val="right"/>
      <w:pPr>
        <w:ind w:left="4302" w:hanging="180"/>
      </w:pPr>
    </w:lvl>
    <w:lvl w:ilvl="6" w:tplc="042A000F" w:tentative="1">
      <w:start w:val="1"/>
      <w:numFmt w:val="decimal"/>
      <w:lvlText w:val="%7."/>
      <w:lvlJc w:val="left"/>
      <w:pPr>
        <w:ind w:left="5022" w:hanging="360"/>
      </w:pPr>
    </w:lvl>
    <w:lvl w:ilvl="7" w:tplc="042A0019" w:tentative="1">
      <w:start w:val="1"/>
      <w:numFmt w:val="lowerLetter"/>
      <w:lvlText w:val="%8."/>
      <w:lvlJc w:val="left"/>
      <w:pPr>
        <w:ind w:left="5742" w:hanging="360"/>
      </w:pPr>
    </w:lvl>
    <w:lvl w:ilvl="8" w:tplc="042A001B" w:tentative="1">
      <w:start w:val="1"/>
      <w:numFmt w:val="lowerRoman"/>
      <w:lvlText w:val="%9."/>
      <w:lvlJc w:val="right"/>
      <w:pPr>
        <w:ind w:left="6462" w:hanging="180"/>
      </w:pPr>
    </w:lvl>
  </w:abstractNum>
  <w:abstractNum w:abstractNumId="9" w15:restartNumberingAfterBreak="0">
    <w:nsid w:val="2F16223B"/>
    <w:multiLevelType w:val="hybridMultilevel"/>
    <w:tmpl w:val="22CC3CC2"/>
    <w:lvl w:ilvl="0" w:tplc="64A0B48E">
      <w:start w:val="1"/>
      <w:numFmt w:val="decimal"/>
      <w:lvlText w:val="%1."/>
      <w:lvlJc w:val="left"/>
      <w:pPr>
        <w:ind w:left="928"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EA4BA6"/>
    <w:multiLevelType w:val="hybridMultilevel"/>
    <w:tmpl w:val="843C784E"/>
    <w:lvl w:ilvl="0" w:tplc="16089BF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36092FD8"/>
    <w:multiLevelType w:val="hybridMultilevel"/>
    <w:tmpl w:val="702E24C4"/>
    <w:lvl w:ilvl="0" w:tplc="CF08E680">
      <w:start w:val="16"/>
      <w:numFmt w:val="decimal"/>
      <w:lvlText w:val="%1."/>
      <w:lvlJc w:val="left"/>
      <w:pPr>
        <w:ind w:left="943" w:hanging="375"/>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3A342EE7"/>
    <w:multiLevelType w:val="hybridMultilevel"/>
    <w:tmpl w:val="5406DEAA"/>
    <w:lvl w:ilvl="0" w:tplc="71682AC4">
      <w:start w:val="1"/>
      <w:numFmt w:val="decimal"/>
      <w:lvlText w:val="%1."/>
      <w:lvlJc w:val="left"/>
      <w:pPr>
        <w:ind w:left="106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tabs>
          <w:tab w:val="num" w:pos="3240"/>
        </w:tabs>
        <w:ind w:left="3240" w:hanging="360"/>
      </w:pPr>
      <w:rPr>
        <w:rFonts w:hint="default"/>
        <w:i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474B51"/>
    <w:multiLevelType w:val="hybridMultilevel"/>
    <w:tmpl w:val="8A72996E"/>
    <w:lvl w:ilvl="0" w:tplc="143CBD66">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A1B2491"/>
    <w:multiLevelType w:val="hybridMultilevel"/>
    <w:tmpl w:val="D6980A7E"/>
    <w:lvl w:ilvl="0" w:tplc="FBD00EBA">
      <w:start w:val="1"/>
      <w:numFmt w:val="upperLetter"/>
      <w:lvlText w:val="%1."/>
      <w:lvlJc w:val="left"/>
      <w:pPr>
        <w:ind w:left="19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DE7166"/>
    <w:multiLevelType w:val="hybridMultilevel"/>
    <w:tmpl w:val="659C9574"/>
    <w:lvl w:ilvl="0" w:tplc="65E2F400">
      <w:start w:val="1"/>
      <w:numFmt w:val="bullet"/>
      <w:lvlText w:val=""/>
      <w:lvlJc w:val="left"/>
      <w:pPr>
        <w:ind w:left="720" w:hanging="360"/>
      </w:pPr>
      <w:rPr>
        <w:rFonts w:ascii="Wingdings" w:eastAsiaTheme="minorHAnsi"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D713551"/>
    <w:multiLevelType w:val="hybridMultilevel"/>
    <w:tmpl w:val="377E2444"/>
    <w:lvl w:ilvl="0" w:tplc="E24C1A3E">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7" w15:restartNumberingAfterBreak="0">
    <w:nsid w:val="4F3562BF"/>
    <w:multiLevelType w:val="hybridMultilevel"/>
    <w:tmpl w:val="231E9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93841"/>
    <w:multiLevelType w:val="hybridMultilevel"/>
    <w:tmpl w:val="AA842942"/>
    <w:lvl w:ilvl="0" w:tplc="1ACC4C58">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5512557E"/>
    <w:multiLevelType w:val="hybridMultilevel"/>
    <w:tmpl w:val="8E361B2A"/>
    <w:lvl w:ilvl="0" w:tplc="AE0A4C9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6177159"/>
    <w:multiLevelType w:val="hybridMultilevel"/>
    <w:tmpl w:val="9A508AA6"/>
    <w:lvl w:ilvl="0" w:tplc="6E7E61F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D8B6358"/>
    <w:multiLevelType w:val="hybridMultilevel"/>
    <w:tmpl w:val="EDDCBC46"/>
    <w:lvl w:ilvl="0" w:tplc="C388ADA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C50E77"/>
    <w:multiLevelType w:val="hybridMultilevel"/>
    <w:tmpl w:val="56C8B642"/>
    <w:lvl w:ilvl="0" w:tplc="DE888574">
      <w:start w:val="1"/>
      <w:numFmt w:val="decimal"/>
      <w:lvlText w:val="%1."/>
      <w:lvlJc w:val="left"/>
      <w:pPr>
        <w:ind w:left="2828" w:hanging="360"/>
      </w:pPr>
      <w:rPr>
        <w:rFonts w:hint="default"/>
        <w:b/>
      </w:rPr>
    </w:lvl>
    <w:lvl w:ilvl="1" w:tplc="04090019" w:tentative="1">
      <w:start w:val="1"/>
      <w:numFmt w:val="lowerLetter"/>
      <w:lvlText w:val="%2."/>
      <w:lvlJc w:val="left"/>
      <w:pPr>
        <w:ind w:left="3548" w:hanging="360"/>
      </w:pPr>
    </w:lvl>
    <w:lvl w:ilvl="2" w:tplc="0409001B" w:tentative="1">
      <w:start w:val="1"/>
      <w:numFmt w:val="lowerRoman"/>
      <w:lvlText w:val="%3."/>
      <w:lvlJc w:val="right"/>
      <w:pPr>
        <w:ind w:left="4268" w:hanging="180"/>
      </w:pPr>
    </w:lvl>
    <w:lvl w:ilvl="3" w:tplc="0409000F" w:tentative="1">
      <w:start w:val="1"/>
      <w:numFmt w:val="decimal"/>
      <w:lvlText w:val="%4."/>
      <w:lvlJc w:val="left"/>
      <w:pPr>
        <w:ind w:left="4988" w:hanging="360"/>
      </w:pPr>
    </w:lvl>
    <w:lvl w:ilvl="4" w:tplc="04090019" w:tentative="1">
      <w:start w:val="1"/>
      <w:numFmt w:val="lowerLetter"/>
      <w:lvlText w:val="%5."/>
      <w:lvlJc w:val="left"/>
      <w:pPr>
        <w:ind w:left="5708" w:hanging="360"/>
      </w:pPr>
    </w:lvl>
    <w:lvl w:ilvl="5" w:tplc="0409001B" w:tentative="1">
      <w:start w:val="1"/>
      <w:numFmt w:val="lowerRoman"/>
      <w:lvlText w:val="%6."/>
      <w:lvlJc w:val="right"/>
      <w:pPr>
        <w:ind w:left="6428" w:hanging="180"/>
      </w:pPr>
    </w:lvl>
    <w:lvl w:ilvl="6" w:tplc="0409000F" w:tentative="1">
      <w:start w:val="1"/>
      <w:numFmt w:val="decimal"/>
      <w:lvlText w:val="%7."/>
      <w:lvlJc w:val="left"/>
      <w:pPr>
        <w:ind w:left="7148" w:hanging="360"/>
      </w:pPr>
    </w:lvl>
    <w:lvl w:ilvl="7" w:tplc="04090019" w:tentative="1">
      <w:start w:val="1"/>
      <w:numFmt w:val="lowerLetter"/>
      <w:lvlText w:val="%8."/>
      <w:lvlJc w:val="left"/>
      <w:pPr>
        <w:ind w:left="7868" w:hanging="360"/>
      </w:pPr>
    </w:lvl>
    <w:lvl w:ilvl="8" w:tplc="0409001B" w:tentative="1">
      <w:start w:val="1"/>
      <w:numFmt w:val="lowerRoman"/>
      <w:lvlText w:val="%9."/>
      <w:lvlJc w:val="right"/>
      <w:pPr>
        <w:ind w:left="8588" w:hanging="180"/>
      </w:pPr>
    </w:lvl>
  </w:abstractNum>
  <w:abstractNum w:abstractNumId="23" w15:restartNumberingAfterBreak="0">
    <w:nsid w:val="5FEC1F93"/>
    <w:multiLevelType w:val="multilevel"/>
    <w:tmpl w:val="2A3CC478"/>
    <w:lvl w:ilvl="0">
      <w:start w:val="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15:restartNumberingAfterBreak="0">
    <w:nsid w:val="63DE19B7"/>
    <w:multiLevelType w:val="hybridMultilevel"/>
    <w:tmpl w:val="90E2ACD2"/>
    <w:lvl w:ilvl="0" w:tplc="23A25D66">
      <w:start w:val="3"/>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5" w15:restartNumberingAfterBreak="0">
    <w:nsid w:val="64030F62"/>
    <w:multiLevelType w:val="hybridMultilevel"/>
    <w:tmpl w:val="CAA6B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65699A"/>
    <w:multiLevelType w:val="hybridMultilevel"/>
    <w:tmpl w:val="3F24A6F6"/>
    <w:lvl w:ilvl="0" w:tplc="859ADB44">
      <w:start w:val="1"/>
      <w:numFmt w:val="decimal"/>
      <w:lvlText w:val="%1."/>
      <w:lvlJc w:val="left"/>
      <w:pPr>
        <w:ind w:left="3479" w:hanging="360"/>
      </w:pPr>
      <w:rPr>
        <w:rFonts w:hint="default"/>
      </w:rPr>
    </w:lvl>
    <w:lvl w:ilvl="1" w:tplc="042A0019" w:tentative="1">
      <w:start w:val="1"/>
      <w:numFmt w:val="lowerLetter"/>
      <w:lvlText w:val="%2."/>
      <w:lvlJc w:val="left"/>
      <w:pPr>
        <w:ind w:left="4199" w:hanging="360"/>
      </w:pPr>
    </w:lvl>
    <w:lvl w:ilvl="2" w:tplc="042A001B" w:tentative="1">
      <w:start w:val="1"/>
      <w:numFmt w:val="lowerRoman"/>
      <w:lvlText w:val="%3."/>
      <w:lvlJc w:val="right"/>
      <w:pPr>
        <w:ind w:left="4919" w:hanging="180"/>
      </w:pPr>
    </w:lvl>
    <w:lvl w:ilvl="3" w:tplc="042A000F" w:tentative="1">
      <w:start w:val="1"/>
      <w:numFmt w:val="decimal"/>
      <w:lvlText w:val="%4."/>
      <w:lvlJc w:val="left"/>
      <w:pPr>
        <w:ind w:left="5639" w:hanging="360"/>
      </w:pPr>
    </w:lvl>
    <w:lvl w:ilvl="4" w:tplc="042A0019" w:tentative="1">
      <w:start w:val="1"/>
      <w:numFmt w:val="lowerLetter"/>
      <w:lvlText w:val="%5."/>
      <w:lvlJc w:val="left"/>
      <w:pPr>
        <w:ind w:left="6359" w:hanging="360"/>
      </w:pPr>
    </w:lvl>
    <w:lvl w:ilvl="5" w:tplc="042A001B" w:tentative="1">
      <w:start w:val="1"/>
      <w:numFmt w:val="lowerRoman"/>
      <w:lvlText w:val="%6."/>
      <w:lvlJc w:val="right"/>
      <w:pPr>
        <w:ind w:left="7079" w:hanging="180"/>
      </w:pPr>
    </w:lvl>
    <w:lvl w:ilvl="6" w:tplc="042A000F" w:tentative="1">
      <w:start w:val="1"/>
      <w:numFmt w:val="decimal"/>
      <w:lvlText w:val="%7."/>
      <w:lvlJc w:val="left"/>
      <w:pPr>
        <w:ind w:left="7799" w:hanging="360"/>
      </w:pPr>
    </w:lvl>
    <w:lvl w:ilvl="7" w:tplc="042A0019" w:tentative="1">
      <w:start w:val="1"/>
      <w:numFmt w:val="lowerLetter"/>
      <w:lvlText w:val="%8."/>
      <w:lvlJc w:val="left"/>
      <w:pPr>
        <w:ind w:left="8519" w:hanging="360"/>
      </w:pPr>
    </w:lvl>
    <w:lvl w:ilvl="8" w:tplc="042A001B" w:tentative="1">
      <w:start w:val="1"/>
      <w:numFmt w:val="lowerRoman"/>
      <w:lvlText w:val="%9."/>
      <w:lvlJc w:val="right"/>
      <w:pPr>
        <w:ind w:left="9239" w:hanging="180"/>
      </w:pPr>
    </w:lvl>
  </w:abstractNum>
  <w:abstractNum w:abstractNumId="27" w15:restartNumberingAfterBreak="0">
    <w:nsid w:val="692E69FB"/>
    <w:multiLevelType w:val="hybridMultilevel"/>
    <w:tmpl w:val="B3DCA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8D1B07"/>
    <w:multiLevelType w:val="hybridMultilevel"/>
    <w:tmpl w:val="C44C1688"/>
    <w:lvl w:ilvl="0" w:tplc="CA98D5A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9" w15:restartNumberingAfterBreak="0">
    <w:nsid w:val="6B880FE0"/>
    <w:multiLevelType w:val="hybridMultilevel"/>
    <w:tmpl w:val="1F848112"/>
    <w:lvl w:ilvl="0" w:tplc="08DE7620">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98730E"/>
    <w:multiLevelType w:val="hybridMultilevel"/>
    <w:tmpl w:val="5406DEAA"/>
    <w:lvl w:ilvl="0" w:tplc="FFFFFFFF">
      <w:start w:val="1"/>
      <w:numFmt w:val="decimal"/>
      <w:lvlText w:val="%1."/>
      <w:lvlJc w:val="left"/>
      <w:pPr>
        <w:ind w:left="1060" w:hanging="36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tabs>
          <w:tab w:val="num" w:pos="3240"/>
        </w:tabs>
        <w:ind w:left="3240" w:hanging="360"/>
      </w:pPr>
      <w:rPr>
        <w:rFonts w:hint="default"/>
        <w:i w:val="0"/>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741B7DCE"/>
    <w:multiLevelType w:val="hybridMultilevel"/>
    <w:tmpl w:val="3C2E31D6"/>
    <w:lvl w:ilvl="0" w:tplc="9B30F060">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758258C8"/>
    <w:multiLevelType w:val="multilevel"/>
    <w:tmpl w:val="63AE916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7C1A3664"/>
    <w:multiLevelType w:val="hybridMultilevel"/>
    <w:tmpl w:val="23F60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E33EF4"/>
    <w:multiLevelType w:val="hybridMultilevel"/>
    <w:tmpl w:val="822A23C2"/>
    <w:lvl w:ilvl="0" w:tplc="7A9E9D6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8"/>
  </w:num>
  <w:num w:numId="2">
    <w:abstractNumId w:val="21"/>
  </w:num>
  <w:num w:numId="3">
    <w:abstractNumId w:val="8"/>
  </w:num>
  <w:num w:numId="4">
    <w:abstractNumId w:val="34"/>
  </w:num>
  <w:num w:numId="5">
    <w:abstractNumId w:val="0"/>
  </w:num>
  <w:num w:numId="6">
    <w:abstractNumId w:val="33"/>
  </w:num>
  <w:num w:numId="7">
    <w:abstractNumId w:val="19"/>
  </w:num>
  <w:num w:numId="8">
    <w:abstractNumId w:val="27"/>
  </w:num>
  <w:num w:numId="9">
    <w:abstractNumId w:val="12"/>
  </w:num>
  <w:num w:numId="10">
    <w:abstractNumId w:val="30"/>
  </w:num>
  <w:num w:numId="11">
    <w:abstractNumId w:val="2"/>
  </w:num>
  <w:num w:numId="12">
    <w:abstractNumId w:val="32"/>
  </w:num>
  <w:num w:numId="13">
    <w:abstractNumId w:val="28"/>
  </w:num>
  <w:num w:numId="14">
    <w:abstractNumId w:val="10"/>
  </w:num>
  <w:num w:numId="15">
    <w:abstractNumId w:val="26"/>
  </w:num>
  <w:num w:numId="16">
    <w:abstractNumId w:val="4"/>
  </w:num>
  <w:num w:numId="17">
    <w:abstractNumId w:val="7"/>
  </w:num>
  <w:num w:numId="18">
    <w:abstractNumId w:val="25"/>
  </w:num>
  <w:num w:numId="19">
    <w:abstractNumId w:val="17"/>
  </w:num>
  <w:num w:numId="20">
    <w:abstractNumId w:val="20"/>
  </w:num>
  <w:num w:numId="21">
    <w:abstractNumId w:val="14"/>
  </w:num>
  <w:num w:numId="22">
    <w:abstractNumId w:val="9"/>
  </w:num>
  <w:num w:numId="23">
    <w:abstractNumId w:val="22"/>
  </w:num>
  <w:num w:numId="24">
    <w:abstractNumId w:val="5"/>
  </w:num>
  <w:num w:numId="25">
    <w:abstractNumId w:val="3"/>
  </w:num>
  <w:num w:numId="26">
    <w:abstractNumId w:val="23"/>
  </w:num>
  <w:num w:numId="27">
    <w:abstractNumId w:val="29"/>
  </w:num>
  <w:num w:numId="28">
    <w:abstractNumId w:val="15"/>
  </w:num>
  <w:num w:numId="29">
    <w:abstractNumId w:val="24"/>
  </w:num>
  <w:num w:numId="30">
    <w:abstractNumId w:val="13"/>
  </w:num>
  <w:num w:numId="31">
    <w:abstractNumId w:val="1"/>
  </w:num>
  <w:num w:numId="32">
    <w:abstractNumId w:val="31"/>
  </w:num>
  <w:num w:numId="33">
    <w:abstractNumId w:val="16"/>
  </w:num>
  <w:num w:numId="34">
    <w:abstractNumId w:val="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A42"/>
    <w:rsid w:val="000002DC"/>
    <w:rsid w:val="000004BA"/>
    <w:rsid w:val="00000DD0"/>
    <w:rsid w:val="00001B82"/>
    <w:rsid w:val="00001BAA"/>
    <w:rsid w:val="000021DB"/>
    <w:rsid w:val="00002A55"/>
    <w:rsid w:val="00002DAA"/>
    <w:rsid w:val="00004331"/>
    <w:rsid w:val="00004BAA"/>
    <w:rsid w:val="00005F81"/>
    <w:rsid w:val="0000642B"/>
    <w:rsid w:val="0000750E"/>
    <w:rsid w:val="000106A4"/>
    <w:rsid w:val="00011501"/>
    <w:rsid w:val="000123EF"/>
    <w:rsid w:val="000123FE"/>
    <w:rsid w:val="000124CB"/>
    <w:rsid w:val="00012913"/>
    <w:rsid w:val="000135BD"/>
    <w:rsid w:val="0001378B"/>
    <w:rsid w:val="00014DBB"/>
    <w:rsid w:val="0001670A"/>
    <w:rsid w:val="0001689B"/>
    <w:rsid w:val="00017D18"/>
    <w:rsid w:val="00017FB9"/>
    <w:rsid w:val="000205B8"/>
    <w:rsid w:val="00020C75"/>
    <w:rsid w:val="0002167C"/>
    <w:rsid w:val="000230E1"/>
    <w:rsid w:val="0002328C"/>
    <w:rsid w:val="000246BF"/>
    <w:rsid w:val="0002543B"/>
    <w:rsid w:val="000260DA"/>
    <w:rsid w:val="000263E7"/>
    <w:rsid w:val="000269E1"/>
    <w:rsid w:val="00026B06"/>
    <w:rsid w:val="00027049"/>
    <w:rsid w:val="00030D47"/>
    <w:rsid w:val="00030F49"/>
    <w:rsid w:val="00033D12"/>
    <w:rsid w:val="00033D66"/>
    <w:rsid w:val="00037372"/>
    <w:rsid w:val="00037518"/>
    <w:rsid w:val="000375B1"/>
    <w:rsid w:val="00037D5A"/>
    <w:rsid w:val="00037F88"/>
    <w:rsid w:val="000405AA"/>
    <w:rsid w:val="000413EB"/>
    <w:rsid w:val="00042712"/>
    <w:rsid w:val="00042E8E"/>
    <w:rsid w:val="00045620"/>
    <w:rsid w:val="00045FAD"/>
    <w:rsid w:val="00047733"/>
    <w:rsid w:val="00047E8C"/>
    <w:rsid w:val="000506A0"/>
    <w:rsid w:val="00051620"/>
    <w:rsid w:val="00052EB9"/>
    <w:rsid w:val="00052F77"/>
    <w:rsid w:val="00053C49"/>
    <w:rsid w:val="00053FA4"/>
    <w:rsid w:val="00056D4A"/>
    <w:rsid w:val="000570B4"/>
    <w:rsid w:val="00057604"/>
    <w:rsid w:val="00061433"/>
    <w:rsid w:val="00061506"/>
    <w:rsid w:val="0006151B"/>
    <w:rsid w:val="000643BB"/>
    <w:rsid w:val="0006662B"/>
    <w:rsid w:val="00070C72"/>
    <w:rsid w:val="00070ECB"/>
    <w:rsid w:val="000761D0"/>
    <w:rsid w:val="0007700E"/>
    <w:rsid w:val="0008042C"/>
    <w:rsid w:val="000807F4"/>
    <w:rsid w:val="00081DCA"/>
    <w:rsid w:val="000831DB"/>
    <w:rsid w:val="000840AE"/>
    <w:rsid w:val="000852B3"/>
    <w:rsid w:val="000861E7"/>
    <w:rsid w:val="00087AE4"/>
    <w:rsid w:val="00090E56"/>
    <w:rsid w:val="00091840"/>
    <w:rsid w:val="0009220B"/>
    <w:rsid w:val="00094BCB"/>
    <w:rsid w:val="000952A0"/>
    <w:rsid w:val="000952D0"/>
    <w:rsid w:val="000957DC"/>
    <w:rsid w:val="0009605D"/>
    <w:rsid w:val="000A0C7B"/>
    <w:rsid w:val="000A1593"/>
    <w:rsid w:val="000A213A"/>
    <w:rsid w:val="000A390C"/>
    <w:rsid w:val="000A3E76"/>
    <w:rsid w:val="000A4B26"/>
    <w:rsid w:val="000A4C42"/>
    <w:rsid w:val="000A6242"/>
    <w:rsid w:val="000A6836"/>
    <w:rsid w:val="000A74DE"/>
    <w:rsid w:val="000A7DEB"/>
    <w:rsid w:val="000B0446"/>
    <w:rsid w:val="000B05C1"/>
    <w:rsid w:val="000B0C62"/>
    <w:rsid w:val="000B2CA5"/>
    <w:rsid w:val="000B3A80"/>
    <w:rsid w:val="000B3B1D"/>
    <w:rsid w:val="000B6033"/>
    <w:rsid w:val="000B6AD4"/>
    <w:rsid w:val="000B7EFE"/>
    <w:rsid w:val="000C041F"/>
    <w:rsid w:val="000C0F8C"/>
    <w:rsid w:val="000C10F9"/>
    <w:rsid w:val="000C1C2D"/>
    <w:rsid w:val="000C2445"/>
    <w:rsid w:val="000C28B3"/>
    <w:rsid w:val="000C2D33"/>
    <w:rsid w:val="000C4470"/>
    <w:rsid w:val="000C592D"/>
    <w:rsid w:val="000C6335"/>
    <w:rsid w:val="000C6396"/>
    <w:rsid w:val="000C6BD6"/>
    <w:rsid w:val="000C6E1B"/>
    <w:rsid w:val="000D26C2"/>
    <w:rsid w:val="000D2C3F"/>
    <w:rsid w:val="000D5CFC"/>
    <w:rsid w:val="000D676A"/>
    <w:rsid w:val="000D75D1"/>
    <w:rsid w:val="000E0DCC"/>
    <w:rsid w:val="000E1A05"/>
    <w:rsid w:val="000E5323"/>
    <w:rsid w:val="000E5496"/>
    <w:rsid w:val="000E5E3B"/>
    <w:rsid w:val="000E6BA4"/>
    <w:rsid w:val="000F048E"/>
    <w:rsid w:val="000F21B8"/>
    <w:rsid w:val="000F2670"/>
    <w:rsid w:val="000F3447"/>
    <w:rsid w:val="000F6541"/>
    <w:rsid w:val="000F7EB3"/>
    <w:rsid w:val="00100F59"/>
    <w:rsid w:val="001026FE"/>
    <w:rsid w:val="001033B3"/>
    <w:rsid w:val="0010341C"/>
    <w:rsid w:val="00105458"/>
    <w:rsid w:val="001056A4"/>
    <w:rsid w:val="00106D3A"/>
    <w:rsid w:val="001070F9"/>
    <w:rsid w:val="0011029A"/>
    <w:rsid w:val="00111820"/>
    <w:rsid w:val="00112DDB"/>
    <w:rsid w:val="00113A7C"/>
    <w:rsid w:val="00114B54"/>
    <w:rsid w:val="00114FCC"/>
    <w:rsid w:val="00115A6F"/>
    <w:rsid w:val="00116857"/>
    <w:rsid w:val="00116ABF"/>
    <w:rsid w:val="00120DA9"/>
    <w:rsid w:val="00121D80"/>
    <w:rsid w:val="001222C5"/>
    <w:rsid w:val="00122CB9"/>
    <w:rsid w:val="001240D2"/>
    <w:rsid w:val="00124AE5"/>
    <w:rsid w:val="001269FC"/>
    <w:rsid w:val="00126BEF"/>
    <w:rsid w:val="00127408"/>
    <w:rsid w:val="0012768F"/>
    <w:rsid w:val="0013038B"/>
    <w:rsid w:val="0013057B"/>
    <w:rsid w:val="00130700"/>
    <w:rsid w:val="00130DF9"/>
    <w:rsid w:val="00134D6C"/>
    <w:rsid w:val="001404E4"/>
    <w:rsid w:val="001412D4"/>
    <w:rsid w:val="00141D92"/>
    <w:rsid w:val="0014418C"/>
    <w:rsid w:val="00145C60"/>
    <w:rsid w:val="0014670B"/>
    <w:rsid w:val="00146867"/>
    <w:rsid w:val="00146EC1"/>
    <w:rsid w:val="00150A30"/>
    <w:rsid w:val="001518E5"/>
    <w:rsid w:val="00151B12"/>
    <w:rsid w:val="00157757"/>
    <w:rsid w:val="00160613"/>
    <w:rsid w:val="0016114C"/>
    <w:rsid w:val="00161FEC"/>
    <w:rsid w:val="00162C5E"/>
    <w:rsid w:val="0016344F"/>
    <w:rsid w:val="00163E9B"/>
    <w:rsid w:val="00166485"/>
    <w:rsid w:val="001678C6"/>
    <w:rsid w:val="00167BC0"/>
    <w:rsid w:val="001706A3"/>
    <w:rsid w:val="00170C45"/>
    <w:rsid w:val="001720E5"/>
    <w:rsid w:val="001722C7"/>
    <w:rsid w:val="00172923"/>
    <w:rsid w:val="00172A57"/>
    <w:rsid w:val="00173892"/>
    <w:rsid w:val="0017466F"/>
    <w:rsid w:val="001746A1"/>
    <w:rsid w:val="00175003"/>
    <w:rsid w:val="00175A95"/>
    <w:rsid w:val="001766C6"/>
    <w:rsid w:val="00181470"/>
    <w:rsid w:val="00182801"/>
    <w:rsid w:val="0018306C"/>
    <w:rsid w:val="0018386D"/>
    <w:rsid w:val="001843AA"/>
    <w:rsid w:val="001845AF"/>
    <w:rsid w:val="00184805"/>
    <w:rsid w:val="00185E7A"/>
    <w:rsid w:val="0018638E"/>
    <w:rsid w:val="00187BAC"/>
    <w:rsid w:val="00187F6C"/>
    <w:rsid w:val="0019259C"/>
    <w:rsid w:val="00192ECC"/>
    <w:rsid w:val="00195360"/>
    <w:rsid w:val="00195888"/>
    <w:rsid w:val="001A02FD"/>
    <w:rsid w:val="001A1631"/>
    <w:rsid w:val="001A1950"/>
    <w:rsid w:val="001A4215"/>
    <w:rsid w:val="001A4252"/>
    <w:rsid w:val="001A7BA1"/>
    <w:rsid w:val="001B0C9F"/>
    <w:rsid w:val="001B0D9A"/>
    <w:rsid w:val="001B188D"/>
    <w:rsid w:val="001B27BB"/>
    <w:rsid w:val="001B305D"/>
    <w:rsid w:val="001B30A0"/>
    <w:rsid w:val="001B32BA"/>
    <w:rsid w:val="001B3416"/>
    <w:rsid w:val="001B670F"/>
    <w:rsid w:val="001B7681"/>
    <w:rsid w:val="001B793A"/>
    <w:rsid w:val="001C0A85"/>
    <w:rsid w:val="001C21A3"/>
    <w:rsid w:val="001C5BED"/>
    <w:rsid w:val="001C5F35"/>
    <w:rsid w:val="001C6BC1"/>
    <w:rsid w:val="001C6C20"/>
    <w:rsid w:val="001C727D"/>
    <w:rsid w:val="001C7C96"/>
    <w:rsid w:val="001D0230"/>
    <w:rsid w:val="001D251D"/>
    <w:rsid w:val="001D2C05"/>
    <w:rsid w:val="001D461A"/>
    <w:rsid w:val="001D56B3"/>
    <w:rsid w:val="001D62D8"/>
    <w:rsid w:val="001D6351"/>
    <w:rsid w:val="001D6C59"/>
    <w:rsid w:val="001D7120"/>
    <w:rsid w:val="001D74FE"/>
    <w:rsid w:val="001E061D"/>
    <w:rsid w:val="001E094E"/>
    <w:rsid w:val="001E0D01"/>
    <w:rsid w:val="001E2309"/>
    <w:rsid w:val="001E2A4F"/>
    <w:rsid w:val="001E334E"/>
    <w:rsid w:val="001E41D0"/>
    <w:rsid w:val="001E41E9"/>
    <w:rsid w:val="001E565E"/>
    <w:rsid w:val="001F02C4"/>
    <w:rsid w:val="001F1456"/>
    <w:rsid w:val="001F27F0"/>
    <w:rsid w:val="001F312C"/>
    <w:rsid w:val="001F3955"/>
    <w:rsid w:val="001F4EE8"/>
    <w:rsid w:val="001F5774"/>
    <w:rsid w:val="001F5A59"/>
    <w:rsid w:val="001F66C6"/>
    <w:rsid w:val="001F6F10"/>
    <w:rsid w:val="00201424"/>
    <w:rsid w:val="0020253C"/>
    <w:rsid w:val="0020440A"/>
    <w:rsid w:val="002044B4"/>
    <w:rsid w:val="00204E7A"/>
    <w:rsid w:val="0020610C"/>
    <w:rsid w:val="00207C3E"/>
    <w:rsid w:val="00211D60"/>
    <w:rsid w:val="00213156"/>
    <w:rsid w:val="00213A62"/>
    <w:rsid w:val="002149D6"/>
    <w:rsid w:val="00214D56"/>
    <w:rsid w:val="00215749"/>
    <w:rsid w:val="00216A6D"/>
    <w:rsid w:val="00216BC0"/>
    <w:rsid w:val="00220567"/>
    <w:rsid w:val="00222892"/>
    <w:rsid w:val="00222DBE"/>
    <w:rsid w:val="002237F4"/>
    <w:rsid w:val="002248E0"/>
    <w:rsid w:val="00224A07"/>
    <w:rsid w:val="00224DD4"/>
    <w:rsid w:val="00224FF5"/>
    <w:rsid w:val="00226216"/>
    <w:rsid w:val="00226917"/>
    <w:rsid w:val="00227F70"/>
    <w:rsid w:val="00232947"/>
    <w:rsid w:val="00232D95"/>
    <w:rsid w:val="00232F7B"/>
    <w:rsid w:val="00233E82"/>
    <w:rsid w:val="00234613"/>
    <w:rsid w:val="002353E6"/>
    <w:rsid w:val="00235751"/>
    <w:rsid w:val="00235F6E"/>
    <w:rsid w:val="00236614"/>
    <w:rsid w:val="00236CBB"/>
    <w:rsid w:val="00237393"/>
    <w:rsid w:val="00240EC8"/>
    <w:rsid w:val="00242BA8"/>
    <w:rsid w:val="00245B80"/>
    <w:rsid w:val="002476E9"/>
    <w:rsid w:val="00250D0E"/>
    <w:rsid w:val="00251218"/>
    <w:rsid w:val="00251814"/>
    <w:rsid w:val="00251D3E"/>
    <w:rsid w:val="00252C73"/>
    <w:rsid w:val="00253E23"/>
    <w:rsid w:val="0025462F"/>
    <w:rsid w:val="002549EC"/>
    <w:rsid w:val="00256205"/>
    <w:rsid w:val="00256B6A"/>
    <w:rsid w:val="00257627"/>
    <w:rsid w:val="0026032B"/>
    <w:rsid w:val="0026190D"/>
    <w:rsid w:val="002628C1"/>
    <w:rsid w:val="00262E09"/>
    <w:rsid w:val="0026360B"/>
    <w:rsid w:val="002648D9"/>
    <w:rsid w:val="002649D0"/>
    <w:rsid w:val="00265098"/>
    <w:rsid w:val="00265EA3"/>
    <w:rsid w:val="00266297"/>
    <w:rsid w:val="0026665F"/>
    <w:rsid w:val="00267594"/>
    <w:rsid w:val="002679ED"/>
    <w:rsid w:val="002702DB"/>
    <w:rsid w:val="00270F24"/>
    <w:rsid w:val="0027136A"/>
    <w:rsid w:val="002724AA"/>
    <w:rsid w:val="00274690"/>
    <w:rsid w:val="00274AEE"/>
    <w:rsid w:val="00276A7B"/>
    <w:rsid w:val="0027723F"/>
    <w:rsid w:val="00277278"/>
    <w:rsid w:val="00277A4D"/>
    <w:rsid w:val="002814E9"/>
    <w:rsid w:val="002816DB"/>
    <w:rsid w:val="00282455"/>
    <w:rsid w:val="00282806"/>
    <w:rsid w:val="002838C8"/>
    <w:rsid w:val="00283B45"/>
    <w:rsid w:val="002848D3"/>
    <w:rsid w:val="00284A60"/>
    <w:rsid w:val="00290735"/>
    <w:rsid w:val="00290ABF"/>
    <w:rsid w:val="00292522"/>
    <w:rsid w:val="00292C6A"/>
    <w:rsid w:val="0029376E"/>
    <w:rsid w:val="002938A6"/>
    <w:rsid w:val="00293D93"/>
    <w:rsid w:val="00294A5D"/>
    <w:rsid w:val="0029603E"/>
    <w:rsid w:val="002A030F"/>
    <w:rsid w:val="002A065F"/>
    <w:rsid w:val="002A0B7C"/>
    <w:rsid w:val="002A0CE9"/>
    <w:rsid w:val="002A4DFA"/>
    <w:rsid w:val="002A551D"/>
    <w:rsid w:val="002A5BEB"/>
    <w:rsid w:val="002A5F8C"/>
    <w:rsid w:val="002A713D"/>
    <w:rsid w:val="002A7FE2"/>
    <w:rsid w:val="002B1413"/>
    <w:rsid w:val="002B173E"/>
    <w:rsid w:val="002B1988"/>
    <w:rsid w:val="002B29E4"/>
    <w:rsid w:val="002B4124"/>
    <w:rsid w:val="002B4FD0"/>
    <w:rsid w:val="002B5A95"/>
    <w:rsid w:val="002B5BB1"/>
    <w:rsid w:val="002C3799"/>
    <w:rsid w:val="002C6140"/>
    <w:rsid w:val="002C639B"/>
    <w:rsid w:val="002C7D5E"/>
    <w:rsid w:val="002D1499"/>
    <w:rsid w:val="002D177F"/>
    <w:rsid w:val="002D1BC9"/>
    <w:rsid w:val="002D2891"/>
    <w:rsid w:val="002D31FC"/>
    <w:rsid w:val="002E0351"/>
    <w:rsid w:val="002E294D"/>
    <w:rsid w:val="002E392F"/>
    <w:rsid w:val="002E3FE9"/>
    <w:rsid w:val="002E5DC2"/>
    <w:rsid w:val="002E738B"/>
    <w:rsid w:val="002E75C1"/>
    <w:rsid w:val="002E769F"/>
    <w:rsid w:val="002F00D1"/>
    <w:rsid w:val="002F0AFA"/>
    <w:rsid w:val="002F10B8"/>
    <w:rsid w:val="002F1A72"/>
    <w:rsid w:val="002F2BA4"/>
    <w:rsid w:val="002F41AC"/>
    <w:rsid w:val="002F4B5E"/>
    <w:rsid w:val="002F4C9B"/>
    <w:rsid w:val="002F4D8B"/>
    <w:rsid w:val="002F6B7C"/>
    <w:rsid w:val="002F7A45"/>
    <w:rsid w:val="00300EE6"/>
    <w:rsid w:val="00301F60"/>
    <w:rsid w:val="003027AB"/>
    <w:rsid w:val="003030EE"/>
    <w:rsid w:val="00303B92"/>
    <w:rsid w:val="00303C4E"/>
    <w:rsid w:val="00305FAF"/>
    <w:rsid w:val="00306BD5"/>
    <w:rsid w:val="003075E7"/>
    <w:rsid w:val="00310556"/>
    <w:rsid w:val="00310AAE"/>
    <w:rsid w:val="00310B26"/>
    <w:rsid w:val="00311B62"/>
    <w:rsid w:val="00312488"/>
    <w:rsid w:val="0031265F"/>
    <w:rsid w:val="003128C1"/>
    <w:rsid w:val="00312F64"/>
    <w:rsid w:val="00313D49"/>
    <w:rsid w:val="003150BF"/>
    <w:rsid w:val="00316BA3"/>
    <w:rsid w:val="003172F4"/>
    <w:rsid w:val="00321E9A"/>
    <w:rsid w:val="0032304C"/>
    <w:rsid w:val="0032379E"/>
    <w:rsid w:val="00324975"/>
    <w:rsid w:val="00325FEE"/>
    <w:rsid w:val="00325FFD"/>
    <w:rsid w:val="0032687F"/>
    <w:rsid w:val="00326DBE"/>
    <w:rsid w:val="00327BC5"/>
    <w:rsid w:val="003316A2"/>
    <w:rsid w:val="00335F52"/>
    <w:rsid w:val="003366C2"/>
    <w:rsid w:val="00336962"/>
    <w:rsid w:val="00340985"/>
    <w:rsid w:val="00340CE5"/>
    <w:rsid w:val="00340DF6"/>
    <w:rsid w:val="00345CA1"/>
    <w:rsid w:val="00347E87"/>
    <w:rsid w:val="003504E9"/>
    <w:rsid w:val="003505DC"/>
    <w:rsid w:val="00353866"/>
    <w:rsid w:val="00355485"/>
    <w:rsid w:val="003559D4"/>
    <w:rsid w:val="00360FB0"/>
    <w:rsid w:val="0036109D"/>
    <w:rsid w:val="003630D1"/>
    <w:rsid w:val="00364061"/>
    <w:rsid w:val="003642B1"/>
    <w:rsid w:val="00364484"/>
    <w:rsid w:val="00365180"/>
    <w:rsid w:val="00366CD3"/>
    <w:rsid w:val="00370078"/>
    <w:rsid w:val="00370BD0"/>
    <w:rsid w:val="0037317D"/>
    <w:rsid w:val="003735DF"/>
    <w:rsid w:val="003748D1"/>
    <w:rsid w:val="00374BE7"/>
    <w:rsid w:val="00375246"/>
    <w:rsid w:val="0037534F"/>
    <w:rsid w:val="00375881"/>
    <w:rsid w:val="003762B1"/>
    <w:rsid w:val="003776D0"/>
    <w:rsid w:val="003803F5"/>
    <w:rsid w:val="00380B67"/>
    <w:rsid w:val="003813DF"/>
    <w:rsid w:val="003826A6"/>
    <w:rsid w:val="00382EFA"/>
    <w:rsid w:val="00393C7F"/>
    <w:rsid w:val="003946F4"/>
    <w:rsid w:val="003955F0"/>
    <w:rsid w:val="00397934"/>
    <w:rsid w:val="003A1531"/>
    <w:rsid w:val="003A2647"/>
    <w:rsid w:val="003A3808"/>
    <w:rsid w:val="003A5099"/>
    <w:rsid w:val="003A59FD"/>
    <w:rsid w:val="003A5E2F"/>
    <w:rsid w:val="003A68CF"/>
    <w:rsid w:val="003A7005"/>
    <w:rsid w:val="003A7456"/>
    <w:rsid w:val="003A76FB"/>
    <w:rsid w:val="003A784A"/>
    <w:rsid w:val="003B079E"/>
    <w:rsid w:val="003B3486"/>
    <w:rsid w:val="003B421B"/>
    <w:rsid w:val="003B47BB"/>
    <w:rsid w:val="003B60FB"/>
    <w:rsid w:val="003B648F"/>
    <w:rsid w:val="003C084E"/>
    <w:rsid w:val="003C2B43"/>
    <w:rsid w:val="003C2BE1"/>
    <w:rsid w:val="003C484C"/>
    <w:rsid w:val="003C4D82"/>
    <w:rsid w:val="003C5815"/>
    <w:rsid w:val="003C7F44"/>
    <w:rsid w:val="003D027B"/>
    <w:rsid w:val="003D0C84"/>
    <w:rsid w:val="003D2163"/>
    <w:rsid w:val="003D2463"/>
    <w:rsid w:val="003D277E"/>
    <w:rsid w:val="003D354B"/>
    <w:rsid w:val="003D38A4"/>
    <w:rsid w:val="003D4D2C"/>
    <w:rsid w:val="003D5544"/>
    <w:rsid w:val="003D5A25"/>
    <w:rsid w:val="003D7763"/>
    <w:rsid w:val="003D7D16"/>
    <w:rsid w:val="003E0F91"/>
    <w:rsid w:val="003E31B3"/>
    <w:rsid w:val="003E3981"/>
    <w:rsid w:val="003E45DD"/>
    <w:rsid w:val="003E4D2F"/>
    <w:rsid w:val="003E51AD"/>
    <w:rsid w:val="003E555A"/>
    <w:rsid w:val="003E59D9"/>
    <w:rsid w:val="003E5A5C"/>
    <w:rsid w:val="003E6C23"/>
    <w:rsid w:val="003E6CD6"/>
    <w:rsid w:val="003F025B"/>
    <w:rsid w:val="003F11B4"/>
    <w:rsid w:val="003F12E7"/>
    <w:rsid w:val="003F2707"/>
    <w:rsid w:val="003F284D"/>
    <w:rsid w:val="003F4181"/>
    <w:rsid w:val="003F4BEA"/>
    <w:rsid w:val="003F5A24"/>
    <w:rsid w:val="003F5E42"/>
    <w:rsid w:val="003F5FB6"/>
    <w:rsid w:val="003F6E10"/>
    <w:rsid w:val="00400CCF"/>
    <w:rsid w:val="00400F15"/>
    <w:rsid w:val="00402734"/>
    <w:rsid w:val="004031C8"/>
    <w:rsid w:val="0040514E"/>
    <w:rsid w:val="0041005C"/>
    <w:rsid w:val="00411C20"/>
    <w:rsid w:val="004121F0"/>
    <w:rsid w:val="004133B8"/>
    <w:rsid w:val="00413742"/>
    <w:rsid w:val="00414A3B"/>
    <w:rsid w:val="00414E58"/>
    <w:rsid w:val="00415A76"/>
    <w:rsid w:val="00415A7B"/>
    <w:rsid w:val="0041611B"/>
    <w:rsid w:val="00417891"/>
    <w:rsid w:val="00421047"/>
    <w:rsid w:val="004218AD"/>
    <w:rsid w:val="00421DE9"/>
    <w:rsid w:val="0042338F"/>
    <w:rsid w:val="004241F8"/>
    <w:rsid w:val="004257A5"/>
    <w:rsid w:val="004257AB"/>
    <w:rsid w:val="004259DF"/>
    <w:rsid w:val="00426B7D"/>
    <w:rsid w:val="00430572"/>
    <w:rsid w:val="00430641"/>
    <w:rsid w:val="004318DE"/>
    <w:rsid w:val="00431D8C"/>
    <w:rsid w:val="00431F0C"/>
    <w:rsid w:val="00431F95"/>
    <w:rsid w:val="00432930"/>
    <w:rsid w:val="0043314B"/>
    <w:rsid w:val="0043316A"/>
    <w:rsid w:val="004360E7"/>
    <w:rsid w:val="004362DE"/>
    <w:rsid w:val="00436BFE"/>
    <w:rsid w:val="00440A26"/>
    <w:rsid w:val="004416CF"/>
    <w:rsid w:val="0044204A"/>
    <w:rsid w:val="00443973"/>
    <w:rsid w:val="00446AC4"/>
    <w:rsid w:val="00450F48"/>
    <w:rsid w:val="004516B5"/>
    <w:rsid w:val="0045176C"/>
    <w:rsid w:val="00451CF5"/>
    <w:rsid w:val="00452D04"/>
    <w:rsid w:val="00452F36"/>
    <w:rsid w:val="0045421A"/>
    <w:rsid w:val="00455522"/>
    <w:rsid w:val="0045599E"/>
    <w:rsid w:val="004569B4"/>
    <w:rsid w:val="00456CBD"/>
    <w:rsid w:val="00457385"/>
    <w:rsid w:val="004576DB"/>
    <w:rsid w:val="00457B0E"/>
    <w:rsid w:val="004611A0"/>
    <w:rsid w:val="00461B8D"/>
    <w:rsid w:val="004625B0"/>
    <w:rsid w:val="00462E6F"/>
    <w:rsid w:val="0046412F"/>
    <w:rsid w:val="00465FA0"/>
    <w:rsid w:val="00467E05"/>
    <w:rsid w:val="004702FD"/>
    <w:rsid w:val="0047254D"/>
    <w:rsid w:val="004729FD"/>
    <w:rsid w:val="00473345"/>
    <w:rsid w:val="00474D3F"/>
    <w:rsid w:val="00475639"/>
    <w:rsid w:val="00475929"/>
    <w:rsid w:val="00480492"/>
    <w:rsid w:val="00480B58"/>
    <w:rsid w:val="0048120F"/>
    <w:rsid w:val="0048140B"/>
    <w:rsid w:val="00481744"/>
    <w:rsid w:val="00483993"/>
    <w:rsid w:val="00483A2A"/>
    <w:rsid w:val="0048675B"/>
    <w:rsid w:val="00487455"/>
    <w:rsid w:val="004874D3"/>
    <w:rsid w:val="00490392"/>
    <w:rsid w:val="00492143"/>
    <w:rsid w:val="00493546"/>
    <w:rsid w:val="004937EC"/>
    <w:rsid w:val="0049533E"/>
    <w:rsid w:val="00496F8B"/>
    <w:rsid w:val="004A0852"/>
    <w:rsid w:val="004A1F8A"/>
    <w:rsid w:val="004A1FA3"/>
    <w:rsid w:val="004A2607"/>
    <w:rsid w:val="004A2717"/>
    <w:rsid w:val="004A36E1"/>
    <w:rsid w:val="004A3F53"/>
    <w:rsid w:val="004A7B21"/>
    <w:rsid w:val="004B0121"/>
    <w:rsid w:val="004B0F91"/>
    <w:rsid w:val="004B1041"/>
    <w:rsid w:val="004B224C"/>
    <w:rsid w:val="004B2681"/>
    <w:rsid w:val="004B28EB"/>
    <w:rsid w:val="004B38E3"/>
    <w:rsid w:val="004B41FB"/>
    <w:rsid w:val="004C006E"/>
    <w:rsid w:val="004C0673"/>
    <w:rsid w:val="004C0B9B"/>
    <w:rsid w:val="004C21B5"/>
    <w:rsid w:val="004C348F"/>
    <w:rsid w:val="004C3836"/>
    <w:rsid w:val="004C3E20"/>
    <w:rsid w:val="004C41D3"/>
    <w:rsid w:val="004C61BB"/>
    <w:rsid w:val="004C6498"/>
    <w:rsid w:val="004C6667"/>
    <w:rsid w:val="004C7B17"/>
    <w:rsid w:val="004D2205"/>
    <w:rsid w:val="004D2E8E"/>
    <w:rsid w:val="004D427D"/>
    <w:rsid w:val="004D478D"/>
    <w:rsid w:val="004D62EC"/>
    <w:rsid w:val="004D64A2"/>
    <w:rsid w:val="004D6C83"/>
    <w:rsid w:val="004E1287"/>
    <w:rsid w:val="004E29E4"/>
    <w:rsid w:val="004E31C4"/>
    <w:rsid w:val="004E47EC"/>
    <w:rsid w:val="004E50DA"/>
    <w:rsid w:val="004E6801"/>
    <w:rsid w:val="004F1C8C"/>
    <w:rsid w:val="004F2175"/>
    <w:rsid w:val="004F2729"/>
    <w:rsid w:val="004F3101"/>
    <w:rsid w:val="004F438C"/>
    <w:rsid w:val="004F4DE5"/>
    <w:rsid w:val="004F5616"/>
    <w:rsid w:val="004F5F8C"/>
    <w:rsid w:val="004F5FAC"/>
    <w:rsid w:val="004F668F"/>
    <w:rsid w:val="00500BC0"/>
    <w:rsid w:val="005016AC"/>
    <w:rsid w:val="00501F43"/>
    <w:rsid w:val="005028C9"/>
    <w:rsid w:val="00502A42"/>
    <w:rsid w:val="00503B02"/>
    <w:rsid w:val="00504483"/>
    <w:rsid w:val="00505BB5"/>
    <w:rsid w:val="005061A5"/>
    <w:rsid w:val="00507D23"/>
    <w:rsid w:val="00507ECF"/>
    <w:rsid w:val="00511500"/>
    <w:rsid w:val="005119E1"/>
    <w:rsid w:val="005131EB"/>
    <w:rsid w:val="00513370"/>
    <w:rsid w:val="00513420"/>
    <w:rsid w:val="00514678"/>
    <w:rsid w:val="0051593B"/>
    <w:rsid w:val="00516C68"/>
    <w:rsid w:val="005176DD"/>
    <w:rsid w:val="005221B5"/>
    <w:rsid w:val="00522258"/>
    <w:rsid w:val="00522A40"/>
    <w:rsid w:val="00522AB7"/>
    <w:rsid w:val="0052315E"/>
    <w:rsid w:val="0052373D"/>
    <w:rsid w:val="0052433F"/>
    <w:rsid w:val="00525505"/>
    <w:rsid w:val="00525C2D"/>
    <w:rsid w:val="00527ACE"/>
    <w:rsid w:val="0053236E"/>
    <w:rsid w:val="005331C8"/>
    <w:rsid w:val="00533308"/>
    <w:rsid w:val="00533360"/>
    <w:rsid w:val="005360A0"/>
    <w:rsid w:val="00537086"/>
    <w:rsid w:val="00537DC1"/>
    <w:rsid w:val="00540336"/>
    <w:rsid w:val="0054330F"/>
    <w:rsid w:val="00543444"/>
    <w:rsid w:val="00543BC3"/>
    <w:rsid w:val="00543E70"/>
    <w:rsid w:val="00544939"/>
    <w:rsid w:val="005452DA"/>
    <w:rsid w:val="00546BF7"/>
    <w:rsid w:val="005474D3"/>
    <w:rsid w:val="00547A6D"/>
    <w:rsid w:val="00550EA7"/>
    <w:rsid w:val="00553912"/>
    <w:rsid w:val="00555142"/>
    <w:rsid w:val="005557C7"/>
    <w:rsid w:val="00555AF2"/>
    <w:rsid w:val="0055607A"/>
    <w:rsid w:val="00556981"/>
    <w:rsid w:val="00560F39"/>
    <w:rsid w:val="00561430"/>
    <w:rsid w:val="0056228B"/>
    <w:rsid w:val="005623DE"/>
    <w:rsid w:val="00563B28"/>
    <w:rsid w:val="00565A9A"/>
    <w:rsid w:val="00565F97"/>
    <w:rsid w:val="005660CB"/>
    <w:rsid w:val="005665DC"/>
    <w:rsid w:val="00567D51"/>
    <w:rsid w:val="00567F1F"/>
    <w:rsid w:val="00571EA0"/>
    <w:rsid w:val="00571F27"/>
    <w:rsid w:val="0057748D"/>
    <w:rsid w:val="0057777A"/>
    <w:rsid w:val="00580B7B"/>
    <w:rsid w:val="00580C9F"/>
    <w:rsid w:val="00582D1D"/>
    <w:rsid w:val="00584399"/>
    <w:rsid w:val="0058453F"/>
    <w:rsid w:val="00586209"/>
    <w:rsid w:val="0058631B"/>
    <w:rsid w:val="0058647C"/>
    <w:rsid w:val="00586A73"/>
    <w:rsid w:val="00587B2F"/>
    <w:rsid w:val="00587F54"/>
    <w:rsid w:val="00590208"/>
    <w:rsid w:val="00591349"/>
    <w:rsid w:val="00591FC9"/>
    <w:rsid w:val="00592461"/>
    <w:rsid w:val="00592862"/>
    <w:rsid w:val="00592CE0"/>
    <w:rsid w:val="00593B19"/>
    <w:rsid w:val="00594C12"/>
    <w:rsid w:val="00595A59"/>
    <w:rsid w:val="005965D2"/>
    <w:rsid w:val="00596CBA"/>
    <w:rsid w:val="005A0858"/>
    <w:rsid w:val="005A33B4"/>
    <w:rsid w:val="005A3544"/>
    <w:rsid w:val="005A4749"/>
    <w:rsid w:val="005B08F6"/>
    <w:rsid w:val="005B0AB2"/>
    <w:rsid w:val="005B14F9"/>
    <w:rsid w:val="005B2026"/>
    <w:rsid w:val="005B22EF"/>
    <w:rsid w:val="005B245D"/>
    <w:rsid w:val="005B47FD"/>
    <w:rsid w:val="005B5B78"/>
    <w:rsid w:val="005B7DED"/>
    <w:rsid w:val="005B7F98"/>
    <w:rsid w:val="005C00A7"/>
    <w:rsid w:val="005C0212"/>
    <w:rsid w:val="005C0711"/>
    <w:rsid w:val="005C2136"/>
    <w:rsid w:val="005C334D"/>
    <w:rsid w:val="005C363D"/>
    <w:rsid w:val="005C3DD3"/>
    <w:rsid w:val="005C3FD0"/>
    <w:rsid w:val="005C452D"/>
    <w:rsid w:val="005C47DB"/>
    <w:rsid w:val="005C59C2"/>
    <w:rsid w:val="005C5EFB"/>
    <w:rsid w:val="005C5F6B"/>
    <w:rsid w:val="005C6A1E"/>
    <w:rsid w:val="005C7431"/>
    <w:rsid w:val="005C7C31"/>
    <w:rsid w:val="005D046E"/>
    <w:rsid w:val="005D136A"/>
    <w:rsid w:val="005D2A0E"/>
    <w:rsid w:val="005D3116"/>
    <w:rsid w:val="005D3CAA"/>
    <w:rsid w:val="005D4727"/>
    <w:rsid w:val="005D56C8"/>
    <w:rsid w:val="005E0D36"/>
    <w:rsid w:val="005E29AB"/>
    <w:rsid w:val="005E335E"/>
    <w:rsid w:val="005E380A"/>
    <w:rsid w:val="005E39D4"/>
    <w:rsid w:val="005E464F"/>
    <w:rsid w:val="005E5954"/>
    <w:rsid w:val="005E6040"/>
    <w:rsid w:val="005E75FB"/>
    <w:rsid w:val="005F1977"/>
    <w:rsid w:val="005F22ED"/>
    <w:rsid w:val="005F26A7"/>
    <w:rsid w:val="005F49FA"/>
    <w:rsid w:val="005F4C9E"/>
    <w:rsid w:val="005F4F90"/>
    <w:rsid w:val="005F59CD"/>
    <w:rsid w:val="005F6EC4"/>
    <w:rsid w:val="005F7671"/>
    <w:rsid w:val="005F7E56"/>
    <w:rsid w:val="00601FF1"/>
    <w:rsid w:val="006021E0"/>
    <w:rsid w:val="00602606"/>
    <w:rsid w:val="006034A7"/>
    <w:rsid w:val="0060409E"/>
    <w:rsid w:val="00604539"/>
    <w:rsid w:val="00605F36"/>
    <w:rsid w:val="00610756"/>
    <w:rsid w:val="00610B73"/>
    <w:rsid w:val="00611D96"/>
    <w:rsid w:val="006145EA"/>
    <w:rsid w:val="00615D03"/>
    <w:rsid w:val="00621224"/>
    <w:rsid w:val="006221B4"/>
    <w:rsid w:val="006221BD"/>
    <w:rsid w:val="00624234"/>
    <w:rsid w:val="006257BA"/>
    <w:rsid w:val="006261E0"/>
    <w:rsid w:val="006262A6"/>
    <w:rsid w:val="00626812"/>
    <w:rsid w:val="00626C0F"/>
    <w:rsid w:val="0062755E"/>
    <w:rsid w:val="0063065E"/>
    <w:rsid w:val="006308BA"/>
    <w:rsid w:val="00630963"/>
    <w:rsid w:val="00631058"/>
    <w:rsid w:val="00631898"/>
    <w:rsid w:val="0063238A"/>
    <w:rsid w:val="0063423C"/>
    <w:rsid w:val="00636219"/>
    <w:rsid w:val="00637A61"/>
    <w:rsid w:val="00637C51"/>
    <w:rsid w:val="006409AD"/>
    <w:rsid w:val="0064122C"/>
    <w:rsid w:val="0064202F"/>
    <w:rsid w:val="00643D54"/>
    <w:rsid w:val="006441F6"/>
    <w:rsid w:val="00646117"/>
    <w:rsid w:val="006464C8"/>
    <w:rsid w:val="006466FA"/>
    <w:rsid w:val="006473DA"/>
    <w:rsid w:val="00647CD0"/>
    <w:rsid w:val="00650221"/>
    <w:rsid w:val="00651E78"/>
    <w:rsid w:val="006527D5"/>
    <w:rsid w:val="00653B0C"/>
    <w:rsid w:val="006542F4"/>
    <w:rsid w:val="006550CD"/>
    <w:rsid w:val="00655FAB"/>
    <w:rsid w:val="00656290"/>
    <w:rsid w:val="00657750"/>
    <w:rsid w:val="00657F0C"/>
    <w:rsid w:val="00660A85"/>
    <w:rsid w:val="00660AAB"/>
    <w:rsid w:val="00663038"/>
    <w:rsid w:val="00664F38"/>
    <w:rsid w:val="0066646E"/>
    <w:rsid w:val="006664CC"/>
    <w:rsid w:val="006670D9"/>
    <w:rsid w:val="00667BD5"/>
    <w:rsid w:val="00667FC1"/>
    <w:rsid w:val="00670A70"/>
    <w:rsid w:val="0067248C"/>
    <w:rsid w:val="00672646"/>
    <w:rsid w:val="0067428A"/>
    <w:rsid w:val="0067453D"/>
    <w:rsid w:val="00674B80"/>
    <w:rsid w:val="00675479"/>
    <w:rsid w:val="006763D2"/>
    <w:rsid w:val="00676EC3"/>
    <w:rsid w:val="006805DD"/>
    <w:rsid w:val="0068425F"/>
    <w:rsid w:val="006850F6"/>
    <w:rsid w:val="00686CDF"/>
    <w:rsid w:val="0068774C"/>
    <w:rsid w:val="00687A5B"/>
    <w:rsid w:val="00687D5F"/>
    <w:rsid w:val="00691360"/>
    <w:rsid w:val="0069147A"/>
    <w:rsid w:val="00691658"/>
    <w:rsid w:val="00691E27"/>
    <w:rsid w:val="0069306E"/>
    <w:rsid w:val="00693DF0"/>
    <w:rsid w:val="00695294"/>
    <w:rsid w:val="00695360"/>
    <w:rsid w:val="0069605A"/>
    <w:rsid w:val="006A03B0"/>
    <w:rsid w:val="006A1311"/>
    <w:rsid w:val="006A138A"/>
    <w:rsid w:val="006A13A9"/>
    <w:rsid w:val="006A27A3"/>
    <w:rsid w:val="006A2969"/>
    <w:rsid w:val="006A2FEC"/>
    <w:rsid w:val="006A3D7B"/>
    <w:rsid w:val="006A4854"/>
    <w:rsid w:val="006B1C73"/>
    <w:rsid w:val="006B261D"/>
    <w:rsid w:val="006B2F91"/>
    <w:rsid w:val="006B524D"/>
    <w:rsid w:val="006B535F"/>
    <w:rsid w:val="006B63F0"/>
    <w:rsid w:val="006B7B90"/>
    <w:rsid w:val="006C2C86"/>
    <w:rsid w:val="006C3C38"/>
    <w:rsid w:val="006C40BE"/>
    <w:rsid w:val="006C42EC"/>
    <w:rsid w:val="006C4B50"/>
    <w:rsid w:val="006C5E27"/>
    <w:rsid w:val="006C5FC0"/>
    <w:rsid w:val="006C7C75"/>
    <w:rsid w:val="006D28F6"/>
    <w:rsid w:val="006D5C04"/>
    <w:rsid w:val="006D6020"/>
    <w:rsid w:val="006D61EE"/>
    <w:rsid w:val="006E08AC"/>
    <w:rsid w:val="006E1751"/>
    <w:rsid w:val="006E1E01"/>
    <w:rsid w:val="006E24DE"/>
    <w:rsid w:val="006E264E"/>
    <w:rsid w:val="006E2C71"/>
    <w:rsid w:val="006E4164"/>
    <w:rsid w:val="006E4F5D"/>
    <w:rsid w:val="006E7EEB"/>
    <w:rsid w:val="006F0711"/>
    <w:rsid w:val="006F0B80"/>
    <w:rsid w:val="006F10E1"/>
    <w:rsid w:val="006F1C57"/>
    <w:rsid w:val="006F2C9D"/>
    <w:rsid w:val="006F498E"/>
    <w:rsid w:val="006F64DF"/>
    <w:rsid w:val="006F7FDB"/>
    <w:rsid w:val="007000F5"/>
    <w:rsid w:val="007008FB"/>
    <w:rsid w:val="00702039"/>
    <w:rsid w:val="00703B31"/>
    <w:rsid w:val="00703FD5"/>
    <w:rsid w:val="007046C7"/>
    <w:rsid w:val="007059DC"/>
    <w:rsid w:val="007063FB"/>
    <w:rsid w:val="00706648"/>
    <w:rsid w:val="00710CBC"/>
    <w:rsid w:val="00711B52"/>
    <w:rsid w:val="007128B8"/>
    <w:rsid w:val="00715279"/>
    <w:rsid w:val="00716094"/>
    <w:rsid w:val="00720702"/>
    <w:rsid w:val="00720FD1"/>
    <w:rsid w:val="00722268"/>
    <w:rsid w:val="00723671"/>
    <w:rsid w:val="0072492A"/>
    <w:rsid w:val="00724F9F"/>
    <w:rsid w:val="00725341"/>
    <w:rsid w:val="0073038D"/>
    <w:rsid w:val="007309B5"/>
    <w:rsid w:val="00734323"/>
    <w:rsid w:val="00734FB5"/>
    <w:rsid w:val="00735DC1"/>
    <w:rsid w:val="00737F80"/>
    <w:rsid w:val="00740235"/>
    <w:rsid w:val="007449C1"/>
    <w:rsid w:val="00750069"/>
    <w:rsid w:val="00751DEF"/>
    <w:rsid w:val="00752B56"/>
    <w:rsid w:val="0075319A"/>
    <w:rsid w:val="0075409D"/>
    <w:rsid w:val="00754C74"/>
    <w:rsid w:val="0075551B"/>
    <w:rsid w:val="00755FBC"/>
    <w:rsid w:val="00760B8E"/>
    <w:rsid w:val="00760DF8"/>
    <w:rsid w:val="00761922"/>
    <w:rsid w:val="0076422E"/>
    <w:rsid w:val="00764DAC"/>
    <w:rsid w:val="00764F8F"/>
    <w:rsid w:val="00767F3D"/>
    <w:rsid w:val="007714B7"/>
    <w:rsid w:val="00773698"/>
    <w:rsid w:val="007747E5"/>
    <w:rsid w:val="00774F13"/>
    <w:rsid w:val="00777626"/>
    <w:rsid w:val="00780E38"/>
    <w:rsid w:val="0078161A"/>
    <w:rsid w:val="007828E0"/>
    <w:rsid w:val="00783052"/>
    <w:rsid w:val="007830BD"/>
    <w:rsid w:val="00784000"/>
    <w:rsid w:val="00784FB4"/>
    <w:rsid w:val="00786879"/>
    <w:rsid w:val="007879E5"/>
    <w:rsid w:val="00787B95"/>
    <w:rsid w:val="00787D66"/>
    <w:rsid w:val="00793466"/>
    <w:rsid w:val="00795EDC"/>
    <w:rsid w:val="007967C7"/>
    <w:rsid w:val="007971BB"/>
    <w:rsid w:val="0079721B"/>
    <w:rsid w:val="007A0430"/>
    <w:rsid w:val="007A046A"/>
    <w:rsid w:val="007A13E0"/>
    <w:rsid w:val="007A155A"/>
    <w:rsid w:val="007A3A0A"/>
    <w:rsid w:val="007A40A5"/>
    <w:rsid w:val="007A4406"/>
    <w:rsid w:val="007A57DF"/>
    <w:rsid w:val="007A5BC1"/>
    <w:rsid w:val="007A649D"/>
    <w:rsid w:val="007A6BDB"/>
    <w:rsid w:val="007B2024"/>
    <w:rsid w:val="007B30C6"/>
    <w:rsid w:val="007B350C"/>
    <w:rsid w:val="007B3912"/>
    <w:rsid w:val="007B4A21"/>
    <w:rsid w:val="007B6986"/>
    <w:rsid w:val="007C038F"/>
    <w:rsid w:val="007C2993"/>
    <w:rsid w:val="007C2B1A"/>
    <w:rsid w:val="007C3B73"/>
    <w:rsid w:val="007C3C46"/>
    <w:rsid w:val="007C564A"/>
    <w:rsid w:val="007C5B76"/>
    <w:rsid w:val="007C63CF"/>
    <w:rsid w:val="007C6E09"/>
    <w:rsid w:val="007D04B7"/>
    <w:rsid w:val="007D158F"/>
    <w:rsid w:val="007D4146"/>
    <w:rsid w:val="007D438F"/>
    <w:rsid w:val="007E060D"/>
    <w:rsid w:val="007E111B"/>
    <w:rsid w:val="007E22E5"/>
    <w:rsid w:val="007E2434"/>
    <w:rsid w:val="007E4205"/>
    <w:rsid w:val="007E48A4"/>
    <w:rsid w:val="007E5346"/>
    <w:rsid w:val="007E5B08"/>
    <w:rsid w:val="007E659C"/>
    <w:rsid w:val="007F0BF5"/>
    <w:rsid w:val="007F0D47"/>
    <w:rsid w:val="007F296B"/>
    <w:rsid w:val="007F2A5B"/>
    <w:rsid w:val="007F4581"/>
    <w:rsid w:val="007F70FF"/>
    <w:rsid w:val="00800585"/>
    <w:rsid w:val="00800831"/>
    <w:rsid w:val="0080124D"/>
    <w:rsid w:val="00804273"/>
    <w:rsid w:val="0080487E"/>
    <w:rsid w:val="008056A1"/>
    <w:rsid w:val="00806A92"/>
    <w:rsid w:val="00806E47"/>
    <w:rsid w:val="008107B0"/>
    <w:rsid w:val="00810FDC"/>
    <w:rsid w:val="00811154"/>
    <w:rsid w:val="00813994"/>
    <w:rsid w:val="00815600"/>
    <w:rsid w:val="00815F54"/>
    <w:rsid w:val="0081637A"/>
    <w:rsid w:val="00816877"/>
    <w:rsid w:val="008169B9"/>
    <w:rsid w:val="00817CEC"/>
    <w:rsid w:val="008226FF"/>
    <w:rsid w:val="00823B86"/>
    <w:rsid w:val="00823C0C"/>
    <w:rsid w:val="00825464"/>
    <w:rsid w:val="0082604B"/>
    <w:rsid w:val="008263EB"/>
    <w:rsid w:val="00826677"/>
    <w:rsid w:val="0082678A"/>
    <w:rsid w:val="00827B1B"/>
    <w:rsid w:val="00830485"/>
    <w:rsid w:val="00830CC1"/>
    <w:rsid w:val="00831371"/>
    <w:rsid w:val="00831944"/>
    <w:rsid w:val="00831BCB"/>
    <w:rsid w:val="0083243C"/>
    <w:rsid w:val="0083318F"/>
    <w:rsid w:val="0083442F"/>
    <w:rsid w:val="00835B7A"/>
    <w:rsid w:val="00835BE5"/>
    <w:rsid w:val="00836E37"/>
    <w:rsid w:val="0084027D"/>
    <w:rsid w:val="00840E88"/>
    <w:rsid w:val="0084110E"/>
    <w:rsid w:val="0084311E"/>
    <w:rsid w:val="00843BE5"/>
    <w:rsid w:val="00844E1A"/>
    <w:rsid w:val="008450BC"/>
    <w:rsid w:val="00845A66"/>
    <w:rsid w:val="00845EA7"/>
    <w:rsid w:val="00847037"/>
    <w:rsid w:val="00850BD9"/>
    <w:rsid w:val="00852FB0"/>
    <w:rsid w:val="0085402B"/>
    <w:rsid w:val="008542EB"/>
    <w:rsid w:val="008546E8"/>
    <w:rsid w:val="0085483A"/>
    <w:rsid w:val="008550D1"/>
    <w:rsid w:val="008556A9"/>
    <w:rsid w:val="00855BAA"/>
    <w:rsid w:val="00860CAB"/>
    <w:rsid w:val="00862AE7"/>
    <w:rsid w:val="00866472"/>
    <w:rsid w:val="00867BEB"/>
    <w:rsid w:val="00867F58"/>
    <w:rsid w:val="0087077A"/>
    <w:rsid w:val="008708D1"/>
    <w:rsid w:val="00871620"/>
    <w:rsid w:val="00872073"/>
    <w:rsid w:val="00872FCB"/>
    <w:rsid w:val="00873947"/>
    <w:rsid w:val="00874976"/>
    <w:rsid w:val="008776DF"/>
    <w:rsid w:val="008802BF"/>
    <w:rsid w:val="008811A0"/>
    <w:rsid w:val="00882219"/>
    <w:rsid w:val="0088294C"/>
    <w:rsid w:val="00883E1A"/>
    <w:rsid w:val="008845FC"/>
    <w:rsid w:val="00885B95"/>
    <w:rsid w:val="008871E2"/>
    <w:rsid w:val="00887200"/>
    <w:rsid w:val="00887BB4"/>
    <w:rsid w:val="0089154F"/>
    <w:rsid w:val="008929E6"/>
    <w:rsid w:val="00892DAC"/>
    <w:rsid w:val="0089378A"/>
    <w:rsid w:val="00893CFF"/>
    <w:rsid w:val="00894436"/>
    <w:rsid w:val="00894E6E"/>
    <w:rsid w:val="008A169F"/>
    <w:rsid w:val="008A3184"/>
    <w:rsid w:val="008A3733"/>
    <w:rsid w:val="008A4388"/>
    <w:rsid w:val="008A543A"/>
    <w:rsid w:val="008A5674"/>
    <w:rsid w:val="008A5F0F"/>
    <w:rsid w:val="008A6ED7"/>
    <w:rsid w:val="008A7504"/>
    <w:rsid w:val="008B0128"/>
    <w:rsid w:val="008B189F"/>
    <w:rsid w:val="008B2136"/>
    <w:rsid w:val="008B23CA"/>
    <w:rsid w:val="008B3448"/>
    <w:rsid w:val="008B4F11"/>
    <w:rsid w:val="008C066D"/>
    <w:rsid w:val="008C1662"/>
    <w:rsid w:val="008C1820"/>
    <w:rsid w:val="008C194B"/>
    <w:rsid w:val="008C2673"/>
    <w:rsid w:val="008C2857"/>
    <w:rsid w:val="008C35C9"/>
    <w:rsid w:val="008C443F"/>
    <w:rsid w:val="008C523A"/>
    <w:rsid w:val="008C6C90"/>
    <w:rsid w:val="008C7615"/>
    <w:rsid w:val="008C7F8A"/>
    <w:rsid w:val="008D096E"/>
    <w:rsid w:val="008D0FAB"/>
    <w:rsid w:val="008D2862"/>
    <w:rsid w:val="008D3643"/>
    <w:rsid w:val="008D36C3"/>
    <w:rsid w:val="008D4045"/>
    <w:rsid w:val="008D558F"/>
    <w:rsid w:val="008D578D"/>
    <w:rsid w:val="008D63A9"/>
    <w:rsid w:val="008E0624"/>
    <w:rsid w:val="008E0636"/>
    <w:rsid w:val="008E0EAA"/>
    <w:rsid w:val="008E1814"/>
    <w:rsid w:val="008E3852"/>
    <w:rsid w:val="008E3DC5"/>
    <w:rsid w:val="008E4EDA"/>
    <w:rsid w:val="008E751C"/>
    <w:rsid w:val="008F09E4"/>
    <w:rsid w:val="008F0A46"/>
    <w:rsid w:val="008F2D5D"/>
    <w:rsid w:val="008F3B16"/>
    <w:rsid w:val="008F3E0A"/>
    <w:rsid w:val="008F4334"/>
    <w:rsid w:val="008F53A7"/>
    <w:rsid w:val="008F54EF"/>
    <w:rsid w:val="008F7326"/>
    <w:rsid w:val="008F75C8"/>
    <w:rsid w:val="009028E3"/>
    <w:rsid w:val="009030DE"/>
    <w:rsid w:val="00903482"/>
    <w:rsid w:val="009057AE"/>
    <w:rsid w:val="00907066"/>
    <w:rsid w:val="00907112"/>
    <w:rsid w:val="0090720C"/>
    <w:rsid w:val="009079AA"/>
    <w:rsid w:val="00910073"/>
    <w:rsid w:val="00910133"/>
    <w:rsid w:val="00912C8A"/>
    <w:rsid w:val="00914A78"/>
    <w:rsid w:val="00914C33"/>
    <w:rsid w:val="00915905"/>
    <w:rsid w:val="00916A95"/>
    <w:rsid w:val="00917213"/>
    <w:rsid w:val="00917E2E"/>
    <w:rsid w:val="009206AE"/>
    <w:rsid w:val="009210D8"/>
    <w:rsid w:val="009213E6"/>
    <w:rsid w:val="0092216B"/>
    <w:rsid w:val="00923A49"/>
    <w:rsid w:val="0092603E"/>
    <w:rsid w:val="009302CD"/>
    <w:rsid w:val="00930679"/>
    <w:rsid w:val="00932411"/>
    <w:rsid w:val="00933512"/>
    <w:rsid w:val="00934C4B"/>
    <w:rsid w:val="00935789"/>
    <w:rsid w:val="00936434"/>
    <w:rsid w:val="00937D67"/>
    <w:rsid w:val="00940138"/>
    <w:rsid w:val="00941C29"/>
    <w:rsid w:val="00941E4F"/>
    <w:rsid w:val="00942FCD"/>
    <w:rsid w:val="0094376E"/>
    <w:rsid w:val="00944A42"/>
    <w:rsid w:val="00944BB6"/>
    <w:rsid w:val="0094638C"/>
    <w:rsid w:val="00946E01"/>
    <w:rsid w:val="009474E0"/>
    <w:rsid w:val="00950629"/>
    <w:rsid w:val="0095070A"/>
    <w:rsid w:val="0095116E"/>
    <w:rsid w:val="00951FBB"/>
    <w:rsid w:val="00952D3B"/>
    <w:rsid w:val="00953954"/>
    <w:rsid w:val="00953C1B"/>
    <w:rsid w:val="00955C09"/>
    <w:rsid w:val="0096053F"/>
    <w:rsid w:val="00961D4D"/>
    <w:rsid w:val="00961F72"/>
    <w:rsid w:val="00962199"/>
    <w:rsid w:val="0096318D"/>
    <w:rsid w:val="00963A81"/>
    <w:rsid w:val="0096400A"/>
    <w:rsid w:val="00965C68"/>
    <w:rsid w:val="00966176"/>
    <w:rsid w:val="00966460"/>
    <w:rsid w:val="009668BA"/>
    <w:rsid w:val="00967E3B"/>
    <w:rsid w:val="00970BF1"/>
    <w:rsid w:val="00970C68"/>
    <w:rsid w:val="00970EB5"/>
    <w:rsid w:val="009719A5"/>
    <w:rsid w:val="00973731"/>
    <w:rsid w:val="00973DBE"/>
    <w:rsid w:val="00975063"/>
    <w:rsid w:val="0097670D"/>
    <w:rsid w:val="00977258"/>
    <w:rsid w:val="00977724"/>
    <w:rsid w:val="00977F5A"/>
    <w:rsid w:val="00980570"/>
    <w:rsid w:val="00980A72"/>
    <w:rsid w:val="009812CA"/>
    <w:rsid w:val="0098324E"/>
    <w:rsid w:val="0098430B"/>
    <w:rsid w:val="00984A4E"/>
    <w:rsid w:val="009874B0"/>
    <w:rsid w:val="00987880"/>
    <w:rsid w:val="00990A83"/>
    <w:rsid w:val="009913C3"/>
    <w:rsid w:val="00994DB0"/>
    <w:rsid w:val="009A172F"/>
    <w:rsid w:val="009A1EDA"/>
    <w:rsid w:val="009A381E"/>
    <w:rsid w:val="009A3A3D"/>
    <w:rsid w:val="009A4568"/>
    <w:rsid w:val="009A475C"/>
    <w:rsid w:val="009A5031"/>
    <w:rsid w:val="009A679B"/>
    <w:rsid w:val="009A6F46"/>
    <w:rsid w:val="009A71AE"/>
    <w:rsid w:val="009A7427"/>
    <w:rsid w:val="009A7749"/>
    <w:rsid w:val="009A7D9B"/>
    <w:rsid w:val="009B0A53"/>
    <w:rsid w:val="009B262B"/>
    <w:rsid w:val="009B41F4"/>
    <w:rsid w:val="009B4E39"/>
    <w:rsid w:val="009B61E0"/>
    <w:rsid w:val="009C0400"/>
    <w:rsid w:val="009C1348"/>
    <w:rsid w:val="009C1658"/>
    <w:rsid w:val="009C1885"/>
    <w:rsid w:val="009C1CCB"/>
    <w:rsid w:val="009C281F"/>
    <w:rsid w:val="009C3CF1"/>
    <w:rsid w:val="009C46B6"/>
    <w:rsid w:val="009C5A46"/>
    <w:rsid w:val="009C6000"/>
    <w:rsid w:val="009C6720"/>
    <w:rsid w:val="009C6CC9"/>
    <w:rsid w:val="009C6E1B"/>
    <w:rsid w:val="009C79B4"/>
    <w:rsid w:val="009D1C48"/>
    <w:rsid w:val="009D1FD7"/>
    <w:rsid w:val="009D3FC9"/>
    <w:rsid w:val="009D4992"/>
    <w:rsid w:val="009D6364"/>
    <w:rsid w:val="009D6D76"/>
    <w:rsid w:val="009D6F44"/>
    <w:rsid w:val="009D71A1"/>
    <w:rsid w:val="009D79F0"/>
    <w:rsid w:val="009D7EA8"/>
    <w:rsid w:val="009E0466"/>
    <w:rsid w:val="009E097A"/>
    <w:rsid w:val="009E2791"/>
    <w:rsid w:val="009E4255"/>
    <w:rsid w:val="009E465D"/>
    <w:rsid w:val="009E5002"/>
    <w:rsid w:val="009E7F10"/>
    <w:rsid w:val="009F0483"/>
    <w:rsid w:val="009F0B56"/>
    <w:rsid w:val="009F1D97"/>
    <w:rsid w:val="009F28E5"/>
    <w:rsid w:val="009F3332"/>
    <w:rsid w:val="009F347A"/>
    <w:rsid w:val="009F37C0"/>
    <w:rsid w:val="009F388A"/>
    <w:rsid w:val="009F3F42"/>
    <w:rsid w:val="009F4477"/>
    <w:rsid w:val="009F4CD3"/>
    <w:rsid w:val="009F67D4"/>
    <w:rsid w:val="009F6939"/>
    <w:rsid w:val="009F6FD4"/>
    <w:rsid w:val="009F7353"/>
    <w:rsid w:val="009F7CAA"/>
    <w:rsid w:val="00A0018B"/>
    <w:rsid w:val="00A001DE"/>
    <w:rsid w:val="00A032B3"/>
    <w:rsid w:val="00A03B6A"/>
    <w:rsid w:val="00A04C46"/>
    <w:rsid w:val="00A06643"/>
    <w:rsid w:val="00A06779"/>
    <w:rsid w:val="00A07C05"/>
    <w:rsid w:val="00A11B8F"/>
    <w:rsid w:val="00A1297D"/>
    <w:rsid w:val="00A136D7"/>
    <w:rsid w:val="00A16876"/>
    <w:rsid w:val="00A16F2B"/>
    <w:rsid w:val="00A17788"/>
    <w:rsid w:val="00A205EE"/>
    <w:rsid w:val="00A20894"/>
    <w:rsid w:val="00A20F09"/>
    <w:rsid w:val="00A21D70"/>
    <w:rsid w:val="00A21E48"/>
    <w:rsid w:val="00A22395"/>
    <w:rsid w:val="00A2310B"/>
    <w:rsid w:val="00A2383E"/>
    <w:rsid w:val="00A23994"/>
    <w:rsid w:val="00A24631"/>
    <w:rsid w:val="00A259FD"/>
    <w:rsid w:val="00A26852"/>
    <w:rsid w:val="00A31367"/>
    <w:rsid w:val="00A31EDF"/>
    <w:rsid w:val="00A32D17"/>
    <w:rsid w:val="00A32F39"/>
    <w:rsid w:val="00A35781"/>
    <w:rsid w:val="00A37240"/>
    <w:rsid w:val="00A37FE5"/>
    <w:rsid w:val="00A41FDE"/>
    <w:rsid w:val="00A421C4"/>
    <w:rsid w:val="00A435E0"/>
    <w:rsid w:val="00A44FFE"/>
    <w:rsid w:val="00A45ABC"/>
    <w:rsid w:val="00A45D70"/>
    <w:rsid w:val="00A463EA"/>
    <w:rsid w:val="00A47F1A"/>
    <w:rsid w:val="00A51926"/>
    <w:rsid w:val="00A51D80"/>
    <w:rsid w:val="00A52079"/>
    <w:rsid w:val="00A531CC"/>
    <w:rsid w:val="00A534A2"/>
    <w:rsid w:val="00A536A2"/>
    <w:rsid w:val="00A53895"/>
    <w:rsid w:val="00A53907"/>
    <w:rsid w:val="00A53E17"/>
    <w:rsid w:val="00A54936"/>
    <w:rsid w:val="00A5607A"/>
    <w:rsid w:val="00A56779"/>
    <w:rsid w:val="00A575B0"/>
    <w:rsid w:val="00A57B5E"/>
    <w:rsid w:val="00A57D62"/>
    <w:rsid w:val="00A602AF"/>
    <w:rsid w:val="00A6190B"/>
    <w:rsid w:val="00A63A4E"/>
    <w:rsid w:val="00A648DE"/>
    <w:rsid w:val="00A64C65"/>
    <w:rsid w:val="00A64D70"/>
    <w:rsid w:val="00A6503D"/>
    <w:rsid w:val="00A650C3"/>
    <w:rsid w:val="00A65272"/>
    <w:rsid w:val="00A66634"/>
    <w:rsid w:val="00A66A5A"/>
    <w:rsid w:val="00A66D55"/>
    <w:rsid w:val="00A67CEC"/>
    <w:rsid w:val="00A70210"/>
    <w:rsid w:val="00A70E96"/>
    <w:rsid w:val="00A71151"/>
    <w:rsid w:val="00A7254D"/>
    <w:rsid w:val="00A73DBD"/>
    <w:rsid w:val="00A7507C"/>
    <w:rsid w:val="00A77A70"/>
    <w:rsid w:val="00A80389"/>
    <w:rsid w:val="00A8050D"/>
    <w:rsid w:val="00A822E3"/>
    <w:rsid w:val="00A8297D"/>
    <w:rsid w:val="00A837A3"/>
    <w:rsid w:val="00A8422C"/>
    <w:rsid w:val="00A84D75"/>
    <w:rsid w:val="00A84F49"/>
    <w:rsid w:val="00A8510B"/>
    <w:rsid w:val="00A85472"/>
    <w:rsid w:val="00A87313"/>
    <w:rsid w:val="00A92387"/>
    <w:rsid w:val="00A92557"/>
    <w:rsid w:val="00A928D9"/>
    <w:rsid w:val="00A92ADE"/>
    <w:rsid w:val="00A92ECF"/>
    <w:rsid w:val="00A93DA6"/>
    <w:rsid w:val="00A949D7"/>
    <w:rsid w:val="00A96EEC"/>
    <w:rsid w:val="00A97098"/>
    <w:rsid w:val="00AA0381"/>
    <w:rsid w:val="00AA0485"/>
    <w:rsid w:val="00AA12CE"/>
    <w:rsid w:val="00AA19C5"/>
    <w:rsid w:val="00AA19D7"/>
    <w:rsid w:val="00AA32ED"/>
    <w:rsid w:val="00AA36CD"/>
    <w:rsid w:val="00AA3785"/>
    <w:rsid w:val="00AA3918"/>
    <w:rsid w:val="00AA48C1"/>
    <w:rsid w:val="00AA48DD"/>
    <w:rsid w:val="00AA7372"/>
    <w:rsid w:val="00AA7781"/>
    <w:rsid w:val="00AB0DA1"/>
    <w:rsid w:val="00AB1112"/>
    <w:rsid w:val="00AB147F"/>
    <w:rsid w:val="00AB1581"/>
    <w:rsid w:val="00AB3A26"/>
    <w:rsid w:val="00AB4C11"/>
    <w:rsid w:val="00AB4EEF"/>
    <w:rsid w:val="00AB525A"/>
    <w:rsid w:val="00AB56ED"/>
    <w:rsid w:val="00AC0EC6"/>
    <w:rsid w:val="00AC3E77"/>
    <w:rsid w:val="00AC66AB"/>
    <w:rsid w:val="00AC7DAB"/>
    <w:rsid w:val="00AD0027"/>
    <w:rsid w:val="00AD017C"/>
    <w:rsid w:val="00AD24AA"/>
    <w:rsid w:val="00AD3B84"/>
    <w:rsid w:val="00AD62FC"/>
    <w:rsid w:val="00AE05C9"/>
    <w:rsid w:val="00AE1661"/>
    <w:rsid w:val="00AE252E"/>
    <w:rsid w:val="00AE3B0B"/>
    <w:rsid w:val="00AE5B2A"/>
    <w:rsid w:val="00AE5EDB"/>
    <w:rsid w:val="00AE6580"/>
    <w:rsid w:val="00AE7665"/>
    <w:rsid w:val="00AF0A2E"/>
    <w:rsid w:val="00AF26D1"/>
    <w:rsid w:val="00AF299D"/>
    <w:rsid w:val="00AF38FA"/>
    <w:rsid w:val="00AF3D98"/>
    <w:rsid w:val="00AF41FA"/>
    <w:rsid w:val="00AF4C1E"/>
    <w:rsid w:val="00AF5062"/>
    <w:rsid w:val="00AF748E"/>
    <w:rsid w:val="00B006B0"/>
    <w:rsid w:val="00B02CD6"/>
    <w:rsid w:val="00B04CDB"/>
    <w:rsid w:val="00B0554C"/>
    <w:rsid w:val="00B1004B"/>
    <w:rsid w:val="00B10188"/>
    <w:rsid w:val="00B102F9"/>
    <w:rsid w:val="00B11489"/>
    <w:rsid w:val="00B1325C"/>
    <w:rsid w:val="00B17197"/>
    <w:rsid w:val="00B21158"/>
    <w:rsid w:val="00B223FD"/>
    <w:rsid w:val="00B224D9"/>
    <w:rsid w:val="00B227A4"/>
    <w:rsid w:val="00B24441"/>
    <w:rsid w:val="00B25CAC"/>
    <w:rsid w:val="00B27BCB"/>
    <w:rsid w:val="00B3183A"/>
    <w:rsid w:val="00B3265E"/>
    <w:rsid w:val="00B34BE5"/>
    <w:rsid w:val="00B350FE"/>
    <w:rsid w:val="00B3593B"/>
    <w:rsid w:val="00B35A45"/>
    <w:rsid w:val="00B35D99"/>
    <w:rsid w:val="00B366F3"/>
    <w:rsid w:val="00B36B22"/>
    <w:rsid w:val="00B36E41"/>
    <w:rsid w:val="00B37B59"/>
    <w:rsid w:val="00B37CB8"/>
    <w:rsid w:val="00B417A3"/>
    <w:rsid w:val="00B43F34"/>
    <w:rsid w:val="00B43FF7"/>
    <w:rsid w:val="00B44870"/>
    <w:rsid w:val="00B453B6"/>
    <w:rsid w:val="00B46122"/>
    <w:rsid w:val="00B470BD"/>
    <w:rsid w:val="00B50570"/>
    <w:rsid w:val="00B51BAA"/>
    <w:rsid w:val="00B52284"/>
    <w:rsid w:val="00B524DF"/>
    <w:rsid w:val="00B52E0F"/>
    <w:rsid w:val="00B53B9E"/>
    <w:rsid w:val="00B56793"/>
    <w:rsid w:val="00B56E92"/>
    <w:rsid w:val="00B6156F"/>
    <w:rsid w:val="00B62769"/>
    <w:rsid w:val="00B62B71"/>
    <w:rsid w:val="00B63132"/>
    <w:rsid w:val="00B64087"/>
    <w:rsid w:val="00B644F6"/>
    <w:rsid w:val="00B648FB"/>
    <w:rsid w:val="00B65C24"/>
    <w:rsid w:val="00B65EEB"/>
    <w:rsid w:val="00B6664D"/>
    <w:rsid w:val="00B7096E"/>
    <w:rsid w:val="00B7113F"/>
    <w:rsid w:val="00B71403"/>
    <w:rsid w:val="00B71B99"/>
    <w:rsid w:val="00B74D5E"/>
    <w:rsid w:val="00B77AC8"/>
    <w:rsid w:val="00B800AD"/>
    <w:rsid w:val="00B80550"/>
    <w:rsid w:val="00B812B0"/>
    <w:rsid w:val="00B82520"/>
    <w:rsid w:val="00B82BEB"/>
    <w:rsid w:val="00B83634"/>
    <w:rsid w:val="00B84990"/>
    <w:rsid w:val="00B84DF0"/>
    <w:rsid w:val="00B86780"/>
    <w:rsid w:val="00B86B46"/>
    <w:rsid w:val="00B87069"/>
    <w:rsid w:val="00B874CA"/>
    <w:rsid w:val="00B87920"/>
    <w:rsid w:val="00B90CA1"/>
    <w:rsid w:val="00B90CD4"/>
    <w:rsid w:val="00B90FF8"/>
    <w:rsid w:val="00B92850"/>
    <w:rsid w:val="00B92C89"/>
    <w:rsid w:val="00B93FE6"/>
    <w:rsid w:val="00B9676F"/>
    <w:rsid w:val="00B9719A"/>
    <w:rsid w:val="00BA0C01"/>
    <w:rsid w:val="00BA1A71"/>
    <w:rsid w:val="00BA22D7"/>
    <w:rsid w:val="00BA26A7"/>
    <w:rsid w:val="00BA35BC"/>
    <w:rsid w:val="00BA40C0"/>
    <w:rsid w:val="00BA5504"/>
    <w:rsid w:val="00BA6303"/>
    <w:rsid w:val="00BA6CF0"/>
    <w:rsid w:val="00BA6E1F"/>
    <w:rsid w:val="00BA7B89"/>
    <w:rsid w:val="00BA7D1E"/>
    <w:rsid w:val="00BB0923"/>
    <w:rsid w:val="00BB1272"/>
    <w:rsid w:val="00BB21C9"/>
    <w:rsid w:val="00BB3EAA"/>
    <w:rsid w:val="00BB47D8"/>
    <w:rsid w:val="00BB4DED"/>
    <w:rsid w:val="00BB6E74"/>
    <w:rsid w:val="00BC0273"/>
    <w:rsid w:val="00BC1A26"/>
    <w:rsid w:val="00BC1B0D"/>
    <w:rsid w:val="00BC1C74"/>
    <w:rsid w:val="00BC2AF0"/>
    <w:rsid w:val="00BC2C71"/>
    <w:rsid w:val="00BC4348"/>
    <w:rsid w:val="00BC510C"/>
    <w:rsid w:val="00BC7654"/>
    <w:rsid w:val="00BC79B3"/>
    <w:rsid w:val="00BD1EB7"/>
    <w:rsid w:val="00BD4EC1"/>
    <w:rsid w:val="00BD559A"/>
    <w:rsid w:val="00BD6658"/>
    <w:rsid w:val="00BE11FF"/>
    <w:rsid w:val="00BE155C"/>
    <w:rsid w:val="00BE3423"/>
    <w:rsid w:val="00BE3B4B"/>
    <w:rsid w:val="00BE3CD0"/>
    <w:rsid w:val="00BE7073"/>
    <w:rsid w:val="00BF1879"/>
    <w:rsid w:val="00BF1F6D"/>
    <w:rsid w:val="00BF26BB"/>
    <w:rsid w:val="00BF3615"/>
    <w:rsid w:val="00BF4FEF"/>
    <w:rsid w:val="00BF66C6"/>
    <w:rsid w:val="00BF6A75"/>
    <w:rsid w:val="00BF7CA6"/>
    <w:rsid w:val="00C01C31"/>
    <w:rsid w:val="00C01C74"/>
    <w:rsid w:val="00C0305D"/>
    <w:rsid w:val="00C04079"/>
    <w:rsid w:val="00C051BB"/>
    <w:rsid w:val="00C06174"/>
    <w:rsid w:val="00C06485"/>
    <w:rsid w:val="00C11B26"/>
    <w:rsid w:val="00C11CD7"/>
    <w:rsid w:val="00C1232E"/>
    <w:rsid w:val="00C12C99"/>
    <w:rsid w:val="00C14E78"/>
    <w:rsid w:val="00C15B29"/>
    <w:rsid w:val="00C1615A"/>
    <w:rsid w:val="00C1736B"/>
    <w:rsid w:val="00C20ED7"/>
    <w:rsid w:val="00C21568"/>
    <w:rsid w:val="00C23293"/>
    <w:rsid w:val="00C24B28"/>
    <w:rsid w:val="00C26232"/>
    <w:rsid w:val="00C26663"/>
    <w:rsid w:val="00C269BC"/>
    <w:rsid w:val="00C26D5D"/>
    <w:rsid w:val="00C2772B"/>
    <w:rsid w:val="00C30715"/>
    <w:rsid w:val="00C30C8B"/>
    <w:rsid w:val="00C31625"/>
    <w:rsid w:val="00C3225B"/>
    <w:rsid w:val="00C3225E"/>
    <w:rsid w:val="00C33AAD"/>
    <w:rsid w:val="00C34BF6"/>
    <w:rsid w:val="00C370CF"/>
    <w:rsid w:val="00C41E5E"/>
    <w:rsid w:val="00C41F32"/>
    <w:rsid w:val="00C432BC"/>
    <w:rsid w:val="00C43792"/>
    <w:rsid w:val="00C43A6A"/>
    <w:rsid w:val="00C4467D"/>
    <w:rsid w:val="00C44F3F"/>
    <w:rsid w:val="00C45643"/>
    <w:rsid w:val="00C45A13"/>
    <w:rsid w:val="00C46385"/>
    <w:rsid w:val="00C4641F"/>
    <w:rsid w:val="00C46598"/>
    <w:rsid w:val="00C46749"/>
    <w:rsid w:val="00C47FAB"/>
    <w:rsid w:val="00C515AC"/>
    <w:rsid w:val="00C51B60"/>
    <w:rsid w:val="00C52528"/>
    <w:rsid w:val="00C52EEB"/>
    <w:rsid w:val="00C534B4"/>
    <w:rsid w:val="00C5458B"/>
    <w:rsid w:val="00C54A3B"/>
    <w:rsid w:val="00C55C3B"/>
    <w:rsid w:val="00C56785"/>
    <w:rsid w:val="00C63496"/>
    <w:rsid w:val="00C63DC6"/>
    <w:rsid w:val="00C63E9E"/>
    <w:rsid w:val="00C641F0"/>
    <w:rsid w:val="00C66489"/>
    <w:rsid w:val="00C672C7"/>
    <w:rsid w:val="00C7259C"/>
    <w:rsid w:val="00C72B5C"/>
    <w:rsid w:val="00C72EF3"/>
    <w:rsid w:val="00C7330F"/>
    <w:rsid w:val="00C73CC5"/>
    <w:rsid w:val="00C74D68"/>
    <w:rsid w:val="00C74E58"/>
    <w:rsid w:val="00C756D8"/>
    <w:rsid w:val="00C75A18"/>
    <w:rsid w:val="00C76267"/>
    <w:rsid w:val="00C80D90"/>
    <w:rsid w:val="00C8141E"/>
    <w:rsid w:val="00C81E3C"/>
    <w:rsid w:val="00C82DF2"/>
    <w:rsid w:val="00C82F9D"/>
    <w:rsid w:val="00C836AC"/>
    <w:rsid w:val="00C83C60"/>
    <w:rsid w:val="00C83DF6"/>
    <w:rsid w:val="00C86F8B"/>
    <w:rsid w:val="00C904D2"/>
    <w:rsid w:val="00C90FE3"/>
    <w:rsid w:val="00C91512"/>
    <w:rsid w:val="00C936FB"/>
    <w:rsid w:val="00C94038"/>
    <w:rsid w:val="00C942DE"/>
    <w:rsid w:val="00C95EE0"/>
    <w:rsid w:val="00C97175"/>
    <w:rsid w:val="00C97D5E"/>
    <w:rsid w:val="00CA1261"/>
    <w:rsid w:val="00CA1CA8"/>
    <w:rsid w:val="00CA2F9E"/>
    <w:rsid w:val="00CA343B"/>
    <w:rsid w:val="00CA35D9"/>
    <w:rsid w:val="00CA4B94"/>
    <w:rsid w:val="00CA51FF"/>
    <w:rsid w:val="00CA5A48"/>
    <w:rsid w:val="00CA5BB9"/>
    <w:rsid w:val="00CA65D4"/>
    <w:rsid w:val="00CA7F23"/>
    <w:rsid w:val="00CB11D1"/>
    <w:rsid w:val="00CB2442"/>
    <w:rsid w:val="00CB47D2"/>
    <w:rsid w:val="00CB5074"/>
    <w:rsid w:val="00CB5D63"/>
    <w:rsid w:val="00CB61FC"/>
    <w:rsid w:val="00CB6495"/>
    <w:rsid w:val="00CB671B"/>
    <w:rsid w:val="00CB738F"/>
    <w:rsid w:val="00CC0425"/>
    <w:rsid w:val="00CC1F30"/>
    <w:rsid w:val="00CC2458"/>
    <w:rsid w:val="00CC2EDB"/>
    <w:rsid w:val="00CC2FA9"/>
    <w:rsid w:val="00CC46F6"/>
    <w:rsid w:val="00CC651E"/>
    <w:rsid w:val="00CD2278"/>
    <w:rsid w:val="00CD3D77"/>
    <w:rsid w:val="00CD7466"/>
    <w:rsid w:val="00CD760E"/>
    <w:rsid w:val="00CE0875"/>
    <w:rsid w:val="00CE25BD"/>
    <w:rsid w:val="00CE32CE"/>
    <w:rsid w:val="00CE33B9"/>
    <w:rsid w:val="00CE5DDE"/>
    <w:rsid w:val="00CE61A7"/>
    <w:rsid w:val="00CE7928"/>
    <w:rsid w:val="00CF0590"/>
    <w:rsid w:val="00CF07FD"/>
    <w:rsid w:val="00CF0A6E"/>
    <w:rsid w:val="00CF1A57"/>
    <w:rsid w:val="00CF2B23"/>
    <w:rsid w:val="00CF3318"/>
    <w:rsid w:val="00CF39E9"/>
    <w:rsid w:val="00CF64E1"/>
    <w:rsid w:val="00CF7186"/>
    <w:rsid w:val="00CF78AF"/>
    <w:rsid w:val="00CF7A2F"/>
    <w:rsid w:val="00D0011F"/>
    <w:rsid w:val="00D00795"/>
    <w:rsid w:val="00D0103C"/>
    <w:rsid w:val="00D020A3"/>
    <w:rsid w:val="00D03148"/>
    <w:rsid w:val="00D03531"/>
    <w:rsid w:val="00D040DA"/>
    <w:rsid w:val="00D0490E"/>
    <w:rsid w:val="00D0508A"/>
    <w:rsid w:val="00D05776"/>
    <w:rsid w:val="00D06F9C"/>
    <w:rsid w:val="00D07BF9"/>
    <w:rsid w:val="00D11835"/>
    <w:rsid w:val="00D11E51"/>
    <w:rsid w:val="00D151F3"/>
    <w:rsid w:val="00D16398"/>
    <w:rsid w:val="00D1685A"/>
    <w:rsid w:val="00D16969"/>
    <w:rsid w:val="00D16D58"/>
    <w:rsid w:val="00D16E18"/>
    <w:rsid w:val="00D1701F"/>
    <w:rsid w:val="00D17899"/>
    <w:rsid w:val="00D2101C"/>
    <w:rsid w:val="00D211BE"/>
    <w:rsid w:val="00D231AE"/>
    <w:rsid w:val="00D231BB"/>
    <w:rsid w:val="00D23468"/>
    <w:rsid w:val="00D237C8"/>
    <w:rsid w:val="00D27E94"/>
    <w:rsid w:val="00D314A9"/>
    <w:rsid w:val="00D31847"/>
    <w:rsid w:val="00D31F16"/>
    <w:rsid w:val="00D34BAC"/>
    <w:rsid w:val="00D34CE0"/>
    <w:rsid w:val="00D35A36"/>
    <w:rsid w:val="00D35E36"/>
    <w:rsid w:val="00D36880"/>
    <w:rsid w:val="00D36B26"/>
    <w:rsid w:val="00D40915"/>
    <w:rsid w:val="00D41C1F"/>
    <w:rsid w:val="00D41EA8"/>
    <w:rsid w:val="00D42B0E"/>
    <w:rsid w:val="00D43157"/>
    <w:rsid w:val="00D43D8F"/>
    <w:rsid w:val="00D464CB"/>
    <w:rsid w:val="00D5068C"/>
    <w:rsid w:val="00D5177F"/>
    <w:rsid w:val="00D5225C"/>
    <w:rsid w:val="00D52E2D"/>
    <w:rsid w:val="00D6056E"/>
    <w:rsid w:val="00D611A4"/>
    <w:rsid w:val="00D6280E"/>
    <w:rsid w:val="00D62E8B"/>
    <w:rsid w:val="00D6374E"/>
    <w:rsid w:val="00D63799"/>
    <w:rsid w:val="00D63A34"/>
    <w:rsid w:val="00D65965"/>
    <w:rsid w:val="00D6702C"/>
    <w:rsid w:val="00D670DC"/>
    <w:rsid w:val="00D70936"/>
    <w:rsid w:val="00D70AC1"/>
    <w:rsid w:val="00D728E1"/>
    <w:rsid w:val="00D73CF9"/>
    <w:rsid w:val="00D7618A"/>
    <w:rsid w:val="00D76821"/>
    <w:rsid w:val="00D8075B"/>
    <w:rsid w:val="00D813C4"/>
    <w:rsid w:val="00D82EAA"/>
    <w:rsid w:val="00D836EF"/>
    <w:rsid w:val="00D838CC"/>
    <w:rsid w:val="00D84CBF"/>
    <w:rsid w:val="00D8503C"/>
    <w:rsid w:val="00D87E58"/>
    <w:rsid w:val="00D91369"/>
    <w:rsid w:val="00D92C2C"/>
    <w:rsid w:val="00D93540"/>
    <w:rsid w:val="00D936F9"/>
    <w:rsid w:val="00D93BB1"/>
    <w:rsid w:val="00D94D4D"/>
    <w:rsid w:val="00D96E45"/>
    <w:rsid w:val="00D9717D"/>
    <w:rsid w:val="00DA15E5"/>
    <w:rsid w:val="00DA2602"/>
    <w:rsid w:val="00DA29F6"/>
    <w:rsid w:val="00DA2FC5"/>
    <w:rsid w:val="00DA35A4"/>
    <w:rsid w:val="00DA3A90"/>
    <w:rsid w:val="00DA78FF"/>
    <w:rsid w:val="00DB04EE"/>
    <w:rsid w:val="00DB0947"/>
    <w:rsid w:val="00DB1126"/>
    <w:rsid w:val="00DB26C9"/>
    <w:rsid w:val="00DB4ED0"/>
    <w:rsid w:val="00DB6324"/>
    <w:rsid w:val="00DB76AC"/>
    <w:rsid w:val="00DC018F"/>
    <w:rsid w:val="00DC2116"/>
    <w:rsid w:val="00DC43CE"/>
    <w:rsid w:val="00DC520F"/>
    <w:rsid w:val="00DC5594"/>
    <w:rsid w:val="00DC5716"/>
    <w:rsid w:val="00DC7729"/>
    <w:rsid w:val="00DD09C9"/>
    <w:rsid w:val="00DD0A0F"/>
    <w:rsid w:val="00DD4CB5"/>
    <w:rsid w:val="00DD4D07"/>
    <w:rsid w:val="00DD52C3"/>
    <w:rsid w:val="00DD5714"/>
    <w:rsid w:val="00DD573B"/>
    <w:rsid w:val="00DD598C"/>
    <w:rsid w:val="00DD6428"/>
    <w:rsid w:val="00DD7E72"/>
    <w:rsid w:val="00DE02E5"/>
    <w:rsid w:val="00DE0A95"/>
    <w:rsid w:val="00DE19E3"/>
    <w:rsid w:val="00DE3A4E"/>
    <w:rsid w:val="00DE7056"/>
    <w:rsid w:val="00DE717F"/>
    <w:rsid w:val="00DE7E95"/>
    <w:rsid w:val="00DF04B8"/>
    <w:rsid w:val="00DF0D12"/>
    <w:rsid w:val="00DF0FED"/>
    <w:rsid w:val="00DF15E0"/>
    <w:rsid w:val="00DF2981"/>
    <w:rsid w:val="00DF3850"/>
    <w:rsid w:val="00DF401C"/>
    <w:rsid w:val="00DF6D43"/>
    <w:rsid w:val="00DF7585"/>
    <w:rsid w:val="00DF7909"/>
    <w:rsid w:val="00E00F90"/>
    <w:rsid w:val="00E011AC"/>
    <w:rsid w:val="00E01F44"/>
    <w:rsid w:val="00E02EF2"/>
    <w:rsid w:val="00E035A9"/>
    <w:rsid w:val="00E04330"/>
    <w:rsid w:val="00E053C1"/>
    <w:rsid w:val="00E0541C"/>
    <w:rsid w:val="00E057ED"/>
    <w:rsid w:val="00E06B2D"/>
    <w:rsid w:val="00E06EE2"/>
    <w:rsid w:val="00E076EF"/>
    <w:rsid w:val="00E077DB"/>
    <w:rsid w:val="00E129EC"/>
    <w:rsid w:val="00E12AB6"/>
    <w:rsid w:val="00E13282"/>
    <w:rsid w:val="00E13F9F"/>
    <w:rsid w:val="00E14B90"/>
    <w:rsid w:val="00E14BC7"/>
    <w:rsid w:val="00E17742"/>
    <w:rsid w:val="00E21286"/>
    <w:rsid w:val="00E22953"/>
    <w:rsid w:val="00E26191"/>
    <w:rsid w:val="00E26787"/>
    <w:rsid w:val="00E26B92"/>
    <w:rsid w:val="00E26F80"/>
    <w:rsid w:val="00E27F8D"/>
    <w:rsid w:val="00E30146"/>
    <w:rsid w:val="00E30755"/>
    <w:rsid w:val="00E32F54"/>
    <w:rsid w:val="00E33685"/>
    <w:rsid w:val="00E33DF0"/>
    <w:rsid w:val="00E33E3A"/>
    <w:rsid w:val="00E34AF1"/>
    <w:rsid w:val="00E355AA"/>
    <w:rsid w:val="00E374BE"/>
    <w:rsid w:val="00E4025D"/>
    <w:rsid w:val="00E406FA"/>
    <w:rsid w:val="00E44672"/>
    <w:rsid w:val="00E45EB9"/>
    <w:rsid w:val="00E46EBA"/>
    <w:rsid w:val="00E53742"/>
    <w:rsid w:val="00E537CE"/>
    <w:rsid w:val="00E55012"/>
    <w:rsid w:val="00E55921"/>
    <w:rsid w:val="00E5670C"/>
    <w:rsid w:val="00E57F4A"/>
    <w:rsid w:val="00E60268"/>
    <w:rsid w:val="00E611DC"/>
    <w:rsid w:val="00E632DB"/>
    <w:rsid w:val="00E636F9"/>
    <w:rsid w:val="00E647D5"/>
    <w:rsid w:val="00E65A69"/>
    <w:rsid w:val="00E668FA"/>
    <w:rsid w:val="00E66AC6"/>
    <w:rsid w:val="00E732D5"/>
    <w:rsid w:val="00E74C90"/>
    <w:rsid w:val="00E767B9"/>
    <w:rsid w:val="00E76D76"/>
    <w:rsid w:val="00E823A5"/>
    <w:rsid w:val="00E828B9"/>
    <w:rsid w:val="00E84EE1"/>
    <w:rsid w:val="00E864AC"/>
    <w:rsid w:val="00E87BCC"/>
    <w:rsid w:val="00E92317"/>
    <w:rsid w:val="00E94F86"/>
    <w:rsid w:val="00E957CA"/>
    <w:rsid w:val="00E96CBF"/>
    <w:rsid w:val="00E96D5A"/>
    <w:rsid w:val="00E97BAA"/>
    <w:rsid w:val="00EA07C9"/>
    <w:rsid w:val="00EA17EE"/>
    <w:rsid w:val="00EA4694"/>
    <w:rsid w:val="00EA74B4"/>
    <w:rsid w:val="00EA7E0E"/>
    <w:rsid w:val="00EB1F9D"/>
    <w:rsid w:val="00EB3078"/>
    <w:rsid w:val="00EB3F07"/>
    <w:rsid w:val="00EB4F0B"/>
    <w:rsid w:val="00EB62D4"/>
    <w:rsid w:val="00EB6B34"/>
    <w:rsid w:val="00EB6FAB"/>
    <w:rsid w:val="00EB7243"/>
    <w:rsid w:val="00EB75CE"/>
    <w:rsid w:val="00EC02FA"/>
    <w:rsid w:val="00EC048B"/>
    <w:rsid w:val="00EC16E0"/>
    <w:rsid w:val="00EC1A11"/>
    <w:rsid w:val="00EC339F"/>
    <w:rsid w:val="00EC5602"/>
    <w:rsid w:val="00EC5845"/>
    <w:rsid w:val="00EC616B"/>
    <w:rsid w:val="00EC649E"/>
    <w:rsid w:val="00EC7280"/>
    <w:rsid w:val="00EC7317"/>
    <w:rsid w:val="00ED097E"/>
    <w:rsid w:val="00ED12D5"/>
    <w:rsid w:val="00ED13A1"/>
    <w:rsid w:val="00ED2561"/>
    <w:rsid w:val="00ED28FE"/>
    <w:rsid w:val="00ED2900"/>
    <w:rsid w:val="00ED2B9E"/>
    <w:rsid w:val="00ED4571"/>
    <w:rsid w:val="00ED677C"/>
    <w:rsid w:val="00ED683E"/>
    <w:rsid w:val="00EE0960"/>
    <w:rsid w:val="00EE0F36"/>
    <w:rsid w:val="00EE1B7D"/>
    <w:rsid w:val="00EE1BDB"/>
    <w:rsid w:val="00EE2351"/>
    <w:rsid w:val="00EE26D8"/>
    <w:rsid w:val="00EE2D1C"/>
    <w:rsid w:val="00EE35A6"/>
    <w:rsid w:val="00EE384A"/>
    <w:rsid w:val="00EE4B7A"/>
    <w:rsid w:val="00EE4BAC"/>
    <w:rsid w:val="00EE5233"/>
    <w:rsid w:val="00EE6477"/>
    <w:rsid w:val="00EF1ED8"/>
    <w:rsid w:val="00EF3D49"/>
    <w:rsid w:val="00EF479E"/>
    <w:rsid w:val="00EF4902"/>
    <w:rsid w:val="00EF5DF9"/>
    <w:rsid w:val="00EF65B4"/>
    <w:rsid w:val="00EF74AF"/>
    <w:rsid w:val="00F0233A"/>
    <w:rsid w:val="00F02987"/>
    <w:rsid w:val="00F033DD"/>
    <w:rsid w:val="00F041AD"/>
    <w:rsid w:val="00F045A5"/>
    <w:rsid w:val="00F04688"/>
    <w:rsid w:val="00F04855"/>
    <w:rsid w:val="00F04E22"/>
    <w:rsid w:val="00F04F70"/>
    <w:rsid w:val="00F06903"/>
    <w:rsid w:val="00F06965"/>
    <w:rsid w:val="00F11780"/>
    <w:rsid w:val="00F11E88"/>
    <w:rsid w:val="00F13A3D"/>
    <w:rsid w:val="00F1627B"/>
    <w:rsid w:val="00F162AD"/>
    <w:rsid w:val="00F17F80"/>
    <w:rsid w:val="00F2009E"/>
    <w:rsid w:val="00F209CF"/>
    <w:rsid w:val="00F2155D"/>
    <w:rsid w:val="00F21604"/>
    <w:rsid w:val="00F23B5B"/>
    <w:rsid w:val="00F23D50"/>
    <w:rsid w:val="00F240D2"/>
    <w:rsid w:val="00F241FC"/>
    <w:rsid w:val="00F249FE"/>
    <w:rsid w:val="00F26332"/>
    <w:rsid w:val="00F26CFE"/>
    <w:rsid w:val="00F3101B"/>
    <w:rsid w:val="00F32042"/>
    <w:rsid w:val="00F32530"/>
    <w:rsid w:val="00F334B5"/>
    <w:rsid w:val="00F337C2"/>
    <w:rsid w:val="00F36A54"/>
    <w:rsid w:val="00F37F64"/>
    <w:rsid w:val="00F41A96"/>
    <w:rsid w:val="00F41D41"/>
    <w:rsid w:val="00F427D6"/>
    <w:rsid w:val="00F43B69"/>
    <w:rsid w:val="00F46870"/>
    <w:rsid w:val="00F46A7B"/>
    <w:rsid w:val="00F47D79"/>
    <w:rsid w:val="00F51A87"/>
    <w:rsid w:val="00F5205E"/>
    <w:rsid w:val="00F525B1"/>
    <w:rsid w:val="00F53E93"/>
    <w:rsid w:val="00F55DB0"/>
    <w:rsid w:val="00F56D65"/>
    <w:rsid w:val="00F57E71"/>
    <w:rsid w:val="00F60D40"/>
    <w:rsid w:val="00F61532"/>
    <w:rsid w:val="00F61751"/>
    <w:rsid w:val="00F61969"/>
    <w:rsid w:val="00F61A73"/>
    <w:rsid w:val="00F61C1B"/>
    <w:rsid w:val="00F63E90"/>
    <w:rsid w:val="00F645FD"/>
    <w:rsid w:val="00F66A74"/>
    <w:rsid w:val="00F70DBF"/>
    <w:rsid w:val="00F711B4"/>
    <w:rsid w:val="00F732E5"/>
    <w:rsid w:val="00F74532"/>
    <w:rsid w:val="00F75D04"/>
    <w:rsid w:val="00F764FC"/>
    <w:rsid w:val="00F7750E"/>
    <w:rsid w:val="00F8044E"/>
    <w:rsid w:val="00F80EED"/>
    <w:rsid w:val="00F8240A"/>
    <w:rsid w:val="00F825B9"/>
    <w:rsid w:val="00F825EE"/>
    <w:rsid w:val="00F82D14"/>
    <w:rsid w:val="00F83D8F"/>
    <w:rsid w:val="00F84389"/>
    <w:rsid w:val="00F84B39"/>
    <w:rsid w:val="00F8589B"/>
    <w:rsid w:val="00F86CDF"/>
    <w:rsid w:val="00F872C1"/>
    <w:rsid w:val="00F87676"/>
    <w:rsid w:val="00F900BA"/>
    <w:rsid w:val="00F9038D"/>
    <w:rsid w:val="00F91404"/>
    <w:rsid w:val="00F91DAD"/>
    <w:rsid w:val="00F93C6C"/>
    <w:rsid w:val="00F96007"/>
    <w:rsid w:val="00F9630B"/>
    <w:rsid w:val="00F97DCE"/>
    <w:rsid w:val="00FA065B"/>
    <w:rsid w:val="00FA18A4"/>
    <w:rsid w:val="00FA23D1"/>
    <w:rsid w:val="00FA38D4"/>
    <w:rsid w:val="00FA41E7"/>
    <w:rsid w:val="00FA47B3"/>
    <w:rsid w:val="00FA531F"/>
    <w:rsid w:val="00FA5EE9"/>
    <w:rsid w:val="00FA6040"/>
    <w:rsid w:val="00FA68A1"/>
    <w:rsid w:val="00FA6DFD"/>
    <w:rsid w:val="00FB0C96"/>
    <w:rsid w:val="00FB0C9E"/>
    <w:rsid w:val="00FB169D"/>
    <w:rsid w:val="00FB1A3D"/>
    <w:rsid w:val="00FB1DCD"/>
    <w:rsid w:val="00FB1E7F"/>
    <w:rsid w:val="00FB29B2"/>
    <w:rsid w:val="00FB385E"/>
    <w:rsid w:val="00FB39AC"/>
    <w:rsid w:val="00FB41BB"/>
    <w:rsid w:val="00FB5EBE"/>
    <w:rsid w:val="00FB6B08"/>
    <w:rsid w:val="00FC006C"/>
    <w:rsid w:val="00FC1B7F"/>
    <w:rsid w:val="00FC259F"/>
    <w:rsid w:val="00FC63B1"/>
    <w:rsid w:val="00FC691B"/>
    <w:rsid w:val="00FC6AD2"/>
    <w:rsid w:val="00FC7F14"/>
    <w:rsid w:val="00FD101D"/>
    <w:rsid w:val="00FD133D"/>
    <w:rsid w:val="00FD1EE5"/>
    <w:rsid w:val="00FD34E8"/>
    <w:rsid w:val="00FD4282"/>
    <w:rsid w:val="00FD62C1"/>
    <w:rsid w:val="00FD77C0"/>
    <w:rsid w:val="00FE155B"/>
    <w:rsid w:val="00FE2E60"/>
    <w:rsid w:val="00FE5210"/>
    <w:rsid w:val="00FE6C0D"/>
    <w:rsid w:val="00FE6C58"/>
    <w:rsid w:val="00FE77B8"/>
    <w:rsid w:val="00FF1F75"/>
    <w:rsid w:val="00FF4BAA"/>
    <w:rsid w:val="00FF5083"/>
    <w:rsid w:val="00FF5B71"/>
    <w:rsid w:val="00FF60C3"/>
    <w:rsid w:val="00FF6177"/>
    <w:rsid w:val="00FF76CF"/>
    <w:rsid w:val="00FF7F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753D4"/>
  <w15:docId w15:val="{F5D92028-3090-4809-BF56-4AB83EC6F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A42"/>
    <w:pPr>
      <w:spacing w:after="200" w:line="276" w:lineRule="auto"/>
      <w:jc w:val="left"/>
    </w:pPr>
    <w:rPr>
      <w:lang w:val="en-US"/>
    </w:rPr>
  </w:style>
  <w:style w:type="paragraph" w:styleId="Heading1">
    <w:name w:val="heading 1"/>
    <w:basedOn w:val="Normal"/>
    <w:next w:val="Normal"/>
    <w:link w:val="Heading1Char"/>
    <w:uiPriority w:val="9"/>
    <w:qFormat/>
    <w:rsid w:val="001B7681"/>
    <w:pPr>
      <w:keepNext/>
      <w:keepLines/>
      <w:spacing w:after="0" w:line="360" w:lineRule="auto"/>
      <w:jc w:val="center"/>
      <w:outlineLvl w:val="0"/>
    </w:pPr>
    <w:rPr>
      <w:rFonts w:eastAsiaTheme="majorEastAsia" w:cs="Times New Roman"/>
      <w:b/>
      <w:bCs/>
      <w:szCs w:val="28"/>
      <w:lang w:val="vi-VN"/>
    </w:rPr>
  </w:style>
  <w:style w:type="paragraph" w:styleId="Heading2">
    <w:name w:val="heading 2"/>
    <w:basedOn w:val="Normal"/>
    <w:next w:val="Normal"/>
    <w:link w:val="Heading2Char"/>
    <w:uiPriority w:val="9"/>
    <w:unhideWhenUsed/>
    <w:qFormat/>
    <w:rsid w:val="00651E7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51E78"/>
    <w:pPr>
      <w:keepNext/>
      <w:keepLines/>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51E78"/>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2A42"/>
    <w:pPr>
      <w:ind w:left="720"/>
      <w:contextualSpacing/>
    </w:pPr>
  </w:style>
  <w:style w:type="character" w:styleId="Hyperlink">
    <w:name w:val="Hyperlink"/>
    <w:basedOn w:val="DefaultParagraphFont"/>
    <w:uiPriority w:val="99"/>
    <w:unhideWhenUsed/>
    <w:rsid w:val="00502A42"/>
    <w:rPr>
      <w:color w:val="0563C1" w:themeColor="hyperlink"/>
      <w:u w:val="single"/>
    </w:rPr>
  </w:style>
  <w:style w:type="table" w:styleId="TableGrid">
    <w:name w:val="Table Grid"/>
    <w:basedOn w:val="TableNormal"/>
    <w:uiPriority w:val="39"/>
    <w:rsid w:val="00502A42"/>
    <w:pPr>
      <w:spacing w:after="0" w:line="240" w:lineRule="auto"/>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92387"/>
    <w:rPr>
      <w:rFonts w:ascii="Times New Roman" w:hAnsi="Times New Roman" w:cs="Times New Roman" w:hint="default"/>
      <w:b w:val="0"/>
      <w:bCs w:val="0"/>
      <w:i/>
      <w:iCs/>
      <w:color w:val="132942"/>
      <w:sz w:val="28"/>
      <w:szCs w:val="28"/>
    </w:rPr>
  </w:style>
  <w:style w:type="character" w:customStyle="1" w:styleId="Heading1Char">
    <w:name w:val="Heading 1 Char"/>
    <w:basedOn w:val="DefaultParagraphFont"/>
    <w:link w:val="Heading1"/>
    <w:uiPriority w:val="9"/>
    <w:rsid w:val="001B7681"/>
    <w:rPr>
      <w:rFonts w:eastAsiaTheme="majorEastAsia" w:cs="Times New Roman"/>
      <w:b/>
      <w:bCs/>
      <w:szCs w:val="28"/>
    </w:rPr>
  </w:style>
  <w:style w:type="character" w:customStyle="1" w:styleId="Heading2Char">
    <w:name w:val="Heading 2 Char"/>
    <w:basedOn w:val="DefaultParagraphFont"/>
    <w:link w:val="Heading2"/>
    <w:uiPriority w:val="9"/>
    <w:rsid w:val="00651E78"/>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rsid w:val="00651E78"/>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651E78"/>
    <w:rPr>
      <w:rFonts w:asciiTheme="majorHAnsi" w:eastAsiaTheme="majorEastAsia" w:hAnsiTheme="majorHAnsi" w:cstheme="majorBidi"/>
      <w:i/>
      <w:iCs/>
      <w:color w:val="2F5496" w:themeColor="accent1" w:themeShade="BF"/>
      <w:lang w:val="en-U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651E78"/>
    <w:rPr>
      <w:rFonts w:cs="Times New Roman"/>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651E78"/>
    <w:pPr>
      <w:widowControl w:val="0"/>
      <w:spacing w:before="120" w:after="160" w:line="240" w:lineRule="exact"/>
      <w:ind w:firstLine="567"/>
      <w:jc w:val="both"/>
    </w:pPr>
    <w:rPr>
      <w:rFonts w:cs="Times New Roman"/>
      <w:vertAlign w:val="superscript"/>
      <w:lang w:val="vi-VN"/>
    </w:rPr>
  </w:style>
  <w:style w:type="paragraph" w:styleId="Header">
    <w:name w:val="header"/>
    <w:basedOn w:val="Normal"/>
    <w:link w:val="HeaderChar"/>
    <w:uiPriority w:val="99"/>
    <w:unhideWhenUsed/>
    <w:rsid w:val="00651E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1E78"/>
    <w:rPr>
      <w:lang w:val="en-US"/>
    </w:rPr>
  </w:style>
  <w:style w:type="paragraph" w:styleId="Footer">
    <w:name w:val="footer"/>
    <w:basedOn w:val="Normal"/>
    <w:link w:val="FooterChar"/>
    <w:uiPriority w:val="99"/>
    <w:unhideWhenUsed/>
    <w:rsid w:val="00651E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1E78"/>
    <w:rPr>
      <w:lang w:val="en-US"/>
    </w:rPr>
  </w:style>
  <w:style w:type="paragraph" w:styleId="TOC1">
    <w:name w:val="toc 1"/>
    <w:basedOn w:val="Normal"/>
    <w:next w:val="Normal"/>
    <w:autoRedefine/>
    <w:uiPriority w:val="39"/>
    <w:unhideWhenUsed/>
    <w:rsid w:val="001E41D0"/>
    <w:pPr>
      <w:tabs>
        <w:tab w:val="right" w:leader="dot" w:pos="9356"/>
      </w:tabs>
      <w:spacing w:after="0" w:line="360" w:lineRule="auto"/>
      <w:jc w:val="both"/>
    </w:pPr>
    <w:rPr>
      <w:rFonts w:cs="Times New Roman"/>
      <w:bCs/>
      <w:noProof/>
      <w:szCs w:val="28"/>
      <w:lang w:val="vi-VN"/>
    </w:rPr>
  </w:style>
  <w:style w:type="paragraph" w:styleId="NormalWeb">
    <w:name w:val="Normal (Web)"/>
    <w:basedOn w:val="Normal"/>
    <w:uiPriority w:val="99"/>
    <w:unhideWhenUsed/>
    <w:rsid w:val="00651E78"/>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51E78"/>
  </w:style>
  <w:style w:type="character" w:styleId="Emphasis">
    <w:name w:val="Emphasis"/>
    <w:basedOn w:val="DefaultParagraphFont"/>
    <w:uiPriority w:val="20"/>
    <w:qFormat/>
    <w:rsid w:val="00651E78"/>
    <w:rPr>
      <w:i/>
      <w:iCs/>
    </w:rPr>
  </w:style>
  <w:style w:type="character" w:styleId="Strong">
    <w:name w:val="Strong"/>
    <w:basedOn w:val="DefaultParagraphFont"/>
    <w:uiPriority w:val="22"/>
    <w:qFormat/>
    <w:rsid w:val="00651E78"/>
    <w:rPr>
      <w:b/>
      <w:bCs/>
    </w:rPr>
  </w:style>
  <w:style w:type="paragraph" w:styleId="TOCHeading">
    <w:name w:val="TOC Heading"/>
    <w:basedOn w:val="Heading1"/>
    <w:next w:val="Normal"/>
    <w:uiPriority w:val="39"/>
    <w:unhideWhenUsed/>
    <w:qFormat/>
    <w:rsid w:val="00651E78"/>
    <w:pPr>
      <w:spacing w:before="240" w:line="259" w:lineRule="auto"/>
      <w:jc w:val="left"/>
      <w:outlineLvl w:val="9"/>
    </w:pPr>
    <w:rPr>
      <w:b w:val="0"/>
      <w:bCs w:val="0"/>
      <w:color w:val="2F5496" w:themeColor="accent1" w:themeShade="BF"/>
      <w:sz w:val="32"/>
      <w:szCs w:val="32"/>
      <w:lang w:val="en-US"/>
    </w:rPr>
  </w:style>
  <w:style w:type="paragraph" w:styleId="TOC2">
    <w:name w:val="toc 2"/>
    <w:basedOn w:val="Normal"/>
    <w:next w:val="Normal"/>
    <w:autoRedefine/>
    <w:uiPriority w:val="39"/>
    <w:unhideWhenUsed/>
    <w:rsid w:val="009F1D97"/>
    <w:pPr>
      <w:tabs>
        <w:tab w:val="right" w:leader="dot" w:pos="9356"/>
      </w:tabs>
      <w:spacing w:after="0" w:line="360" w:lineRule="auto"/>
      <w:jc w:val="both"/>
    </w:pPr>
    <w:rPr>
      <w:rFonts w:cs="Times New Roman"/>
      <w:b/>
      <w:bCs/>
      <w:iCs/>
      <w:noProof/>
      <w:szCs w:val="28"/>
      <w:lang w:val="vi-VN"/>
    </w:rPr>
  </w:style>
  <w:style w:type="paragraph" w:styleId="TOC3">
    <w:name w:val="toc 3"/>
    <w:basedOn w:val="Normal"/>
    <w:next w:val="Normal"/>
    <w:autoRedefine/>
    <w:uiPriority w:val="39"/>
    <w:unhideWhenUsed/>
    <w:rsid w:val="00B52284"/>
    <w:pPr>
      <w:tabs>
        <w:tab w:val="right" w:leader="dot" w:pos="9356"/>
      </w:tabs>
      <w:spacing w:after="0" w:line="360" w:lineRule="auto"/>
      <w:jc w:val="both"/>
    </w:pPr>
    <w:rPr>
      <w:rFonts w:cs="Times New Roman"/>
      <w:b/>
      <w:noProof/>
      <w:szCs w:val="28"/>
      <w:lang w:val="vi-VN"/>
    </w:rPr>
  </w:style>
  <w:style w:type="paragraph" w:styleId="TOC4">
    <w:name w:val="toc 4"/>
    <w:basedOn w:val="Normal"/>
    <w:next w:val="Normal"/>
    <w:autoRedefine/>
    <w:uiPriority w:val="39"/>
    <w:unhideWhenUsed/>
    <w:rsid w:val="00A6190B"/>
    <w:pPr>
      <w:tabs>
        <w:tab w:val="right" w:leader="dot" w:pos="9356"/>
      </w:tabs>
      <w:spacing w:after="0" w:line="259" w:lineRule="auto"/>
    </w:pPr>
    <w:rPr>
      <w:rFonts w:asciiTheme="minorHAnsi" w:hAnsiTheme="minorHAnsi" w:cstheme="minorHAnsi"/>
      <w:sz w:val="20"/>
      <w:szCs w:val="20"/>
    </w:rPr>
  </w:style>
  <w:style w:type="paragraph" w:styleId="TOC5">
    <w:name w:val="toc 5"/>
    <w:basedOn w:val="Normal"/>
    <w:next w:val="Normal"/>
    <w:autoRedefine/>
    <w:uiPriority w:val="39"/>
    <w:unhideWhenUsed/>
    <w:rsid w:val="00651E78"/>
    <w:pPr>
      <w:spacing w:after="0" w:line="259" w:lineRule="auto"/>
      <w:ind w:left="1120"/>
    </w:pPr>
    <w:rPr>
      <w:rFonts w:asciiTheme="minorHAnsi" w:hAnsiTheme="minorHAnsi" w:cstheme="minorHAnsi"/>
      <w:sz w:val="20"/>
      <w:szCs w:val="20"/>
    </w:rPr>
  </w:style>
  <w:style w:type="paragraph" w:styleId="TOC6">
    <w:name w:val="toc 6"/>
    <w:basedOn w:val="Normal"/>
    <w:next w:val="Normal"/>
    <w:autoRedefine/>
    <w:uiPriority w:val="39"/>
    <w:unhideWhenUsed/>
    <w:rsid w:val="00651E78"/>
    <w:pPr>
      <w:spacing w:after="0" w:line="259" w:lineRule="auto"/>
      <w:ind w:left="1400"/>
    </w:pPr>
    <w:rPr>
      <w:rFonts w:asciiTheme="minorHAnsi" w:hAnsiTheme="minorHAnsi" w:cstheme="minorHAnsi"/>
      <w:sz w:val="20"/>
      <w:szCs w:val="20"/>
    </w:rPr>
  </w:style>
  <w:style w:type="paragraph" w:styleId="TOC7">
    <w:name w:val="toc 7"/>
    <w:basedOn w:val="Normal"/>
    <w:next w:val="Normal"/>
    <w:autoRedefine/>
    <w:uiPriority w:val="39"/>
    <w:unhideWhenUsed/>
    <w:rsid w:val="00651E78"/>
    <w:pPr>
      <w:spacing w:after="0" w:line="259" w:lineRule="auto"/>
      <w:ind w:left="1680"/>
    </w:pPr>
    <w:rPr>
      <w:rFonts w:asciiTheme="minorHAnsi" w:hAnsiTheme="minorHAnsi" w:cstheme="minorHAnsi"/>
      <w:sz w:val="20"/>
      <w:szCs w:val="20"/>
    </w:rPr>
  </w:style>
  <w:style w:type="paragraph" w:styleId="TOC8">
    <w:name w:val="toc 8"/>
    <w:basedOn w:val="Normal"/>
    <w:next w:val="Normal"/>
    <w:autoRedefine/>
    <w:uiPriority w:val="39"/>
    <w:unhideWhenUsed/>
    <w:rsid w:val="00651E78"/>
    <w:pPr>
      <w:spacing w:after="0" w:line="259" w:lineRule="auto"/>
      <w:ind w:left="1960"/>
    </w:pPr>
    <w:rPr>
      <w:rFonts w:asciiTheme="minorHAnsi" w:hAnsiTheme="minorHAnsi" w:cstheme="minorHAnsi"/>
      <w:sz w:val="20"/>
      <w:szCs w:val="20"/>
    </w:rPr>
  </w:style>
  <w:style w:type="paragraph" w:styleId="TOC9">
    <w:name w:val="toc 9"/>
    <w:basedOn w:val="Normal"/>
    <w:next w:val="Normal"/>
    <w:autoRedefine/>
    <w:uiPriority w:val="39"/>
    <w:unhideWhenUsed/>
    <w:rsid w:val="00651E78"/>
    <w:pPr>
      <w:spacing w:after="0" w:line="259" w:lineRule="auto"/>
      <w:ind w:left="2240"/>
    </w:pPr>
    <w:rPr>
      <w:rFonts w:asciiTheme="minorHAnsi" w:hAnsiTheme="minorHAnsi" w:cstheme="minorHAnsi"/>
      <w:sz w:val="20"/>
      <w:szCs w:val="20"/>
    </w:rPr>
  </w:style>
  <w:style w:type="character" w:styleId="CommentReference">
    <w:name w:val="annotation reference"/>
    <w:basedOn w:val="DefaultParagraphFont"/>
    <w:uiPriority w:val="99"/>
    <w:semiHidden/>
    <w:unhideWhenUsed/>
    <w:rsid w:val="00651E78"/>
    <w:rPr>
      <w:sz w:val="16"/>
      <w:szCs w:val="16"/>
    </w:rPr>
  </w:style>
  <w:style w:type="paragraph" w:styleId="CommentText">
    <w:name w:val="annotation text"/>
    <w:basedOn w:val="Normal"/>
    <w:link w:val="CommentTextChar"/>
    <w:uiPriority w:val="99"/>
    <w:unhideWhenUsed/>
    <w:rsid w:val="00651E78"/>
    <w:pPr>
      <w:spacing w:after="160" w:line="240" w:lineRule="auto"/>
    </w:pPr>
    <w:rPr>
      <w:sz w:val="20"/>
      <w:szCs w:val="20"/>
    </w:rPr>
  </w:style>
  <w:style w:type="character" w:customStyle="1" w:styleId="CommentTextChar">
    <w:name w:val="Comment Text Char"/>
    <w:basedOn w:val="DefaultParagraphFont"/>
    <w:link w:val="CommentText"/>
    <w:uiPriority w:val="99"/>
    <w:rsid w:val="00651E78"/>
    <w:rPr>
      <w:sz w:val="20"/>
      <w:szCs w:val="20"/>
      <w:lang w:val="en-US"/>
    </w:rPr>
  </w:style>
  <w:style w:type="paragraph" w:styleId="CommentSubject">
    <w:name w:val="annotation subject"/>
    <w:basedOn w:val="CommentText"/>
    <w:next w:val="CommentText"/>
    <w:link w:val="CommentSubjectChar"/>
    <w:uiPriority w:val="99"/>
    <w:semiHidden/>
    <w:unhideWhenUsed/>
    <w:rsid w:val="00651E78"/>
    <w:rPr>
      <w:b/>
      <w:bCs/>
    </w:rPr>
  </w:style>
  <w:style w:type="character" w:customStyle="1" w:styleId="CommentSubjectChar">
    <w:name w:val="Comment Subject Char"/>
    <w:basedOn w:val="CommentTextChar"/>
    <w:link w:val="CommentSubject"/>
    <w:uiPriority w:val="99"/>
    <w:semiHidden/>
    <w:rsid w:val="00651E78"/>
    <w:rPr>
      <w:b/>
      <w:bCs/>
      <w:sz w:val="20"/>
      <w:szCs w:val="20"/>
      <w:lang w:val="en-US"/>
    </w:rPr>
  </w:style>
  <w:style w:type="paragraph" w:styleId="BalloonText">
    <w:name w:val="Balloon Text"/>
    <w:basedOn w:val="Normal"/>
    <w:link w:val="BalloonTextChar"/>
    <w:uiPriority w:val="99"/>
    <w:semiHidden/>
    <w:unhideWhenUsed/>
    <w:rsid w:val="00651E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78"/>
    <w:rPr>
      <w:rFonts w:ascii="Segoe UI" w:hAnsi="Segoe UI" w:cs="Segoe UI"/>
      <w:sz w:val="18"/>
      <w:szCs w:val="18"/>
      <w:lang w:val="en-US"/>
    </w:rPr>
  </w:style>
  <w:style w:type="paragraph" w:styleId="FootnoteText">
    <w:name w:val="footnote text"/>
    <w:basedOn w:val="Normal"/>
    <w:link w:val="FootnoteTextChar"/>
    <w:uiPriority w:val="99"/>
    <w:semiHidden/>
    <w:unhideWhenUsed/>
    <w:rsid w:val="006145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45EA"/>
    <w:rPr>
      <w:sz w:val="20"/>
      <w:szCs w:val="20"/>
      <w:lang w:val="en-US"/>
    </w:rPr>
  </w:style>
  <w:style w:type="character" w:styleId="FollowedHyperlink">
    <w:name w:val="FollowedHyperlink"/>
    <w:basedOn w:val="DefaultParagraphFont"/>
    <w:uiPriority w:val="99"/>
    <w:semiHidden/>
    <w:unhideWhenUsed/>
    <w:rsid w:val="00860CAB"/>
    <w:rPr>
      <w:color w:val="954F72" w:themeColor="followedHyperlink"/>
      <w:u w:val="single"/>
    </w:rPr>
  </w:style>
  <w:style w:type="character" w:customStyle="1" w:styleId="qu--ch-n">
    <w:name w:val="qu--ch-n"/>
    <w:basedOn w:val="DefaultParagraphFont"/>
    <w:rsid w:val="00A602AF"/>
  </w:style>
  <w:style w:type="paragraph" w:styleId="EndnoteText">
    <w:name w:val="endnote text"/>
    <w:basedOn w:val="Normal"/>
    <w:link w:val="EndnoteTextChar"/>
    <w:uiPriority w:val="99"/>
    <w:semiHidden/>
    <w:unhideWhenUsed/>
    <w:rsid w:val="001D461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461A"/>
    <w:rPr>
      <w:sz w:val="20"/>
      <w:szCs w:val="20"/>
      <w:lang w:val="en-US"/>
    </w:rPr>
  </w:style>
  <w:style w:type="character" w:styleId="EndnoteReference">
    <w:name w:val="endnote reference"/>
    <w:basedOn w:val="DefaultParagraphFont"/>
    <w:uiPriority w:val="99"/>
    <w:semiHidden/>
    <w:unhideWhenUsed/>
    <w:rsid w:val="001D461A"/>
    <w:rPr>
      <w:vertAlign w:val="superscript"/>
    </w:rPr>
  </w:style>
  <w:style w:type="paragraph" w:customStyle="1" w:styleId="01">
    <w:name w:val="01"/>
    <w:basedOn w:val="Heading1"/>
    <w:qFormat/>
    <w:rsid w:val="004569B4"/>
  </w:style>
  <w:style w:type="paragraph" w:customStyle="1" w:styleId="02">
    <w:name w:val="02"/>
    <w:basedOn w:val="Heading2"/>
    <w:qFormat/>
    <w:rsid w:val="004569B4"/>
    <w:pPr>
      <w:tabs>
        <w:tab w:val="left" w:pos="851"/>
      </w:tabs>
      <w:spacing w:before="0" w:line="360" w:lineRule="auto"/>
      <w:ind w:firstLine="567"/>
      <w:jc w:val="both"/>
    </w:pPr>
    <w:rPr>
      <w:rFonts w:ascii="Times New Roman" w:hAnsi="Times New Roman" w:cs="Times New Roman"/>
      <w:b/>
      <w:color w:val="auto"/>
      <w:sz w:val="28"/>
      <w:szCs w:val="28"/>
      <w:lang w:val="vi-VN"/>
    </w:rPr>
  </w:style>
  <w:style w:type="paragraph" w:customStyle="1" w:styleId="03">
    <w:name w:val="03"/>
    <w:basedOn w:val="Heading3"/>
    <w:qFormat/>
    <w:rsid w:val="004569B4"/>
    <w:pPr>
      <w:tabs>
        <w:tab w:val="left" w:pos="851"/>
      </w:tabs>
      <w:spacing w:before="0" w:line="360" w:lineRule="auto"/>
      <w:ind w:firstLine="567"/>
      <w:jc w:val="both"/>
    </w:pPr>
    <w:rPr>
      <w:rFonts w:ascii="Times New Roman" w:hAnsi="Times New Roman" w:cs="Times New Roman"/>
      <w:b/>
      <w:i/>
      <w:color w:val="auto"/>
      <w:sz w:val="28"/>
      <w:szCs w:val="28"/>
      <w:lang w:val="vi-VN"/>
    </w:rPr>
  </w:style>
  <w:style w:type="paragraph" w:customStyle="1" w:styleId="04">
    <w:name w:val="04"/>
    <w:basedOn w:val="Normal"/>
    <w:qFormat/>
    <w:rsid w:val="004569B4"/>
    <w:pPr>
      <w:tabs>
        <w:tab w:val="left" w:pos="851"/>
      </w:tabs>
      <w:spacing w:after="0" w:line="360" w:lineRule="auto"/>
      <w:ind w:firstLine="567"/>
      <w:jc w:val="both"/>
    </w:pPr>
    <w:rPr>
      <w:rFonts w:cs="Times New Roman"/>
      <w:i/>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1317">
      <w:bodyDiv w:val="1"/>
      <w:marLeft w:val="0"/>
      <w:marRight w:val="0"/>
      <w:marTop w:val="0"/>
      <w:marBottom w:val="0"/>
      <w:divBdr>
        <w:top w:val="none" w:sz="0" w:space="0" w:color="auto"/>
        <w:left w:val="none" w:sz="0" w:space="0" w:color="auto"/>
        <w:bottom w:val="none" w:sz="0" w:space="0" w:color="auto"/>
        <w:right w:val="none" w:sz="0" w:space="0" w:color="auto"/>
      </w:divBdr>
    </w:div>
    <w:div w:id="167864543">
      <w:bodyDiv w:val="1"/>
      <w:marLeft w:val="0"/>
      <w:marRight w:val="0"/>
      <w:marTop w:val="0"/>
      <w:marBottom w:val="0"/>
      <w:divBdr>
        <w:top w:val="none" w:sz="0" w:space="0" w:color="auto"/>
        <w:left w:val="none" w:sz="0" w:space="0" w:color="auto"/>
        <w:bottom w:val="none" w:sz="0" w:space="0" w:color="auto"/>
        <w:right w:val="none" w:sz="0" w:space="0" w:color="auto"/>
      </w:divBdr>
      <w:divsChild>
        <w:div w:id="1805805260">
          <w:marLeft w:val="0"/>
          <w:marRight w:val="0"/>
          <w:marTop w:val="0"/>
          <w:marBottom w:val="0"/>
          <w:divBdr>
            <w:top w:val="none" w:sz="0" w:space="0" w:color="auto"/>
            <w:left w:val="none" w:sz="0" w:space="0" w:color="auto"/>
            <w:bottom w:val="none" w:sz="0" w:space="0" w:color="auto"/>
            <w:right w:val="none" w:sz="0" w:space="0" w:color="auto"/>
          </w:divBdr>
        </w:div>
        <w:div w:id="1347169445">
          <w:marLeft w:val="0"/>
          <w:marRight w:val="0"/>
          <w:marTop w:val="0"/>
          <w:marBottom w:val="0"/>
          <w:divBdr>
            <w:top w:val="none" w:sz="0" w:space="0" w:color="auto"/>
            <w:left w:val="none" w:sz="0" w:space="0" w:color="auto"/>
            <w:bottom w:val="none" w:sz="0" w:space="0" w:color="auto"/>
            <w:right w:val="none" w:sz="0" w:space="0" w:color="auto"/>
          </w:divBdr>
        </w:div>
        <w:div w:id="974721935">
          <w:marLeft w:val="0"/>
          <w:marRight w:val="0"/>
          <w:marTop w:val="0"/>
          <w:marBottom w:val="0"/>
          <w:divBdr>
            <w:top w:val="none" w:sz="0" w:space="0" w:color="auto"/>
            <w:left w:val="none" w:sz="0" w:space="0" w:color="auto"/>
            <w:bottom w:val="none" w:sz="0" w:space="0" w:color="auto"/>
            <w:right w:val="none" w:sz="0" w:space="0" w:color="auto"/>
          </w:divBdr>
        </w:div>
        <w:div w:id="1973947570">
          <w:marLeft w:val="0"/>
          <w:marRight w:val="0"/>
          <w:marTop w:val="0"/>
          <w:marBottom w:val="0"/>
          <w:divBdr>
            <w:top w:val="none" w:sz="0" w:space="0" w:color="auto"/>
            <w:left w:val="none" w:sz="0" w:space="0" w:color="auto"/>
            <w:bottom w:val="none" w:sz="0" w:space="0" w:color="auto"/>
            <w:right w:val="none" w:sz="0" w:space="0" w:color="auto"/>
          </w:divBdr>
        </w:div>
      </w:divsChild>
    </w:div>
    <w:div w:id="171526995">
      <w:bodyDiv w:val="1"/>
      <w:marLeft w:val="0"/>
      <w:marRight w:val="0"/>
      <w:marTop w:val="0"/>
      <w:marBottom w:val="0"/>
      <w:divBdr>
        <w:top w:val="none" w:sz="0" w:space="0" w:color="auto"/>
        <w:left w:val="none" w:sz="0" w:space="0" w:color="auto"/>
        <w:bottom w:val="none" w:sz="0" w:space="0" w:color="auto"/>
        <w:right w:val="none" w:sz="0" w:space="0" w:color="auto"/>
      </w:divBdr>
    </w:div>
    <w:div w:id="205142674">
      <w:bodyDiv w:val="1"/>
      <w:marLeft w:val="0"/>
      <w:marRight w:val="0"/>
      <w:marTop w:val="0"/>
      <w:marBottom w:val="0"/>
      <w:divBdr>
        <w:top w:val="none" w:sz="0" w:space="0" w:color="auto"/>
        <w:left w:val="none" w:sz="0" w:space="0" w:color="auto"/>
        <w:bottom w:val="none" w:sz="0" w:space="0" w:color="auto"/>
        <w:right w:val="none" w:sz="0" w:space="0" w:color="auto"/>
      </w:divBdr>
    </w:div>
    <w:div w:id="209727068">
      <w:bodyDiv w:val="1"/>
      <w:marLeft w:val="0"/>
      <w:marRight w:val="0"/>
      <w:marTop w:val="0"/>
      <w:marBottom w:val="0"/>
      <w:divBdr>
        <w:top w:val="none" w:sz="0" w:space="0" w:color="auto"/>
        <w:left w:val="none" w:sz="0" w:space="0" w:color="auto"/>
        <w:bottom w:val="none" w:sz="0" w:space="0" w:color="auto"/>
        <w:right w:val="none" w:sz="0" w:space="0" w:color="auto"/>
      </w:divBdr>
    </w:div>
    <w:div w:id="213125105">
      <w:bodyDiv w:val="1"/>
      <w:marLeft w:val="0"/>
      <w:marRight w:val="0"/>
      <w:marTop w:val="0"/>
      <w:marBottom w:val="0"/>
      <w:divBdr>
        <w:top w:val="none" w:sz="0" w:space="0" w:color="auto"/>
        <w:left w:val="none" w:sz="0" w:space="0" w:color="auto"/>
        <w:bottom w:val="none" w:sz="0" w:space="0" w:color="auto"/>
        <w:right w:val="none" w:sz="0" w:space="0" w:color="auto"/>
      </w:divBdr>
      <w:divsChild>
        <w:div w:id="125082012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5212782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8223380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567179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3950531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2719638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070405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5346993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11140948">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242448202">
      <w:bodyDiv w:val="1"/>
      <w:marLeft w:val="0"/>
      <w:marRight w:val="0"/>
      <w:marTop w:val="0"/>
      <w:marBottom w:val="0"/>
      <w:divBdr>
        <w:top w:val="none" w:sz="0" w:space="0" w:color="auto"/>
        <w:left w:val="none" w:sz="0" w:space="0" w:color="auto"/>
        <w:bottom w:val="none" w:sz="0" w:space="0" w:color="auto"/>
        <w:right w:val="none" w:sz="0" w:space="0" w:color="auto"/>
      </w:divBdr>
    </w:div>
    <w:div w:id="320813997">
      <w:bodyDiv w:val="1"/>
      <w:marLeft w:val="0"/>
      <w:marRight w:val="0"/>
      <w:marTop w:val="0"/>
      <w:marBottom w:val="0"/>
      <w:divBdr>
        <w:top w:val="none" w:sz="0" w:space="0" w:color="auto"/>
        <w:left w:val="none" w:sz="0" w:space="0" w:color="auto"/>
        <w:bottom w:val="none" w:sz="0" w:space="0" w:color="auto"/>
        <w:right w:val="none" w:sz="0" w:space="0" w:color="auto"/>
      </w:divBdr>
    </w:div>
    <w:div w:id="329722449">
      <w:bodyDiv w:val="1"/>
      <w:marLeft w:val="0"/>
      <w:marRight w:val="0"/>
      <w:marTop w:val="0"/>
      <w:marBottom w:val="0"/>
      <w:divBdr>
        <w:top w:val="none" w:sz="0" w:space="0" w:color="auto"/>
        <w:left w:val="none" w:sz="0" w:space="0" w:color="auto"/>
        <w:bottom w:val="none" w:sz="0" w:space="0" w:color="auto"/>
        <w:right w:val="none" w:sz="0" w:space="0" w:color="auto"/>
      </w:divBdr>
    </w:div>
    <w:div w:id="382600275">
      <w:bodyDiv w:val="1"/>
      <w:marLeft w:val="0"/>
      <w:marRight w:val="0"/>
      <w:marTop w:val="0"/>
      <w:marBottom w:val="0"/>
      <w:divBdr>
        <w:top w:val="none" w:sz="0" w:space="0" w:color="auto"/>
        <w:left w:val="none" w:sz="0" w:space="0" w:color="auto"/>
        <w:bottom w:val="none" w:sz="0" w:space="0" w:color="auto"/>
        <w:right w:val="none" w:sz="0" w:space="0" w:color="auto"/>
      </w:divBdr>
    </w:div>
    <w:div w:id="387995491">
      <w:bodyDiv w:val="1"/>
      <w:marLeft w:val="0"/>
      <w:marRight w:val="0"/>
      <w:marTop w:val="0"/>
      <w:marBottom w:val="0"/>
      <w:divBdr>
        <w:top w:val="none" w:sz="0" w:space="0" w:color="auto"/>
        <w:left w:val="none" w:sz="0" w:space="0" w:color="auto"/>
        <w:bottom w:val="none" w:sz="0" w:space="0" w:color="auto"/>
        <w:right w:val="none" w:sz="0" w:space="0" w:color="auto"/>
      </w:divBdr>
    </w:div>
    <w:div w:id="432825640">
      <w:bodyDiv w:val="1"/>
      <w:marLeft w:val="0"/>
      <w:marRight w:val="0"/>
      <w:marTop w:val="0"/>
      <w:marBottom w:val="0"/>
      <w:divBdr>
        <w:top w:val="none" w:sz="0" w:space="0" w:color="auto"/>
        <w:left w:val="none" w:sz="0" w:space="0" w:color="auto"/>
        <w:bottom w:val="none" w:sz="0" w:space="0" w:color="auto"/>
        <w:right w:val="none" w:sz="0" w:space="0" w:color="auto"/>
      </w:divBdr>
    </w:div>
    <w:div w:id="489758440">
      <w:bodyDiv w:val="1"/>
      <w:marLeft w:val="0"/>
      <w:marRight w:val="0"/>
      <w:marTop w:val="0"/>
      <w:marBottom w:val="0"/>
      <w:divBdr>
        <w:top w:val="none" w:sz="0" w:space="0" w:color="auto"/>
        <w:left w:val="none" w:sz="0" w:space="0" w:color="auto"/>
        <w:bottom w:val="none" w:sz="0" w:space="0" w:color="auto"/>
        <w:right w:val="none" w:sz="0" w:space="0" w:color="auto"/>
      </w:divBdr>
    </w:div>
    <w:div w:id="558636242">
      <w:bodyDiv w:val="1"/>
      <w:marLeft w:val="0"/>
      <w:marRight w:val="0"/>
      <w:marTop w:val="0"/>
      <w:marBottom w:val="0"/>
      <w:divBdr>
        <w:top w:val="none" w:sz="0" w:space="0" w:color="auto"/>
        <w:left w:val="none" w:sz="0" w:space="0" w:color="auto"/>
        <w:bottom w:val="none" w:sz="0" w:space="0" w:color="auto"/>
        <w:right w:val="none" w:sz="0" w:space="0" w:color="auto"/>
      </w:divBdr>
      <w:divsChild>
        <w:div w:id="149765000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7317295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6495212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6967503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63853420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623775787">
      <w:bodyDiv w:val="1"/>
      <w:marLeft w:val="0"/>
      <w:marRight w:val="0"/>
      <w:marTop w:val="0"/>
      <w:marBottom w:val="0"/>
      <w:divBdr>
        <w:top w:val="none" w:sz="0" w:space="0" w:color="auto"/>
        <w:left w:val="none" w:sz="0" w:space="0" w:color="auto"/>
        <w:bottom w:val="none" w:sz="0" w:space="0" w:color="auto"/>
        <w:right w:val="none" w:sz="0" w:space="0" w:color="auto"/>
      </w:divBdr>
    </w:div>
    <w:div w:id="645479175">
      <w:bodyDiv w:val="1"/>
      <w:marLeft w:val="0"/>
      <w:marRight w:val="0"/>
      <w:marTop w:val="0"/>
      <w:marBottom w:val="0"/>
      <w:divBdr>
        <w:top w:val="none" w:sz="0" w:space="0" w:color="auto"/>
        <w:left w:val="none" w:sz="0" w:space="0" w:color="auto"/>
        <w:bottom w:val="none" w:sz="0" w:space="0" w:color="auto"/>
        <w:right w:val="none" w:sz="0" w:space="0" w:color="auto"/>
      </w:divBdr>
    </w:div>
    <w:div w:id="684134484">
      <w:bodyDiv w:val="1"/>
      <w:marLeft w:val="0"/>
      <w:marRight w:val="0"/>
      <w:marTop w:val="0"/>
      <w:marBottom w:val="0"/>
      <w:divBdr>
        <w:top w:val="none" w:sz="0" w:space="0" w:color="auto"/>
        <w:left w:val="none" w:sz="0" w:space="0" w:color="auto"/>
        <w:bottom w:val="none" w:sz="0" w:space="0" w:color="auto"/>
        <w:right w:val="none" w:sz="0" w:space="0" w:color="auto"/>
      </w:divBdr>
    </w:div>
    <w:div w:id="717357584">
      <w:bodyDiv w:val="1"/>
      <w:marLeft w:val="0"/>
      <w:marRight w:val="0"/>
      <w:marTop w:val="0"/>
      <w:marBottom w:val="0"/>
      <w:divBdr>
        <w:top w:val="none" w:sz="0" w:space="0" w:color="auto"/>
        <w:left w:val="none" w:sz="0" w:space="0" w:color="auto"/>
        <w:bottom w:val="none" w:sz="0" w:space="0" w:color="auto"/>
        <w:right w:val="none" w:sz="0" w:space="0" w:color="auto"/>
      </w:divBdr>
    </w:div>
    <w:div w:id="718676287">
      <w:bodyDiv w:val="1"/>
      <w:marLeft w:val="0"/>
      <w:marRight w:val="0"/>
      <w:marTop w:val="0"/>
      <w:marBottom w:val="0"/>
      <w:divBdr>
        <w:top w:val="none" w:sz="0" w:space="0" w:color="auto"/>
        <w:left w:val="none" w:sz="0" w:space="0" w:color="auto"/>
        <w:bottom w:val="none" w:sz="0" w:space="0" w:color="auto"/>
        <w:right w:val="none" w:sz="0" w:space="0" w:color="auto"/>
      </w:divBdr>
    </w:div>
    <w:div w:id="735787563">
      <w:bodyDiv w:val="1"/>
      <w:marLeft w:val="0"/>
      <w:marRight w:val="0"/>
      <w:marTop w:val="0"/>
      <w:marBottom w:val="0"/>
      <w:divBdr>
        <w:top w:val="none" w:sz="0" w:space="0" w:color="auto"/>
        <w:left w:val="none" w:sz="0" w:space="0" w:color="auto"/>
        <w:bottom w:val="none" w:sz="0" w:space="0" w:color="auto"/>
        <w:right w:val="none" w:sz="0" w:space="0" w:color="auto"/>
      </w:divBdr>
    </w:div>
    <w:div w:id="774907680">
      <w:bodyDiv w:val="1"/>
      <w:marLeft w:val="0"/>
      <w:marRight w:val="0"/>
      <w:marTop w:val="0"/>
      <w:marBottom w:val="0"/>
      <w:divBdr>
        <w:top w:val="none" w:sz="0" w:space="0" w:color="auto"/>
        <w:left w:val="none" w:sz="0" w:space="0" w:color="auto"/>
        <w:bottom w:val="none" w:sz="0" w:space="0" w:color="auto"/>
        <w:right w:val="none" w:sz="0" w:space="0" w:color="auto"/>
      </w:divBdr>
    </w:div>
    <w:div w:id="786584781">
      <w:bodyDiv w:val="1"/>
      <w:marLeft w:val="0"/>
      <w:marRight w:val="0"/>
      <w:marTop w:val="0"/>
      <w:marBottom w:val="0"/>
      <w:divBdr>
        <w:top w:val="none" w:sz="0" w:space="0" w:color="auto"/>
        <w:left w:val="none" w:sz="0" w:space="0" w:color="auto"/>
        <w:bottom w:val="none" w:sz="0" w:space="0" w:color="auto"/>
        <w:right w:val="none" w:sz="0" w:space="0" w:color="auto"/>
      </w:divBdr>
    </w:div>
    <w:div w:id="811213129">
      <w:bodyDiv w:val="1"/>
      <w:marLeft w:val="0"/>
      <w:marRight w:val="0"/>
      <w:marTop w:val="0"/>
      <w:marBottom w:val="0"/>
      <w:divBdr>
        <w:top w:val="none" w:sz="0" w:space="0" w:color="auto"/>
        <w:left w:val="none" w:sz="0" w:space="0" w:color="auto"/>
        <w:bottom w:val="none" w:sz="0" w:space="0" w:color="auto"/>
        <w:right w:val="none" w:sz="0" w:space="0" w:color="auto"/>
      </w:divBdr>
    </w:div>
    <w:div w:id="875315568">
      <w:bodyDiv w:val="1"/>
      <w:marLeft w:val="0"/>
      <w:marRight w:val="0"/>
      <w:marTop w:val="0"/>
      <w:marBottom w:val="0"/>
      <w:divBdr>
        <w:top w:val="none" w:sz="0" w:space="0" w:color="auto"/>
        <w:left w:val="none" w:sz="0" w:space="0" w:color="auto"/>
        <w:bottom w:val="none" w:sz="0" w:space="0" w:color="auto"/>
        <w:right w:val="none" w:sz="0" w:space="0" w:color="auto"/>
      </w:divBdr>
    </w:div>
    <w:div w:id="880170467">
      <w:bodyDiv w:val="1"/>
      <w:marLeft w:val="0"/>
      <w:marRight w:val="0"/>
      <w:marTop w:val="0"/>
      <w:marBottom w:val="0"/>
      <w:divBdr>
        <w:top w:val="none" w:sz="0" w:space="0" w:color="auto"/>
        <w:left w:val="none" w:sz="0" w:space="0" w:color="auto"/>
        <w:bottom w:val="none" w:sz="0" w:space="0" w:color="auto"/>
        <w:right w:val="none" w:sz="0" w:space="0" w:color="auto"/>
      </w:divBdr>
    </w:div>
    <w:div w:id="898782562">
      <w:bodyDiv w:val="1"/>
      <w:marLeft w:val="0"/>
      <w:marRight w:val="0"/>
      <w:marTop w:val="0"/>
      <w:marBottom w:val="0"/>
      <w:divBdr>
        <w:top w:val="none" w:sz="0" w:space="0" w:color="auto"/>
        <w:left w:val="none" w:sz="0" w:space="0" w:color="auto"/>
        <w:bottom w:val="none" w:sz="0" w:space="0" w:color="auto"/>
        <w:right w:val="none" w:sz="0" w:space="0" w:color="auto"/>
      </w:divBdr>
    </w:div>
    <w:div w:id="941571700">
      <w:bodyDiv w:val="1"/>
      <w:marLeft w:val="0"/>
      <w:marRight w:val="0"/>
      <w:marTop w:val="0"/>
      <w:marBottom w:val="0"/>
      <w:divBdr>
        <w:top w:val="none" w:sz="0" w:space="0" w:color="auto"/>
        <w:left w:val="none" w:sz="0" w:space="0" w:color="auto"/>
        <w:bottom w:val="none" w:sz="0" w:space="0" w:color="auto"/>
        <w:right w:val="none" w:sz="0" w:space="0" w:color="auto"/>
      </w:divBdr>
    </w:div>
    <w:div w:id="1009672359">
      <w:bodyDiv w:val="1"/>
      <w:marLeft w:val="0"/>
      <w:marRight w:val="0"/>
      <w:marTop w:val="0"/>
      <w:marBottom w:val="0"/>
      <w:divBdr>
        <w:top w:val="none" w:sz="0" w:space="0" w:color="auto"/>
        <w:left w:val="none" w:sz="0" w:space="0" w:color="auto"/>
        <w:bottom w:val="none" w:sz="0" w:space="0" w:color="auto"/>
        <w:right w:val="none" w:sz="0" w:space="0" w:color="auto"/>
      </w:divBdr>
      <w:divsChild>
        <w:div w:id="196700596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701145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3798632">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034159926">
      <w:bodyDiv w:val="1"/>
      <w:marLeft w:val="0"/>
      <w:marRight w:val="0"/>
      <w:marTop w:val="0"/>
      <w:marBottom w:val="0"/>
      <w:divBdr>
        <w:top w:val="none" w:sz="0" w:space="0" w:color="auto"/>
        <w:left w:val="none" w:sz="0" w:space="0" w:color="auto"/>
        <w:bottom w:val="none" w:sz="0" w:space="0" w:color="auto"/>
        <w:right w:val="none" w:sz="0" w:space="0" w:color="auto"/>
      </w:divBdr>
    </w:div>
    <w:div w:id="1083918232">
      <w:bodyDiv w:val="1"/>
      <w:marLeft w:val="0"/>
      <w:marRight w:val="0"/>
      <w:marTop w:val="0"/>
      <w:marBottom w:val="0"/>
      <w:divBdr>
        <w:top w:val="none" w:sz="0" w:space="0" w:color="auto"/>
        <w:left w:val="none" w:sz="0" w:space="0" w:color="auto"/>
        <w:bottom w:val="none" w:sz="0" w:space="0" w:color="auto"/>
        <w:right w:val="none" w:sz="0" w:space="0" w:color="auto"/>
      </w:divBdr>
    </w:div>
    <w:div w:id="1137257356">
      <w:bodyDiv w:val="1"/>
      <w:marLeft w:val="0"/>
      <w:marRight w:val="0"/>
      <w:marTop w:val="0"/>
      <w:marBottom w:val="0"/>
      <w:divBdr>
        <w:top w:val="none" w:sz="0" w:space="0" w:color="auto"/>
        <w:left w:val="none" w:sz="0" w:space="0" w:color="auto"/>
        <w:bottom w:val="none" w:sz="0" w:space="0" w:color="auto"/>
        <w:right w:val="none" w:sz="0" w:space="0" w:color="auto"/>
      </w:divBdr>
    </w:div>
    <w:div w:id="1170173074">
      <w:bodyDiv w:val="1"/>
      <w:marLeft w:val="0"/>
      <w:marRight w:val="0"/>
      <w:marTop w:val="0"/>
      <w:marBottom w:val="0"/>
      <w:divBdr>
        <w:top w:val="none" w:sz="0" w:space="0" w:color="auto"/>
        <w:left w:val="none" w:sz="0" w:space="0" w:color="auto"/>
        <w:bottom w:val="none" w:sz="0" w:space="0" w:color="auto"/>
        <w:right w:val="none" w:sz="0" w:space="0" w:color="auto"/>
      </w:divBdr>
    </w:div>
    <w:div w:id="1194536829">
      <w:bodyDiv w:val="1"/>
      <w:marLeft w:val="0"/>
      <w:marRight w:val="0"/>
      <w:marTop w:val="0"/>
      <w:marBottom w:val="0"/>
      <w:divBdr>
        <w:top w:val="none" w:sz="0" w:space="0" w:color="auto"/>
        <w:left w:val="none" w:sz="0" w:space="0" w:color="auto"/>
        <w:bottom w:val="none" w:sz="0" w:space="0" w:color="auto"/>
        <w:right w:val="none" w:sz="0" w:space="0" w:color="auto"/>
      </w:divBdr>
      <w:divsChild>
        <w:div w:id="379473908">
          <w:marLeft w:val="0"/>
          <w:marRight w:val="0"/>
          <w:marTop w:val="0"/>
          <w:marBottom w:val="0"/>
          <w:divBdr>
            <w:top w:val="none" w:sz="0" w:space="0" w:color="auto"/>
            <w:left w:val="none" w:sz="0" w:space="0" w:color="auto"/>
            <w:bottom w:val="none" w:sz="0" w:space="0" w:color="auto"/>
            <w:right w:val="none" w:sz="0" w:space="0" w:color="auto"/>
          </w:divBdr>
        </w:div>
        <w:div w:id="1766611431">
          <w:marLeft w:val="0"/>
          <w:marRight w:val="0"/>
          <w:marTop w:val="0"/>
          <w:marBottom w:val="0"/>
          <w:divBdr>
            <w:top w:val="none" w:sz="0" w:space="0" w:color="auto"/>
            <w:left w:val="none" w:sz="0" w:space="0" w:color="auto"/>
            <w:bottom w:val="none" w:sz="0" w:space="0" w:color="auto"/>
            <w:right w:val="none" w:sz="0" w:space="0" w:color="auto"/>
          </w:divBdr>
        </w:div>
        <w:div w:id="134756655">
          <w:marLeft w:val="0"/>
          <w:marRight w:val="0"/>
          <w:marTop w:val="0"/>
          <w:marBottom w:val="0"/>
          <w:divBdr>
            <w:top w:val="none" w:sz="0" w:space="0" w:color="auto"/>
            <w:left w:val="none" w:sz="0" w:space="0" w:color="auto"/>
            <w:bottom w:val="none" w:sz="0" w:space="0" w:color="auto"/>
            <w:right w:val="none" w:sz="0" w:space="0" w:color="auto"/>
          </w:divBdr>
        </w:div>
      </w:divsChild>
    </w:div>
    <w:div w:id="1337029223">
      <w:bodyDiv w:val="1"/>
      <w:marLeft w:val="0"/>
      <w:marRight w:val="0"/>
      <w:marTop w:val="0"/>
      <w:marBottom w:val="0"/>
      <w:divBdr>
        <w:top w:val="none" w:sz="0" w:space="0" w:color="auto"/>
        <w:left w:val="none" w:sz="0" w:space="0" w:color="auto"/>
        <w:bottom w:val="none" w:sz="0" w:space="0" w:color="auto"/>
        <w:right w:val="none" w:sz="0" w:space="0" w:color="auto"/>
      </w:divBdr>
    </w:div>
    <w:div w:id="1341128900">
      <w:bodyDiv w:val="1"/>
      <w:marLeft w:val="0"/>
      <w:marRight w:val="0"/>
      <w:marTop w:val="0"/>
      <w:marBottom w:val="0"/>
      <w:divBdr>
        <w:top w:val="none" w:sz="0" w:space="0" w:color="auto"/>
        <w:left w:val="none" w:sz="0" w:space="0" w:color="auto"/>
        <w:bottom w:val="none" w:sz="0" w:space="0" w:color="auto"/>
        <w:right w:val="none" w:sz="0" w:space="0" w:color="auto"/>
      </w:divBdr>
    </w:div>
    <w:div w:id="1442610883">
      <w:bodyDiv w:val="1"/>
      <w:marLeft w:val="0"/>
      <w:marRight w:val="0"/>
      <w:marTop w:val="0"/>
      <w:marBottom w:val="0"/>
      <w:divBdr>
        <w:top w:val="none" w:sz="0" w:space="0" w:color="auto"/>
        <w:left w:val="none" w:sz="0" w:space="0" w:color="auto"/>
        <w:bottom w:val="none" w:sz="0" w:space="0" w:color="auto"/>
        <w:right w:val="none" w:sz="0" w:space="0" w:color="auto"/>
      </w:divBdr>
    </w:div>
    <w:div w:id="1498574741">
      <w:bodyDiv w:val="1"/>
      <w:marLeft w:val="0"/>
      <w:marRight w:val="0"/>
      <w:marTop w:val="0"/>
      <w:marBottom w:val="0"/>
      <w:divBdr>
        <w:top w:val="none" w:sz="0" w:space="0" w:color="auto"/>
        <w:left w:val="none" w:sz="0" w:space="0" w:color="auto"/>
        <w:bottom w:val="none" w:sz="0" w:space="0" w:color="auto"/>
        <w:right w:val="none" w:sz="0" w:space="0" w:color="auto"/>
      </w:divBdr>
    </w:div>
    <w:div w:id="1531187446">
      <w:bodyDiv w:val="1"/>
      <w:marLeft w:val="0"/>
      <w:marRight w:val="0"/>
      <w:marTop w:val="0"/>
      <w:marBottom w:val="0"/>
      <w:divBdr>
        <w:top w:val="none" w:sz="0" w:space="0" w:color="auto"/>
        <w:left w:val="none" w:sz="0" w:space="0" w:color="auto"/>
        <w:bottom w:val="none" w:sz="0" w:space="0" w:color="auto"/>
        <w:right w:val="none" w:sz="0" w:space="0" w:color="auto"/>
      </w:divBdr>
    </w:div>
    <w:div w:id="1581139420">
      <w:bodyDiv w:val="1"/>
      <w:marLeft w:val="0"/>
      <w:marRight w:val="0"/>
      <w:marTop w:val="0"/>
      <w:marBottom w:val="0"/>
      <w:divBdr>
        <w:top w:val="none" w:sz="0" w:space="0" w:color="auto"/>
        <w:left w:val="none" w:sz="0" w:space="0" w:color="auto"/>
        <w:bottom w:val="none" w:sz="0" w:space="0" w:color="auto"/>
        <w:right w:val="none" w:sz="0" w:space="0" w:color="auto"/>
      </w:divBdr>
    </w:div>
    <w:div w:id="1616709882">
      <w:bodyDiv w:val="1"/>
      <w:marLeft w:val="0"/>
      <w:marRight w:val="0"/>
      <w:marTop w:val="0"/>
      <w:marBottom w:val="0"/>
      <w:divBdr>
        <w:top w:val="none" w:sz="0" w:space="0" w:color="auto"/>
        <w:left w:val="none" w:sz="0" w:space="0" w:color="auto"/>
        <w:bottom w:val="none" w:sz="0" w:space="0" w:color="auto"/>
        <w:right w:val="none" w:sz="0" w:space="0" w:color="auto"/>
      </w:divBdr>
    </w:div>
    <w:div w:id="1647584294">
      <w:bodyDiv w:val="1"/>
      <w:marLeft w:val="0"/>
      <w:marRight w:val="0"/>
      <w:marTop w:val="0"/>
      <w:marBottom w:val="0"/>
      <w:divBdr>
        <w:top w:val="none" w:sz="0" w:space="0" w:color="auto"/>
        <w:left w:val="none" w:sz="0" w:space="0" w:color="auto"/>
        <w:bottom w:val="none" w:sz="0" w:space="0" w:color="auto"/>
        <w:right w:val="none" w:sz="0" w:space="0" w:color="auto"/>
      </w:divBdr>
    </w:div>
    <w:div w:id="1740250716">
      <w:bodyDiv w:val="1"/>
      <w:marLeft w:val="0"/>
      <w:marRight w:val="0"/>
      <w:marTop w:val="0"/>
      <w:marBottom w:val="0"/>
      <w:divBdr>
        <w:top w:val="none" w:sz="0" w:space="0" w:color="auto"/>
        <w:left w:val="none" w:sz="0" w:space="0" w:color="auto"/>
        <w:bottom w:val="none" w:sz="0" w:space="0" w:color="auto"/>
        <w:right w:val="none" w:sz="0" w:space="0" w:color="auto"/>
      </w:divBdr>
      <w:divsChild>
        <w:div w:id="65360191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82043393">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786999692">
      <w:bodyDiv w:val="1"/>
      <w:marLeft w:val="0"/>
      <w:marRight w:val="0"/>
      <w:marTop w:val="0"/>
      <w:marBottom w:val="0"/>
      <w:divBdr>
        <w:top w:val="none" w:sz="0" w:space="0" w:color="auto"/>
        <w:left w:val="none" w:sz="0" w:space="0" w:color="auto"/>
        <w:bottom w:val="none" w:sz="0" w:space="0" w:color="auto"/>
        <w:right w:val="none" w:sz="0" w:space="0" w:color="auto"/>
      </w:divBdr>
    </w:div>
    <w:div w:id="1797330030">
      <w:bodyDiv w:val="1"/>
      <w:marLeft w:val="0"/>
      <w:marRight w:val="0"/>
      <w:marTop w:val="0"/>
      <w:marBottom w:val="0"/>
      <w:divBdr>
        <w:top w:val="none" w:sz="0" w:space="0" w:color="auto"/>
        <w:left w:val="none" w:sz="0" w:space="0" w:color="auto"/>
        <w:bottom w:val="none" w:sz="0" w:space="0" w:color="auto"/>
        <w:right w:val="none" w:sz="0" w:space="0" w:color="auto"/>
      </w:divBdr>
    </w:div>
    <w:div w:id="1840926124">
      <w:bodyDiv w:val="1"/>
      <w:marLeft w:val="0"/>
      <w:marRight w:val="0"/>
      <w:marTop w:val="0"/>
      <w:marBottom w:val="0"/>
      <w:divBdr>
        <w:top w:val="none" w:sz="0" w:space="0" w:color="auto"/>
        <w:left w:val="none" w:sz="0" w:space="0" w:color="auto"/>
        <w:bottom w:val="none" w:sz="0" w:space="0" w:color="auto"/>
        <w:right w:val="none" w:sz="0" w:space="0" w:color="auto"/>
      </w:divBdr>
    </w:div>
    <w:div w:id="1854806128">
      <w:bodyDiv w:val="1"/>
      <w:marLeft w:val="0"/>
      <w:marRight w:val="0"/>
      <w:marTop w:val="0"/>
      <w:marBottom w:val="0"/>
      <w:divBdr>
        <w:top w:val="none" w:sz="0" w:space="0" w:color="auto"/>
        <w:left w:val="none" w:sz="0" w:space="0" w:color="auto"/>
        <w:bottom w:val="none" w:sz="0" w:space="0" w:color="auto"/>
        <w:right w:val="none" w:sz="0" w:space="0" w:color="auto"/>
      </w:divBdr>
    </w:div>
    <w:div w:id="1896700666">
      <w:bodyDiv w:val="1"/>
      <w:marLeft w:val="0"/>
      <w:marRight w:val="0"/>
      <w:marTop w:val="0"/>
      <w:marBottom w:val="0"/>
      <w:divBdr>
        <w:top w:val="none" w:sz="0" w:space="0" w:color="auto"/>
        <w:left w:val="none" w:sz="0" w:space="0" w:color="auto"/>
        <w:bottom w:val="none" w:sz="0" w:space="0" w:color="auto"/>
        <w:right w:val="none" w:sz="0" w:space="0" w:color="auto"/>
      </w:divBdr>
    </w:div>
    <w:div w:id="2053572596">
      <w:bodyDiv w:val="1"/>
      <w:marLeft w:val="0"/>
      <w:marRight w:val="0"/>
      <w:marTop w:val="0"/>
      <w:marBottom w:val="0"/>
      <w:divBdr>
        <w:top w:val="none" w:sz="0" w:space="0" w:color="auto"/>
        <w:left w:val="none" w:sz="0" w:space="0" w:color="auto"/>
        <w:bottom w:val="none" w:sz="0" w:space="0" w:color="auto"/>
        <w:right w:val="none" w:sz="0" w:space="0" w:color="auto"/>
      </w:divBdr>
    </w:div>
    <w:div w:id="2094542102">
      <w:bodyDiv w:val="1"/>
      <w:marLeft w:val="0"/>
      <w:marRight w:val="0"/>
      <w:marTop w:val="0"/>
      <w:marBottom w:val="0"/>
      <w:divBdr>
        <w:top w:val="none" w:sz="0" w:space="0" w:color="auto"/>
        <w:left w:val="none" w:sz="0" w:space="0" w:color="auto"/>
        <w:bottom w:val="none" w:sz="0" w:space="0" w:color="auto"/>
        <w:right w:val="none" w:sz="0" w:space="0" w:color="auto"/>
      </w:divBdr>
    </w:div>
    <w:div w:id="2095085099">
      <w:bodyDiv w:val="1"/>
      <w:marLeft w:val="0"/>
      <w:marRight w:val="0"/>
      <w:marTop w:val="0"/>
      <w:marBottom w:val="0"/>
      <w:divBdr>
        <w:top w:val="none" w:sz="0" w:space="0" w:color="auto"/>
        <w:left w:val="none" w:sz="0" w:space="0" w:color="auto"/>
        <w:bottom w:val="none" w:sz="0" w:space="0" w:color="auto"/>
        <w:right w:val="none" w:sz="0" w:space="0" w:color="auto"/>
      </w:divBdr>
    </w:div>
    <w:div w:id="2146924402">
      <w:bodyDiv w:val="1"/>
      <w:marLeft w:val="0"/>
      <w:marRight w:val="0"/>
      <w:marTop w:val="0"/>
      <w:marBottom w:val="0"/>
      <w:divBdr>
        <w:top w:val="none" w:sz="0" w:space="0" w:color="auto"/>
        <w:left w:val="none" w:sz="0" w:space="0" w:color="auto"/>
        <w:bottom w:val="none" w:sz="0" w:space="0" w:color="auto"/>
        <w:right w:val="none" w:sz="0" w:space="0" w:color="auto"/>
      </w:divBdr>
      <w:divsChild>
        <w:div w:id="1383476787">
          <w:blockQuote w:val="1"/>
          <w:marLeft w:val="720"/>
          <w:marRight w:val="720"/>
          <w:marTop w:val="100"/>
          <w:marBottom w:val="100"/>
          <w:divBdr>
            <w:top w:val="none" w:sz="0" w:space="0" w:color="auto"/>
            <w:left w:val="none" w:sz="0" w:space="3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kinhtevadubao.vn/giai-phap-tang-thu-thue-tu-hoat-dong-thuong-mai-dien-tu-27193.html" TargetMode="External"/><Relationship Id="rId26" Type="http://schemas.openxmlformats.org/officeDocument/2006/relationships/hyperlink" Target="https://mof.gov.vn/webcenter/portal/btcvn/pages_r/l/tin-bo-tai-chinh?dDocName=MOFUCM117178" TargetMode="External"/><Relationship Id="rId3" Type="http://schemas.openxmlformats.org/officeDocument/2006/relationships/styles" Target="styles.xml"/><Relationship Id="rId21" Type="http://schemas.openxmlformats.org/officeDocument/2006/relationships/hyperlink" Target="https://thuenhanuoc.vn/tapchi/chuyen-muc/dien-dan/32bd47d6-ed26-446a-b359-f5198d4839e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nexpress.net/gan-43-000-nguoi-ban-hang-online-bi-kiem-tra-khai-nop-thue-4767886.html" TargetMode="External"/><Relationship Id="rId25" Type="http://schemas.openxmlformats.org/officeDocument/2006/relationships/hyperlink" Target="https://mof.gov.vn/webcenter/portal/ttncdtbh/pages_r/l/chi-tiet-tin?dDocName=MOFUCM203723" TargetMode="External"/><Relationship Id="rId33"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mof.gov.vn/webcenter/portal/btcvn/pages_r/l/tin-bo-tai-chinh?dDocName=MOFUCM289894" TargetMode="External"/><Relationship Id="rId20" Type="http://schemas.openxmlformats.org/officeDocument/2006/relationships/hyperlink" Target="https://tapchitaichinh.vn/ve-quan-ly-thue-thuong-mai-dien-tu-o-viet-nam-hien-nay.html" TargetMode="External"/><Relationship Id="rId29" Type="http://schemas.openxmlformats.org/officeDocument/2006/relationships/hyperlink" Target="https://vneconomy.vn/thu-thue-ban-hang-truc-tuyen-gan-540-ty-dong-tren-mot-nghin-chu-the-kinh-doanh-tren-san-bi-xu-pha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thuenhanuoc.vn/tapchi/chuyen-muc/nhip-song-thue/38eaaf07-eb42-40c9-9bc5-d38f9e7d02ad" TargetMode="External"/><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mof.gov.vn/webcenter/portal/btcvn/pages_r/l/tin-bo-tai-chinh?dDocName=MOFUCM241711" TargetMode="External"/><Relationship Id="rId23" Type="http://schemas.openxmlformats.org/officeDocument/2006/relationships/hyperlink" Target="https://thuenhanuoc.vn/tapchi/chuyen-muc/nhip-song-thue/e58b1999-32a5-4233-89ad-8fd70438907b" TargetMode="External"/><Relationship Id="rId28" Type="http://schemas.openxmlformats.org/officeDocument/2006/relationships/hyperlink" Target="https://tcnn.vn/news/detail/41620/Cac-yeu-to-tac-dong-den-hieu-qua-quan-ly-nha-nuoc-o-nuoc-ta-hien-nay.html" TargetMode="External"/><Relationship Id="rId10" Type="http://schemas.openxmlformats.org/officeDocument/2006/relationships/image" Target="media/image3.png"/><Relationship Id="rId19" Type="http://schemas.openxmlformats.org/officeDocument/2006/relationships/hyperlink" Target="https://tuoitre.vn/co-quan-thue-ra-soat-truy-thu-chu-shop-online-tim-tram-duong-tron-biet-2022080508301017.htm"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mof.gov.vn/webcenter/portal/ttpltc/pages_r/l/chi-tiet-tin-ttpltc?dDocName%20=MOFUCM254129" TargetMode="External"/><Relationship Id="rId22" Type="http://schemas.openxmlformats.org/officeDocument/2006/relationships/hyperlink" Target="https://thuenhanuoc.vn/tapchi/chuyen-muc/nhip-song-thue/0f7b6058-e660-4884-9e20-930fc8fc4578" TargetMode="External"/><Relationship Id="rId27" Type="http://schemas.openxmlformats.org/officeDocument/2006/relationships/hyperlink" Target="https://gdt.gov.vn/wps/portal/!ut/p/z1/vVPbUsIwEP0VfOhjm6X3-lbAgQJFGeXSvDC9pBelaSmRil9vio4zzgjoMJqXzU7Onj2bnCCMlghTf5clPssK6q957mF91Z2OuvPRHMCc3fXAcV1jPnN6AA8GmiOMcEhZyVLkJRFrhQVlhDIBtv6K54dISb393KwIhxT5XgAZZFUAlvo0aRkCWFEMZmSZomIQXVSN2BJNLQhEP7Isy9RDX5eh6VaGWYS8H6EX5-RjfgxHlt3U4wOk27cHqjHmDGofwFE7t5NBd9oGR_kAnODwuAbjqIahiha7jNRoRosq5zd-_8sRB2c76Bd2OEnfH8Hf0ssX0g_fH_C4BbjFs8fNBtvcx413Xxha_oORua4syKU6zCWQLFPmZlF0XbP0tqa0G1E2DRQzQbgiMalIJT1X_DumjJXbawEEqOtaSooiWRMpLHIBvitJiy0f5isSlXluKnvxKXZvFNUb7l47E7EJ49hlmmdfvQFcJh3i/dz/d5/L2dBISEvZ0FBIS9nQSEh/" TargetMode="External"/><Relationship Id="rId30" Type="http://schemas.openxmlformats.org/officeDocument/2006/relationships/hyperlink" Target="https://tapchitaichinh.vn/thuong%20-mai-dien-tu-viet-nam-phat-trien-nhanh-nhat-dong-nam-a.html" TargetMode="Externa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8" Type="http://schemas.openxmlformats.org/officeDocument/2006/relationships/hyperlink" Target="https://thuenhanuoc.vn/tapchi/chuyen-muc/nhip-song-thue/0f7b6058-e660-4884-9e20-930fc8fc4578" TargetMode="External"/><Relationship Id="rId13" Type="http://schemas.openxmlformats.org/officeDocument/2006/relationships/hyperlink" Target="https://thuenhanuoc.vn/tapchi/chuyen-muc/dien-dan/32bd47d6-ed26-446a-b359-f5198d4839e1" TargetMode="External"/><Relationship Id="rId18" Type="http://schemas.openxmlformats.org/officeDocument/2006/relationships/hyperlink" Target="https://tapchitaichinh.vn/thuong-mai-dien-tu-viet-nam-phat-trien-nhanh-nhat-dong-nam-a.html" TargetMode="External"/><Relationship Id="rId3" Type="http://schemas.openxmlformats.org/officeDocument/2006/relationships/hyperlink" Target="https://thuenhanuoc.vn/tapchi/chuyen-muc/nhip-song-thue/38eaaf07-eb42-40c9-9bc5-d38f9e7d02ad" TargetMode="External"/><Relationship Id="rId7" Type="http://schemas.openxmlformats.org/officeDocument/2006/relationships/hyperlink" Target="https://tcnn.vn/news/detail/41620/Cac-yeu-to-tac-dong-den-hieu-qua-quan-ly-nha-nuoc-o-nuoc-ta-hien-nay.html" TargetMode="External"/><Relationship Id="rId12" Type="http://schemas.openxmlformats.org/officeDocument/2006/relationships/hyperlink" Target="https://mof.gov.vn/webcenter/portal/btcvn/pages_r/l/tin-bo-tai-chinh?dDocName=MOFUCM289894" TargetMode="External"/><Relationship Id="rId17" Type="http://schemas.openxmlformats.org/officeDocument/2006/relationships/hyperlink" Target="https://vnexpress.net/gan-43-000-nguoi-ban-hang-online-bi-kiem-tra-khai-nop-thue-4767886.html" TargetMode="External"/><Relationship Id="rId2" Type="http://schemas.openxmlformats.org/officeDocument/2006/relationships/hyperlink" Target="https://thuenhanuoc.vn/tapchi/chuyen-muc/nhip-song-thue/e58b1999-32a5-4233-89ad-8fd70438907b" TargetMode="External"/><Relationship Id="rId16" Type="http://schemas.openxmlformats.org/officeDocument/2006/relationships/hyperlink" Target="https://kinhtevadubao.vn/giai-phap-tang-thu-thue-tu-hoat-dong-thuong-mai-dien-tu-27193.html" TargetMode="External"/><Relationship Id="rId1" Type="http://schemas.openxmlformats.org/officeDocument/2006/relationships/hyperlink" Target="https://vneconomy.vn/thu-thue-ban-hang-truc-tuyen-gan-540-ty-dong-tren-mot-nghin-chu-the-kinh-doanh-tren-san-bi-xu-phat.htm" TargetMode="External"/><Relationship Id="rId6" Type="http://schemas.openxmlformats.org/officeDocument/2006/relationships/hyperlink" Target="https://gdt.gov.vn/wps/portal/!ut/p/z1/vVPbUsIwEP0VfOhjm6X3-lbAgQJFGeXSvDC9pBelaSmRil9vio4zzgjoMJqXzU7Onj2bnCCMlghTf5clPssK6q957mF91Z2OuvPRHMCc3fXAcV1jPnN6AA8GmiOMcEhZyVLkJRFrhQVlhDIBtv6K54dISb393KwIhxT5XgAZZFUAlvo0aRkCWFEMZmSZomIQXVSN2BJNLQhEP7Isy9RDX5eh6VaGWYS8H6EX5-RjfgxHlt3U4wOk27cHqjHmDGofwFE7t5NBd9oGR_kAnODwuAbjqIahiha7jNRoRosq5zd-_8sRB2c76Bd2OEnfH8Hf0ssX0g_fH_C4BbjFs8fNBtvcx413Xxha_oORua4syKU6zCWQLFPmZlF0XbP0tqa0G1E2DRQzQbgiMalIJT1X_DumjJXbawEEqOtaSooiWRMpLHIBvitJiy0f5isSlXluKnvxKXZvFNUb7l47E7EJ49hlmmdfvQFcJh3i/dz/d5/L2dBISEvZ0FBIS9nQSEh/" TargetMode="External"/><Relationship Id="rId11" Type="http://schemas.openxmlformats.org/officeDocument/2006/relationships/hyperlink" Target="https://mof.gov.vn/webcenter/portal/btcvn/pages_r/l/tin-bo-tai-chinh?dDocName=MOFUCM241711" TargetMode="External"/><Relationship Id="rId5" Type="http://schemas.openxmlformats.org/officeDocument/2006/relationships/hyperlink" Target="https://tapchitaichinh.vn/ve-quan-ly-thue-thuong-mai-dien-tu-o-viet-nam-hien-nay.html" TargetMode="External"/><Relationship Id="rId15" Type="http://schemas.openxmlformats.org/officeDocument/2006/relationships/hyperlink" Target="https://thuenhanuoc.vn/tapchi/chuyen-muc/dien-dan/32bd47d6-ed26-446a-b359-f5198d4839e1" TargetMode="External"/><Relationship Id="rId10" Type="http://schemas.openxmlformats.org/officeDocument/2006/relationships/hyperlink" Target="https://mof.gov.vn/webcenter/portal/ttpltc/pages_r/l/chi-tiet-tin-ttpltc?dDocName=MOFUCM254129" TargetMode="External"/><Relationship Id="rId4" Type="http://schemas.openxmlformats.org/officeDocument/2006/relationships/hyperlink" Target="https://mof.gov.vn/webcenter/portal/btcvn/pages_r/l/tin-bo-tai-chinh?dDocName=MOFUCM117178" TargetMode="External"/><Relationship Id="rId9" Type="http://schemas.openxmlformats.org/officeDocument/2006/relationships/hyperlink" Target="https://mof.gov.vn/webcenter/portal/ttncdtbh/pages_r/l/chi-tiet-tin?dDocName=MOFUCM203723" TargetMode="External"/><Relationship Id="rId14" Type="http://schemas.openxmlformats.org/officeDocument/2006/relationships/hyperlink" Target="https://tuoitre.vn/co-quan-thue-ra-soat-truy-thu-chu-shop-online-tim-tram-duong-tron-biet-2022080508301017.htm"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CD5C9-0F71-4336-A00E-58BAC7CF0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3934</TotalTime>
  <Pages>106</Pages>
  <Words>27257</Words>
  <Characters>155368</Characters>
  <Application>Microsoft Office Word</Application>
  <DocSecurity>0</DocSecurity>
  <Lines>1294</Lines>
  <Paragraphs>364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487</cp:revision>
  <cp:lastPrinted>2024-08-30T03:34:00Z</cp:lastPrinted>
  <dcterms:created xsi:type="dcterms:W3CDTF">2024-08-05T02:42:00Z</dcterms:created>
  <dcterms:modified xsi:type="dcterms:W3CDTF">2024-09-30T00:17:00Z</dcterms:modified>
</cp:coreProperties>
</file>